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90584D" w:rsidP="00755096">
      <w:pPr>
        <w:pStyle w:val="MeetingDetails"/>
      </w:pPr>
      <w:r>
        <w:t>Operating Committee S</w:t>
      </w:r>
      <w:r w:rsidR="00DD6F9F">
        <w:t>pecial Session: Black Start 2024</w:t>
      </w:r>
      <w:r>
        <w:t xml:space="preserve"> RFP</w:t>
      </w:r>
      <w:r>
        <w:tab/>
      </w:r>
      <w:r>
        <w:tab/>
      </w:r>
      <w:r>
        <w:tab/>
      </w:r>
      <w:r>
        <w:tab/>
      </w:r>
    </w:p>
    <w:p w:rsidR="0090584D" w:rsidP="00755096">
      <w:pPr>
        <w:pStyle w:val="MeetingDetails"/>
      </w:pPr>
      <w:r>
        <w:t>Webex</w:t>
      </w:r>
    </w:p>
    <w:p w:rsidR="00B62597" w:rsidRPr="0090584D" w:rsidP="00755096">
      <w:pPr>
        <w:pStyle w:val="MeetingDetails"/>
        <w:rPr>
          <w:b w:val="0"/>
          <w:bCs/>
          <w:i/>
          <w:iCs/>
          <w:color w:val="013366" w:themeColor="accent1"/>
        </w:rPr>
      </w:pPr>
      <w:r>
        <w:t>May 2</w:t>
      </w:r>
      <w:r w:rsidR="001163A6">
        <w:t>, 202</w:t>
      </w:r>
      <w:r>
        <w:t>4</w:t>
      </w:r>
    </w:p>
    <w:p w:rsidR="00B62597" w:rsidP="00755096">
      <w:pPr>
        <w:pStyle w:val="MeetingDetails"/>
      </w:pPr>
      <w:r>
        <w:t>1</w:t>
      </w:r>
      <w:r w:rsidR="002B2F98">
        <w:t>:</w:t>
      </w:r>
      <w:r w:rsidR="0014452D">
        <w:t>00</w:t>
      </w:r>
      <w:r w:rsidR="002B2F98">
        <w:t xml:space="preserve"> </w:t>
      </w:r>
      <w:r>
        <w:t>p</w:t>
      </w:r>
      <w:r w:rsidR="002B2F98">
        <w:t xml:space="preserve">.m. </w:t>
      </w:r>
      <w:r w:rsidR="00C6236A">
        <w:t xml:space="preserve">– </w:t>
      </w:r>
      <w:r>
        <w:t>3</w:t>
      </w:r>
      <w:r w:rsidRPr="004D0381" w:rsidR="00DF2EFC">
        <w:t>:</w:t>
      </w:r>
      <w:r w:rsidR="00575718">
        <w:t>0</w:t>
      </w:r>
      <w:r w:rsidR="00E51696">
        <w:t>0</w:t>
      </w:r>
      <w:r w:rsidRPr="004D0381" w:rsidR="00380C81">
        <w:t xml:space="preserve"> </w:t>
      </w:r>
      <w:r>
        <w:t>p</w:t>
      </w:r>
      <w:r w:rsidRPr="004D0381" w:rsidR="00D96789">
        <w:t>.m.</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00DD6F9F">
        <w:t>1</w:t>
      </w:r>
      <w:r w:rsidRPr="00694AE9" w:rsidR="007A0640">
        <w:t>:</w:t>
      </w:r>
      <w:r w:rsidR="00D177B3">
        <w:t>00</w:t>
      </w:r>
      <w:r w:rsidR="007135C4">
        <w:t xml:space="preserve"> – </w:t>
      </w:r>
      <w:r w:rsidR="00DD6F9F">
        <w:t>1</w:t>
      </w:r>
      <w:r w:rsidR="007135C4">
        <w:t>:</w:t>
      </w:r>
      <w:r w:rsidR="00D177B3">
        <w:t>15</w:t>
      </w:r>
      <w:r w:rsidR="007135C4">
        <w:t>)</w:t>
      </w:r>
    </w:p>
    <w:bookmarkEnd w:id="0"/>
    <w:bookmarkEnd w:id="1"/>
    <w:p w:rsidR="00E622AF" w:rsidRPr="00AC6F29" w:rsidP="00AC6F29">
      <w:pPr>
        <w:pStyle w:val="SecondaryHeading-Numbered"/>
        <w:ind w:left="360"/>
        <w:rPr>
          <w:b w:val="0"/>
        </w:rPr>
      </w:pPr>
      <w:r>
        <w:rPr>
          <w:b w:val="0"/>
        </w:rPr>
        <w:t>Vy Le</w:t>
      </w:r>
      <w:r w:rsidRPr="007A0640" w:rsidR="007A0640">
        <w:rPr>
          <w:b w:val="0"/>
        </w:rPr>
        <w:t>, PJM, will provide announcements; review the Antitrust, Code of Conduct, Public Meetings/Media Participation, and the WebEx Participant Identification Requirement.</w:t>
      </w:r>
    </w:p>
    <w:p w:rsidR="007012F6" w:rsidRPr="001F5214" w:rsidP="001F5214">
      <w:pPr>
        <w:pStyle w:val="PrimaryHeading"/>
      </w:pPr>
      <w:r>
        <w:t>Discussion Topics</w:t>
      </w:r>
      <w:r w:rsidRPr="006F70DF" w:rsidR="00A943DF">
        <w:t xml:space="preserve"> (</w:t>
      </w:r>
      <w:r w:rsidR="00DD6F9F">
        <w:t>1</w:t>
      </w:r>
      <w:r w:rsidR="007135C4">
        <w:t>:</w:t>
      </w:r>
      <w:r>
        <w:t xml:space="preserve">15 </w:t>
      </w:r>
      <w:r w:rsidR="00DD6F9F">
        <w:t>– 3</w:t>
      </w:r>
      <w:r w:rsidR="00EF473E">
        <w:t>:00</w:t>
      </w:r>
      <w:r w:rsidR="007135C4">
        <w:t>)</w:t>
      </w:r>
    </w:p>
    <w:p w:rsidR="00EB72BC" w:rsidRPr="00EB72BC" w:rsidP="00EB72BC">
      <w:pPr>
        <w:pStyle w:val="ListSubhead1"/>
        <w:ind w:left="360"/>
        <w:rPr>
          <w:b w:val="0"/>
        </w:rPr>
      </w:pPr>
      <w:r w:rsidRPr="00EB72BC">
        <w:rPr>
          <w:rStyle w:val="ui-provider"/>
          <w:b w:val="0"/>
        </w:rPr>
        <w:t>Ray Lee, PJM, will provide an overview on the 2024 Incremental Black Start RFP for Fuel Assured Black Start Service.</w:t>
      </w:r>
      <w:r w:rsidRPr="00EB72BC">
        <w:rPr>
          <w:b w:val="0"/>
        </w:rPr>
        <w:t xml:space="preserve"> </w:t>
      </w:r>
    </w:p>
    <w:p w:rsidR="00EB72BC" w:rsidRPr="00EB72BC" w:rsidP="00EB72BC">
      <w:pPr>
        <w:pStyle w:val="ListSubhead1"/>
        <w:ind w:left="360"/>
        <w:rPr>
          <w:rStyle w:val="ui-provider"/>
          <w:b w:val="0"/>
        </w:rPr>
      </w:pPr>
      <w:r w:rsidRPr="00EB72BC">
        <w:rPr>
          <w:rStyle w:val="ui-provider"/>
          <w:b w:val="0"/>
        </w:rPr>
        <w:t>David Kimmel, PJM, will provide an overview of Black Start compe</w:t>
      </w:r>
      <w:bookmarkStart w:id="2" w:name="_GoBack"/>
      <w:bookmarkEnd w:id="2"/>
      <w:r w:rsidRPr="00EB72BC">
        <w:rPr>
          <w:rStyle w:val="ui-provider"/>
          <w:b w:val="0"/>
        </w:rPr>
        <w:t>nsation.</w:t>
      </w:r>
    </w:p>
    <w:p w:rsidR="00EB72BC" w:rsidRPr="00EB72BC" w:rsidP="00EB72BC">
      <w:pPr>
        <w:pStyle w:val="ListSubhead1"/>
        <w:ind w:left="360"/>
        <w:rPr>
          <w:b w:val="0"/>
        </w:rPr>
      </w:pPr>
      <w:r w:rsidRPr="00EB72BC">
        <w:rPr>
          <w:rStyle w:val="ui-provider"/>
          <w:b w:val="0"/>
        </w:rPr>
        <w:t>Madalin How, PJM, will provide an overview on level 1 and level 2 proposal forms.</w:t>
      </w:r>
    </w:p>
    <w:p w:rsidR="00D26BCF" w:rsidP="00E04061">
      <w:pPr>
        <w:pStyle w:val="Author"/>
      </w:pPr>
      <w:r>
        <w:t xml:space="preserve">Author: </w:t>
      </w:r>
      <w:r w:rsidR="00DD6F9F">
        <w:t>Vy L.</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w:t>
      </w:r>
      <w:r w:rsidRPr="00B62597">
        <w:t>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w:t>
      </w:r>
      <w:r w:rsidRPr="00B62597">
        <w:t>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w:t>
      </w:r>
      <w:r w:rsidRPr="00B62597">
        <w: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w:t>
      </w:r>
      <w:r w:rsidRPr="00B62597">
        <w:t>eeting or at the point they join a meeting already in progress. Members of the Media are reminded that speakers at PJM meetings cannot be quoted without explicit permission from the speaker. PJM Members are reminded that "detailed transcriptional meeting n</w:t>
      </w:r>
      <w:r w:rsidRPr="00B62597">
        <w:t>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w:t>
      </w:r>
      <w:r w:rsidRPr="00E1605D">
        <w:t xml:space="preserve">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w:t>
      </w:r>
      <w:r>
        <w:t>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 xml:space="preserve">Participant Use of </w:t>
      </w:r>
      <w:r w:rsidRPr="00845CD2">
        <w:rPr>
          <w:bCs/>
        </w:rPr>
        <w:t>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w:t>
      </w:r>
      <w:r w:rsidRPr="00845CD2">
        <w:rPr>
          <w:b w:val="0"/>
          <w:color w:val="auto"/>
        </w:rPr>
        <w:t>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B72BC">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F9F" w:rsidRPr="00DD6F9F" w:rsidP="00DD6F9F">
    <w:pPr>
      <w:pStyle w:val="PostingDate"/>
      <w:ind w:right="-990"/>
      <w:rPr>
        <w:color w:val="auto"/>
      </w:rPr>
    </w:pPr>
    <w:r w:rsidRPr="009B6AE3">
      <w:rPr>
        <w:rFonts w:eastAsia="Times New Roman"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of </w:t>
    </w:r>
    <w:r w:rsidR="00DD6F9F">
      <w:rPr>
        <w:color w:val="auto"/>
      </w:rPr>
      <w:t>April 25</w:t>
    </w:r>
    <w:r w:rsidRPr="009B6AE3" w:rsidR="00D177B3">
      <w:rPr>
        <w:color w:val="auto"/>
      </w:rPr>
      <w:t>,</w:t>
    </w:r>
    <w:r w:rsidR="00DD6F9F">
      <w:rPr>
        <w:color w:val="auto"/>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52D"/>
    <w:rsid w:val="00144978"/>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38A5"/>
    <w:rsid w:val="00375161"/>
    <w:rsid w:val="00376541"/>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27B"/>
    <w:rsid w:val="005B30D5"/>
    <w:rsid w:val="005B39ED"/>
    <w:rsid w:val="005B3E1E"/>
    <w:rsid w:val="005B51EB"/>
    <w:rsid w:val="005B52C6"/>
    <w:rsid w:val="005B57F3"/>
    <w:rsid w:val="005B6793"/>
    <w:rsid w:val="005B7AF0"/>
    <w:rsid w:val="005C0434"/>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1062"/>
    <w:rsid w:val="00612088"/>
    <w:rsid w:val="00612550"/>
    <w:rsid w:val="006128DF"/>
    <w:rsid w:val="00612A75"/>
    <w:rsid w:val="00612B0B"/>
    <w:rsid w:val="00613367"/>
    <w:rsid w:val="00613472"/>
    <w:rsid w:val="00615674"/>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1BBA"/>
    <w:rsid w:val="00641C8C"/>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1945"/>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1FC7"/>
    <w:rsid w:val="00722572"/>
    <w:rsid w:val="00723C14"/>
    <w:rsid w:val="00726551"/>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2F66"/>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AED"/>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84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68FC"/>
    <w:rsid w:val="00950D29"/>
    <w:rsid w:val="00951460"/>
    <w:rsid w:val="00952182"/>
    <w:rsid w:val="0095288A"/>
    <w:rsid w:val="00954607"/>
    <w:rsid w:val="00955505"/>
    <w:rsid w:val="0095578E"/>
    <w:rsid w:val="00956CF7"/>
    <w:rsid w:val="0096266E"/>
    <w:rsid w:val="00962C2B"/>
    <w:rsid w:val="00962D07"/>
    <w:rsid w:val="00963B26"/>
    <w:rsid w:val="00963E78"/>
    <w:rsid w:val="00964829"/>
    <w:rsid w:val="009648F6"/>
    <w:rsid w:val="009657B3"/>
    <w:rsid w:val="00966063"/>
    <w:rsid w:val="009662A5"/>
    <w:rsid w:val="009676B7"/>
    <w:rsid w:val="00967F33"/>
    <w:rsid w:val="0097260D"/>
    <w:rsid w:val="0097269B"/>
    <w:rsid w:val="0097452C"/>
    <w:rsid w:val="00974E36"/>
    <w:rsid w:val="00975F5F"/>
    <w:rsid w:val="009763A5"/>
    <w:rsid w:val="009769DD"/>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5795"/>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375ED"/>
    <w:rsid w:val="00B40D5F"/>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659"/>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392"/>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0ED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DCF"/>
    <w:rsid w:val="00D47202"/>
    <w:rsid w:val="00D5159F"/>
    <w:rsid w:val="00D519CF"/>
    <w:rsid w:val="00D52171"/>
    <w:rsid w:val="00D530CA"/>
    <w:rsid w:val="00D53647"/>
    <w:rsid w:val="00D542CA"/>
    <w:rsid w:val="00D61F25"/>
    <w:rsid w:val="00D67234"/>
    <w:rsid w:val="00D67C2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6F9F"/>
    <w:rsid w:val="00DD7E80"/>
    <w:rsid w:val="00DE118F"/>
    <w:rsid w:val="00DE34CF"/>
    <w:rsid w:val="00DE42FC"/>
    <w:rsid w:val="00DE66BF"/>
    <w:rsid w:val="00DF07EB"/>
    <w:rsid w:val="00DF1233"/>
    <w:rsid w:val="00DF2697"/>
    <w:rsid w:val="00DF2EFC"/>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2BC"/>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1666"/>
    <w:rsid w:val="00EE4689"/>
    <w:rsid w:val="00EE677E"/>
    <w:rsid w:val="00EE731F"/>
    <w:rsid w:val="00EF07FA"/>
    <w:rsid w:val="00EF0BCC"/>
    <w:rsid w:val="00EF0DD4"/>
    <w:rsid w:val="00EF168F"/>
    <w:rsid w:val="00EF3643"/>
    <w:rsid w:val="00EF473E"/>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C125E0"/>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A235-5636-45B9-BD38-F563135A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