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p>
    <w:p w14:paraId="5F16FEB5" w14:textId="5CB50568" w:rsidR="00CC0472" w:rsidRPr="002E16A0" w:rsidRDefault="00E50EBA" w:rsidP="00CC0472">
      <w:pPr>
        <w:pStyle w:val="MeetingDetails"/>
      </w:pPr>
      <w:r>
        <w:t xml:space="preserve">June </w:t>
      </w:r>
      <w:r w:rsidR="00D23B2D">
        <w:t>3</w:t>
      </w:r>
      <w:r w:rsidR="00CC0472">
        <w:t>, 2020</w:t>
      </w:r>
    </w:p>
    <w:p w14:paraId="1036576C" w14:textId="1C4C4728" w:rsidR="00CC0472" w:rsidRDefault="00CC0472" w:rsidP="00CC0472">
      <w:pPr>
        <w:pStyle w:val="MeetingDetails"/>
      </w:pPr>
      <w:r>
        <w:t>9</w:t>
      </w:r>
      <w:r w:rsidRPr="002E16A0">
        <w:t>:</w:t>
      </w:r>
      <w:r w:rsidR="008F5C26">
        <w:t>0</w:t>
      </w:r>
      <w:r w:rsidRPr="002E16A0">
        <w:t xml:space="preserve">0 a.m. – </w:t>
      </w:r>
      <w:r>
        <w:t xml:space="preserve">4:00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2194A72F" w:rsidR="00B62597" w:rsidRPr="00B62597" w:rsidRDefault="00CC0472" w:rsidP="009F52D5">
      <w:pPr>
        <w:pStyle w:val="PrimaryHeading"/>
        <w:rPr>
          <w:caps/>
        </w:rPr>
      </w:pPr>
      <w:bookmarkStart w:id="0" w:name="OLE_LINK5"/>
      <w:bookmarkStart w:id="1" w:name="OLE_LINK3"/>
      <w:r>
        <w:t>Administration (9</w:t>
      </w:r>
      <w:r w:rsidR="002B2F98">
        <w:t>:</w:t>
      </w:r>
      <w:r w:rsidR="008F5C26">
        <w:t>0</w:t>
      </w:r>
      <w:r>
        <w:t>0-9:</w:t>
      </w:r>
      <w:r w:rsidR="008F5C26">
        <w:t>0</w:t>
      </w:r>
      <w:r w:rsidR="00A73B84">
        <w:t>5</w:t>
      </w:r>
      <w:r w:rsidR="00B62597" w:rsidRPr="00B62597">
        <w:t>)</w:t>
      </w:r>
    </w:p>
    <w:bookmarkEnd w:id="0"/>
    <w:bookmarkEnd w:id="1"/>
    <w:p w14:paraId="6AFFE922" w14:textId="7BA550BF" w:rsidR="00303216" w:rsidRDefault="00CC0472" w:rsidP="00076049">
      <w:pPr>
        <w:pStyle w:val="SecondaryHeading-Numbered"/>
        <w:numPr>
          <w:ilvl w:val="0"/>
          <w:numId w:val="0"/>
        </w:numPr>
        <w:spacing w:after="0"/>
        <w:ind w:left="720"/>
        <w:rPr>
          <w:szCs w:val="24"/>
        </w:rPr>
      </w:pPr>
      <w:r w:rsidRPr="00020CB5">
        <w:rPr>
          <w:szCs w:val="24"/>
        </w:rPr>
        <w:t>B</w:t>
      </w:r>
      <w:r w:rsidR="001137B9" w:rsidRPr="00020CB5">
        <w:rPr>
          <w:szCs w:val="24"/>
        </w:rPr>
        <w:t>havana Keshavamurthy will</w:t>
      </w:r>
      <w:r w:rsidRPr="00020CB5">
        <w:rPr>
          <w:szCs w:val="24"/>
        </w:rPr>
        <w:t xml:space="preserve"> review the Antitrust, Code of Conduct, Publ</w:t>
      </w:r>
      <w:r w:rsidR="001137B9" w:rsidRPr="00020CB5">
        <w:rPr>
          <w:szCs w:val="24"/>
        </w:rPr>
        <w:t>ic Meetings/Media Participation and</w:t>
      </w:r>
      <w:r w:rsidRPr="00020CB5">
        <w:rPr>
          <w:szCs w:val="24"/>
        </w:rPr>
        <w:t xml:space="preserve"> the WebEx Participant </w:t>
      </w:r>
      <w:r w:rsidR="001137B9" w:rsidRPr="00020CB5">
        <w:rPr>
          <w:szCs w:val="24"/>
        </w:rPr>
        <w:t>Identification Requirements</w:t>
      </w:r>
      <w:r w:rsidR="006E6EB3" w:rsidRPr="00020CB5">
        <w:rPr>
          <w:szCs w:val="24"/>
        </w:rPr>
        <w:t>.</w:t>
      </w:r>
    </w:p>
    <w:p w14:paraId="702F649F" w14:textId="77777777" w:rsidR="00020CB5" w:rsidRPr="00020CB5" w:rsidRDefault="00020CB5" w:rsidP="00076049">
      <w:pPr>
        <w:pStyle w:val="SecondaryHeading-Numbered"/>
        <w:numPr>
          <w:ilvl w:val="0"/>
          <w:numId w:val="0"/>
        </w:numPr>
        <w:spacing w:after="0"/>
        <w:ind w:left="720"/>
        <w:rPr>
          <w:szCs w:val="24"/>
        </w:rPr>
      </w:pPr>
    </w:p>
    <w:p w14:paraId="769FA7F9" w14:textId="37BAB324" w:rsidR="00CC0472" w:rsidRDefault="00CC0472" w:rsidP="00CC0472">
      <w:pPr>
        <w:pStyle w:val="SecondaryHeading-Numbered"/>
        <w:numPr>
          <w:ilvl w:val="0"/>
          <w:numId w:val="0"/>
        </w:numPr>
        <w:spacing w:after="0"/>
        <w:ind w:left="720"/>
        <w:rPr>
          <w:szCs w:val="24"/>
        </w:rPr>
      </w:pPr>
      <w:r w:rsidRPr="00FF3875">
        <w:rPr>
          <w:szCs w:val="24"/>
        </w:rPr>
        <w:t>The Committee will be asked to approve th</w:t>
      </w:r>
      <w:r>
        <w:rPr>
          <w:szCs w:val="24"/>
        </w:rPr>
        <w:t>e dr</w:t>
      </w:r>
      <w:r w:rsidR="00340F6F">
        <w:rPr>
          <w:szCs w:val="24"/>
        </w:rPr>
        <w:t xml:space="preserve">aft minutes from the </w:t>
      </w:r>
      <w:r w:rsidR="00E50EBA">
        <w:rPr>
          <w:szCs w:val="24"/>
        </w:rPr>
        <w:t>May 13</w:t>
      </w:r>
      <w:r w:rsidR="00340F6F">
        <w:rPr>
          <w:szCs w:val="24"/>
        </w:rPr>
        <w:t>, 2020</w:t>
      </w:r>
      <w:r w:rsidRPr="00FF3875">
        <w:rPr>
          <w:szCs w:val="24"/>
        </w:rPr>
        <w:t xml:space="preserve"> </w:t>
      </w:r>
      <w:r w:rsidRPr="00353746">
        <w:rPr>
          <w:szCs w:val="24"/>
        </w:rPr>
        <w:t xml:space="preserve">Market Implementation Committee </w:t>
      </w:r>
      <w:r w:rsidRPr="00FF3875">
        <w:rPr>
          <w:szCs w:val="24"/>
        </w:rPr>
        <w:t>meeting.</w:t>
      </w:r>
    </w:p>
    <w:p w14:paraId="3D5317AB" w14:textId="50502225" w:rsidR="001137B9" w:rsidRDefault="001137B9" w:rsidP="00CC0472">
      <w:pPr>
        <w:pStyle w:val="SecondaryHeading-Numbered"/>
        <w:numPr>
          <w:ilvl w:val="0"/>
          <w:numId w:val="0"/>
        </w:numPr>
        <w:spacing w:after="0"/>
        <w:ind w:left="720"/>
        <w:rPr>
          <w:szCs w:val="24"/>
        </w:rPr>
      </w:pPr>
    </w:p>
    <w:p w14:paraId="2B8864E8" w14:textId="126AA808" w:rsidR="001137B9" w:rsidRPr="00DB29E9" w:rsidRDefault="00D64FAC" w:rsidP="001137B9">
      <w:pPr>
        <w:pStyle w:val="PrimaryHeading"/>
      </w:pPr>
      <w:r>
        <w:t>Endorsements/Approvals</w:t>
      </w:r>
      <w:r w:rsidR="0011180C">
        <w:t xml:space="preserve"> (9:05-10:15</w:t>
      </w:r>
      <w:r w:rsidR="001137B9">
        <w:t>)</w:t>
      </w:r>
    </w:p>
    <w:p w14:paraId="4ACAC07E" w14:textId="43E9E08F" w:rsidR="00E50EBA" w:rsidRDefault="00E50EBA" w:rsidP="00E50EBA">
      <w:pPr>
        <w:pStyle w:val="SecondaryHeading-Numbered"/>
        <w:numPr>
          <w:ilvl w:val="0"/>
          <w:numId w:val="14"/>
        </w:numPr>
        <w:contextualSpacing/>
        <w:rPr>
          <w:b/>
        </w:rPr>
      </w:pPr>
      <w:r>
        <w:rPr>
          <w:b/>
        </w:rPr>
        <w:t>Manual 6 revisions(9:05-9:15</w:t>
      </w:r>
      <w:r w:rsidRPr="00D64FAC">
        <w:rPr>
          <w:b/>
        </w:rPr>
        <w:t>)</w:t>
      </w:r>
    </w:p>
    <w:p w14:paraId="5F478846" w14:textId="3B7F535D" w:rsidR="00E50EBA" w:rsidRDefault="00E50EBA" w:rsidP="00E50EBA">
      <w:pPr>
        <w:pStyle w:val="SecondaryHeading-Numbered"/>
        <w:numPr>
          <w:ilvl w:val="0"/>
          <w:numId w:val="0"/>
        </w:numPr>
        <w:ind w:left="720"/>
        <w:contextualSpacing/>
      </w:pPr>
      <w:r w:rsidRPr="006A15A5">
        <w:t>Emmy Messina will review updates to Manual 6: Financial Transmission Rights as part of the periodic review. All changes are administrative in nature, including clarifications, grammar, punctuation, capitalization and spacing</w:t>
      </w:r>
      <w:r>
        <w:t xml:space="preserve"> changes throughout the manual.</w:t>
      </w:r>
    </w:p>
    <w:p w14:paraId="5643D1DA" w14:textId="77777777" w:rsidR="00E50EBA" w:rsidRPr="00D64FAC" w:rsidRDefault="00E50EBA" w:rsidP="00E50EBA">
      <w:pPr>
        <w:pStyle w:val="SecondaryHeading-Numbered"/>
        <w:numPr>
          <w:ilvl w:val="0"/>
          <w:numId w:val="0"/>
        </w:numPr>
        <w:spacing w:after="0"/>
        <w:ind w:left="720"/>
        <w:rPr>
          <w:b/>
        </w:rPr>
      </w:pPr>
      <w:r w:rsidRPr="00D64FAC">
        <w:rPr>
          <w:b/>
        </w:rPr>
        <w:t>The committee will be asked to endorse the manual revisions at this meeting.</w:t>
      </w:r>
    </w:p>
    <w:p w14:paraId="51EF2AE6" w14:textId="77777777" w:rsidR="00E50EBA" w:rsidRDefault="00E50EBA" w:rsidP="00E50EBA">
      <w:pPr>
        <w:pStyle w:val="SecondaryHeading-Numbered"/>
        <w:numPr>
          <w:ilvl w:val="0"/>
          <w:numId w:val="0"/>
        </w:numPr>
        <w:ind w:left="720"/>
        <w:contextualSpacing/>
        <w:rPr>
          <w:b/>
          <w:bCs/>
        </w:rPr>
      </w:pPr>
    </w:p>
    <w:p w14:paraId="21895B52" w14:textId="46C2FD4C" w:rsidR="00E50EBA" w:rsidRDefault="00E50EBA" w:rsidP="00E50EBA">
      <w:pPr>
        <w:pStyle w:val="SecondaryHeading-Numbered"/>
        <w:numPr>
          <w:ilvl w:val="0"/>
          <w:numId w:val="14"/>
        </w:numPr>
        <w:contextualSpacing/>
        <w:rPr>
          <w:b/>
          <w:bCs/>
        </w:rPr>
      </w:pPr>
      <w:r>
        <w:rPr>
          <w:b/>
          <w:bCs/>
        </w:rPr>
        <w:t>Five Minute Dispatch and Pricing (9:15</w:t>
      </w:r>
      <w:r w:rsidR="00811125">
        <w:rPr>
          <w:b/>
          <w:bCs/>
        </w:rPr>
        <w:t>-9</w:t>
      </w:r>
      <w:r>
        <w:rPr>
          <w:b/>
          <w:bCs/>
        </w:rPr>
        <w:t>:45)</w:t>
      </w:r>
    </w:p>
    <w:p w14:paraId="2D811A34" w14:textId="0C4D99EF" w:rsidR="00E50EBA" w:rsidRDefault="00F919E3" w:rsidP="00E50EBA">
      <w:pPr>
        <w:pStyle w:val="SecondaryHeading-Numbered"/>
        <w:numPr>
          <w:ilvl w:val="0"/>
          <w:numId w:val="32"/>
        </w:numPr>
        <w:tabs>
          <w:tab w:val="clear" w:pos="0"/>
        </w:tabs>
        <w:contextualSpacing/>
      </w:pPr>
      <w:r>
        <w:t xml:space="preserve">Tim Horger and </w:t>
      </w:r>
      <w:bookmarkStart w:id="2" w:name="_GoBack"/>
      <w:bookmarkEnd w:id="2"/>
      <w:r w:rsidR="00E50EBA">
        <w:t>Vijay Shah will review the PJM proposal.</w:t>
      </w:r>
    </w:p>
    <w:p w14:paraId="701A51ED" w14:textId="551B877E" w:rsidR="00E50EBA" w:rsidRDefault="00E50EBA" w:rsidP="00E50EBA">
      <w:pPr>
        <w:pStyle w:val="SecondaryHeading-Numbered"/>
        <w:numPr>
          <w:ilvl w:val="0"/>
          <w:numId w:val="32"/>
        </w:numPr>
        <w:tabs>
          <w:tab w:val="clear" w:pos="0"/>
        </w:tabs>
        <w:contextualSpacing/>
      </w:pPr>
      <w:r>
        <w:t>Catherine Tyler, Monitoring Analytics will review the IMM proposal.</w:t>
      </w:r>
    </w:p>
    <w:p w14:paraId="6BE63C60" w14:textId="77777777" w:rsidR="00EF1657" w:rsidRDefault="00EF1657" w:rsidP="00EF1657">
      <w:pPr>
        <w:pStyle w:val="SecondaryHeading-Numbered"/>
        <w:numPr>
          <w:ilvl w:val="0"/>
          <w:numId w:val="32"/>
        </w:numPr>
        <w:tabs>
          <w:tab w:val="clear" w:pos="0"/>
        </w:tabs>
        <w:contextualSpacing/>
      </w:pPr>
      <w:r>
        <w:t>Susan Kenney will review the status of the work pending under this issue charge.</w:t>
      </w:r>
    </w:p>
    <w:p w14:paraId="46D3AE97" w14:textId="6E31209A" w:rsidR="00E50EBA" w:rsidRDefault="00E50EBA" w:rsidP="00E50EBA">
      <w:pPr>
        <w:pStyle w:val="SecondaryHeading-Numbered"/>
        <w:numPr>
          <w:ilvl w:val="0"/>
          <w:numId w:val="0"/>
        </w:numPr>
        <w:ind w:left="720"/>
        <w:contextualSpacing/>
      </w:pPr>
      <w:r w:rsidRPr="00A73C0D">
        <w:rPr>
          <w:b/>
        </w:rPr>
        <w:t xml:space="preserve">The committee will be asked to </w:t>
      </w:r>
      <w:r>
        <w:rPr>
          <w:b/>
        </w:rPr>
        <w:t xml:space="preserve">vote on the PJM and IMM proposals at this meeting. </w:t>
      </w:r>
      <w:r w:rsidRPr="00E50EBA">
        <w:rPr>
          <w:b/>
        </w:rPr>
        <w:t>If any of the packages receives greater than 50%, a second non-binding vote will be taken asking whether participants prefer t</w:t>
      </w:r>
      <w:r>
        <w:rPr>
          <w:b/>
        </w:rPr>
        <w:t>hat package over the status quo.</w:t>
      </w:r>
    </w:p>
    <w:p w14:paraId="3CC5DEA5" w14:textId="438DC4AF" w:rsidR="00E50EBA" w:rsidRDefault="00F919E3" w:rsidP="00E50EBA">
      <w:pPr>
        <w:pStyle w:val="SecondaryHeading-Numbered"/>
        <w:numPr>
          <w:ilvl w:val="0"/>
          <w:numId w:val="0"/>
        </w:numPr>
        <w:ind w:left="720"/>
        <w:contextualSpacing/>
        <w:rPr>
          <w:rStyle w:val="Hyperlink"/>
        </w:rPr>
      </w:pPr>
      <w:hyperlink r:id="rId8" w:history="1">
        <w:r w:rsidR="00E50EBA">
          <w:rPr>
            <w:rStyle w:val="Hyperlink"/>
          </w:rPr>
          <w:t>Issue Tracking: Five Minute Dispatch and Pricing</w:t>
        </w:r>
      </w:hyperlink>
    </w:p>
    <w:p w14:paraId="30BF3715" w14:textId="4B4369A2" w:rsidR="00E66254" w:rsidRPr="00E66254" w:rsidRDefault="00E66254" w:rsidP="00E50EBA">
      <w:pPr>
        <w:pStyle w:val="SecondaryHeading-Numbered"/>
        <w:numPr>
          <w:ilvl w:val="0"/>
          <w:numId w:val="0"/>
        </w:numPr>
        <w:ind w:left="720"/>
        <w:contextualSpacing/>
        <w:rPr>
          <w:b/>
          <w:bCs/>
        </w:rPr>
      </w:pPr>
    </w:p>
    <w:p w14:paraId="7438551F" w14:textId="3FE6402C" w:rsidR="00E66254" w:rsidRDefault="00E66254" w:rsidP="00E66254">
      <w:pPr>
        <w:pStyle w:val="SecondaryHeading-Numbered"/>
        <w:numPr>
          <w:ilvl w:val="0"/>
          <w:numId w:val="14"/>
        </w:numPr>
        <w:contextualSpacing/>
        <w:rPr>
          <w:b/>
          <w:bCs/>
        </w:rPr>
      </w:pPr>
      <w:r>
        <w:rPr>
          <w:b/>
          <w:bCs/>
        </w:rPr>
        <w:t>Solar-Battery Hybrids( 9:45-10:15)</w:t>
      </w:r>
    </w:p>
    <w:p w14:paraId="7F38ABAD" w14:textId="41A5B26D" w:rsidR="00E66254" w:rsidRDefault="00E66254" w:rsidP="00E66254">
      <w:pPr>
        <w:pStyle w:val="SecondaryHeading-Numbered"/>
        <w:numPr>
          <w:ilvl w:val="0"/>
          <w:numId w:val="0"/>
        </w:numPr>
        <w:ind w:left="720"/>
        <w:contextualSpacing/>
        <w:rPr>
          <w:b/>
          <w:bCs/>
        </w:rPr>
      </w:pPr>
      <w:r w:rsidRPr="00E66254">
        <w:rPr>
          <w:bCs/>
        </w:rPr>
        <w:t xml:space="preserve">Scott Baker will provide a first </w:t>
      </w:r>
      <w:r>
        <w:rPr>
          <w:bCs/>
        </w:rPr>
        <w:t xml:space="preserve">read </w:t>
      </w:r>
      <w:r w:rsidRPr="00E66254">
        <w:rPr>
          <w:bCs/>
        </w:rPr>
        <w:t>and request a vote on the Issue Charge related to the Solar-Battery Hybrids Issue</w:t>
      </w:r>
      <w:r>
        <w:rPr>
          <w:b/>
          <w:bCs/>
        </w:rPr>
        <w:t>.</w:t>
      </w:r>
    </w:p>
    <w:p w14:paraId="1EC3AD89" w14:textId="25EE43EB" w:rsidR="00E66254" w:rsidRDefault="00E66254" w:rsidP="00E66254">
      <w:pPr>
        <w:pStyle w:val="SecondaryHeading-Numbered"/>
        <w:numPr>
          <w:ilvl w:val="0"/>
          <w:numId w:val="0"/>
        </w:numPr>
        <w:ind w:left="720"/>
        <w:contextualSpacing/>
        <w:rPr>
          <w:b/>
          <w:bCs/>
        </w:rPr>
      </w:pPr>
      <w:r>
        <w:rPr>
          <w:b/>
          <w:bCs/>
        </w:rPr>
        <w:t>The committee will be asked to vote on the Issue Charge at this meeting.</w:t>
      </w:r>
    </w:p>
    <w:p w14:paraId="373BF2B3" w14:textId="29DC6245" w:rsidR="00D64FAC" w:rsidRPr="00DB29E9" w:rsidRDefault="00D64FAC" w:rsidP="00D64FAC">
      <w:pPr>
        <w:pStyle w:val="PrimaryHeading"/>
      </w:pPr>
      <w:r>
        <w:t xml:space="preserve">First </w:t>
      </w:r>
      <w:r w:rsidRPr="00DD485A">
        <w:t xml:space="preserve">Readings </w:t>
      </w:r>
      <w:r w:rsidR="00E66254">
        <w:rPr>
          <w:bCs/>
        </w:rPr>
        <w:t>(10:15-11</w:t>
      </w:r>
      <w:r w:rsidR="00405CB1">
        <w:rPr>
          <w:bCs/>
        </w:rPr>
        <w:t>:5</w:t>
      </w:r>
      <w:r w:rsidR="00DD485A">
        <w:rPr>
          <w:bCs/>
        </w:rPr>
        <w:t>0</w:t>
      </w:r>
      <w:r w:rsidR="00811125" w:rsidRPr="00DD485A">
        <w:rPr>
          <w:bCs/>
        </w:rPr>
        <w:t>)</w:t>
      </w:r>
    </w:p>
    <w:p w14:paraId="626517AA" w14:textId="139571D6" w:rsidR="00E66254" w:rsidRPr="00F80977" w:rsidRDefault="00E66254" w:rsidP="00E66254">
      <w:pPr>
        <w:pStyle w:val="SecondaryHeading-Numbered"/>
        <w:numPr>
          <w:ilvl w:val="0"/>
          <w:numId w:val="14"/>
        </w:numPr>
        <w:spacing w:after="0"/>
        <w:rPr>
          <w:b/>
          <w:szCs w:val="24"/>
        </w:rPr>
      </w:pPr>
      <w:r>
        <w:rPr>
          <w:b/>
          <w:szCs w:val="24"/>
        </w:rPr>
        <w:t xml:space="preserve">Subcommittee Consolidation </w:t>
      </w:r>
      <w:r w:rsidRPr="0081473D">
        <w:rPr>
          <w:b/>
          <w:szCs w:val="24"/>
        </w:rPr>
        <w:t>(10</w:t>
      </w:r>
      <w:r w:rsidR="001B133C">
        <w:rPr>
          <w:b/>
          <w:szCs w:val="24"/>
        </w:rPr>
        <w:t>:1</w:t>
      </w:r>
      <w:r>
        <w:rPr>
          <w:b/>
          <w:szCs w:val="24"/>
        </w:rPr>
        <w:t>5</w:t>
      </w:r>
      <w:r w:rsidRPr="0081473D">
        <w:rPr>
          <w:b/>
          <w:szCs w:val="24"/>
        </w:rPr>
        <w:t>-</w:t>
      </w:r>
      <w:r w:rsidR="001B133C">
        <w:rPr>
          <w:b/>
          <w:szCs w:val="24"/>
        </w:rPr>
        <w:t>10:4</w:t>
      </w:r>
      <w:r>
        <w:rPr>
          <w:b/>
          <w:szCs w:val="24"/>
        </w:rPr>
        <w:t>5</w:t>
      </w:r>
      <w:r w:rsidRPr="0081473D">
        <w:rPr>
          <w:b/>
          <w:szCs w:val="24"/>
        </w:rPr>
        <w:t>)</w:t>
      </w:r>
    </w:p>
    <w:p w14:paraId="3642E3AB" w14:textId="5D0688B1" w:rsidR="00E66254" w:rsidRDefault="00E66254" w:rsidP="00FA6CB7">
      <w:pPr>
        <w:pStyle w:val="SecondaryHeading-Numbered"/>
        <w:numPr>
          <w:ilvl w:val="0"/>
          <w:numId w:val="0"/>
        </w:numPr>
        <w:spacing w:after="0"/>
        <w:ind w:left="720"/>
        <w:rPr>
          <w:bCs/>
        </w:rPr>
      </w:pPr>
      <w:r w:rsidRPr="00F80977">
        <w:rPr>
          <w:bCs/>
        </w:rPr>
        <w:t xml:space="preserve">Scott Baker will </w:t>
      </w:r>
      <w:r w:rsidR="00FA6CB7" w:rsidRPr="00F80977">
        <w:rPr>
          <w:bCs/>
        </w:rPr>
        <w:t xml:space="preserve">propose the sunset </w:t>
      </w:r>
      <w:r w:rsidR="00FA6CB7">
        <w:rPr>
          <w:bCs/>
        </w:rPr>
        <w:t>of the</w:t>
      </w:r>
      <w:r w:rsidR="00FA6CB7" w:rsidRPr="00734C29">
        <w:rPr>
          <w:bCs/>
        </w:rPr>
        <w:t xml:space="preserve"> Intermittent Resources Subcommittee (IRS)</w:t>
      </w:r>
      <w:r w:rsidR="00FA6CB7">
        <w:rPr>
          <w:bCs/>
        </w:rPr>
        <w:t xml:space="preserve"> and </w:t>
      </w:r>
      <w:r w:rsidRPr="00F80977">
        <w:rPr>
          <w:bCs/>
        </w:rPr>
        <w:t xml:space="preserve">provide a first read on the charter for the </w:t>
      </w:r>
      <w:r w:rsidRPr="00E66254">
        <w:rPr>
          <w:bCs/>
        </w:rPr>
        <w:t>Distributed and Inverter-ba</w:t>
      </w:r>
      <w:r>
        <w:rPr>
          <w:bCs/>
        </w:rPr>
        <w:t xml:space="preserve">sed Resources Subcommittee (DIRS). The committee will be asked to approve the </w:t>
      </w:r>
      <w:r w:rsidR="00FA6CB7">
        <w:rPr>
          <w:bCs/>
        </w:rPr>
        <w:t xml:space="preserve">sunset of the IRS and approve the DIRS </w:t>
      </w:r>
      <w:r>
        <w:rPr>
          <w:bCs/>
        </w:rPr>
        <w:t>charter at the July MIC.</w:t>
      </w:r>
    </w:p>
    <w:p w14:paraId="5EB6E73C" w14:textId="51EE816C" w:rsidR="00EF1657" w:rsidRDefault="00EF1657" w:rsidP="00FA6CB7">
      <w:pPr>
        <w:pStyle w:val="SecondaryHeading-Numbered"/>
        <w:numPr>
          <w:ilvl w:val="0"/>
          <w:numId w:val="0"/>
        </w:numPr>
        <w:spacing w:after="0"/>
        <w:ind w:left="720"/>
        <w:rPr>
          <w:bCs/>
        </w:rPr>
      </w:pPr>
    </w:p>
    <w:p w14:paraId="45E7F3EF" w14:textId="308A8FE8" w:rsidR="001B133C" w:rsidRDefault="001B133C" w:rsidP="00FA6CB7">
      <w:pPr>
        <w:pStyle w:val="SecondaryHeading-Numbered"/>
        <w:numPr>
          <w:ilvl w:val="0"/>
          <w:numId w:val="0"/>
        </w:numPr>
        <w:spacing w:after="0"/>
        <w:ind w:left="720"/>
        <w:rPr>
          <w:bCs/>
        </w:rPr>
      </w:pPr>
    </w:p>
    <w:p w14:paraId="4EBF929E" w14:textId="77777777" w:rsidR="001B133C" w:rsidRDefault="001B133C" w:rsidP="00FA6CB7">
      <w:pPr>
        <w:pStyle w:val="SecondaryHeading-Numbered"/>
        <w:numPr>
          <w:ilvl w:val="0"/>
          <w:numId w:val="0"/>
        </w:numPr>
        <w:spacing w:after="0"/>
        <w:ind w:left="720"/>
        <w:rPr>
          <w:bCs/>
        </w:rPr>
      </w:pPr>
    </w:p>
    <w:p w14:paraId="5B24E892" w14:textId="1F9B4099" w:rsidR="00EF1657" w:rsidRPr="00811125" w:rsidRDefault="00EF1657" w:rsidP="00EF1657">
      <w:pPr>
        <w:pStyle w:val="SecondaryHeading-Numbered"/>
        <w:numPr>
          <w:ilvl w:val="0"/>
          <w:numId w:val="14"/>
        </w:numPr>
        <w:spacing w:after="0"/>
        <w:rPr>
          <w:b/>
          <w:szCs w:val="24"/>
        </w:rPr>
      </w:pPr>
      <w:r w:rsidRPr="00811125">
        <w:rPr>
          <w:b/>
          <w:szCs w:val="24"/>
        </w:rPr>
        <w:lastRenderedPageBreak/>
        <w:t>PRD Credits Disposition</w:t>
      </w:r>
      <w:r>
        <w:rPr>
          <w:b/>
          <w:bCs/>
        </w:rPr>
        <w:t>(</w:t>
      </w:r>
      <w:r w:rsidR="001B133C">
        <w:rPr>
          <w:b/>
          <w:bCs/>
        </w:rPr>
        <w:t>10:4</w:t>
      </w:r>
      <w:r>
        <w:rPr>
          <w:b/>
          <w:bCs/>
        </w:rPr>
        <w:t>5</w:t>
      </w:r>
      <w:r w:rsidR="001B133C">
        <w:rPr>
          <w:b/>
          <w:bCs/>
        </w:rPr>
        <w:t>-11:1</w:t>
      </w:r>
      <w:r>
        <w:rPr>
          <w:b/>
          <w:bCs/>
        </w:rPr>
        <w:t>5)</w:t>
      </w:r>
    </w:p>
    <w:p w14:paraId="31FB1144" w14:textId="77777777" w:rsidR="00EF1657" w:rsidRDefault="00EF1657" w:rsidP="00EF1657">
      <w:pPr>
        <w:pStyle w:val="SecondaryHeading-Numbered"/>
        <w:numPr>
          <w:ilvl w:val="0"/>
          <w:numId w:val="0"/>
        </w:numPr>
        <w:spacing w:after="0"/>
        <w:ind w:left="720"/>
        <w:rPr>
          <w:szCs w:val="24"/>
        </w:rPr>
      </w:pPr>
      <w:r w:rsidRPr="00811125">
        <w:rPr>
          <w:szCs w:val="24"/>
        </w:rPr>
        <w:t>Sharon Midgley, Exelon, will provide a first read of the Problem Statement and Issue Charge addressing the Price Responsive Demand (PRD) Credits Disposition.</w:t>
      </w:r>
      <w:r>
        <w:rPr>
          <w:szCs w:val="24"/>
        </w:rPr>
        <w:t xml:space="preserve"> The committee will be asked to vote on the issue charge approval at the July MIC.</w:t>
      </w:r>
    </w:p>
    <w:p w14:paraId="39DC72AF" w14:textId="6C40FC82" w:rsidR="00EF1657" w:rsidRDefault="00EF1657" w:rsidP="00FA6CB7">
      <w:pPr>
        <w:pStyle w:val="SecondaryHeading-Numbered"/>
        <w:numPr>
          <w:ilvl w:val="0"/>
          <w:numId w:val="0"/>
        </w:numPr>
        <w:spacing w:after="0"/>
        <w:ind w:left="720"/>
        <w:rPr>
          <w:szCs w:val="24"/>
        </w:rPr>
      </w:pPr>
    </w:p>
    <w:p w14:paraId="3876DD46" w14:textId="74B4AAE8" w:rsidR="00EF1657" w:rsidRDefault="00EF1657" w:rsidP="00EF1657">
      <w:pPr>
        <w:pStyle w:val="SecondaryHeading-Numbered"/>
        <w:numPr>
          <w:ilvl w:val="0"/>
          <w:numId w:val="14"/>
        </w:numPr>
        <w:spacing w:after="0"/>
        <w:rPr>
          <w:b/>
          <w:szCs w:val="24"/>
        </w:rPr>
      </w:pPr>
      <w:r w:rsidRPr="00405CB1">
        <w:rPr>
          <w:b/>
          <w:szCs w:val="24"/>
        </w:rPr>
        <w:t>Transparency in Performance Asses</w:t>
      </w:r>
      <w:r w:rsidR="001B133C">
        <w:rPr>
          <w:b/>
          <w:szCs w:val="24"/>
        </w:rPr>
        <w:t>sment Interval Settlements( 11:15-11:35</w:t>
      </w:r>
      <w:r w:rsidRPr="00405CB1">
        <w:rPr>
          <w:b/>
          <w:szCs w:val="24"/>
        </w:rPr>
        <w:t>)</w:t>
      </w:r>
    </w:p>
    <w:p w14:paraId="43138FEF" w14:textId="77777777" w:rsidR="00EF1657" w:rsidRDefault="00EF1657" w:rsidP="00EF1657">
      <w:pPr>
        <w:pStyle w:val="SecondaryHeading-Numbered"/>
        <w:numPr>
          <w:ilvl w:val="0"/>
          <w:numId w:val="0"/>
        </w:numPr>
        <w:spacing w:after="0"/>
        <w:ind w:left="720"/>
        <w:rPr>
          <w:szCs w:val="24"/>
        </w:rPr>
      </w:pPr>
      <w:r w:rsidRPr="00405CB1">
        <w:rPr>
          <w:szCs w:val="24"/>
        </w:rPr>
        <w:t>Danielle Croop will review the problem statement and issue charge addressing additional transparency in settlement calculations for non-performance charge.</w:t>
      </w:r>
      <w:r>
        <w:rPr>
          <w:szCs w:val="24"/>
        </w:rPr>
        <w:t xml:space="preserve"> The committee will be asked to vote on the issue charge approval at the July MIC.</w:t>
      </w:r>
    </w:p>
    <w:p w14:paraId="267D42E2" w14:textId="6CF7943D" w:rsidR="0081473D" w:rsidRDefault="0081473D" w:rsidP="00811125">
      <w:pPr>
        <w:pStyle w:val="SecondaryHeading-Numbered"/>
        <w:numPr>
          <w:ilvl w:val="0"/>
          <w:numId w:val="0"/>
        </w:numPr>
        <w:spacing w:after="0"/>
        <w:ind w:left="720"/>
        <w:rPr>
          <w:szCs w:val="24"/>
        </w:rPr>
      </w:pPr>
    </w:p>
    <w:p w14:paraId="70FEE6A3" w14:textId="6FB927D5" w:rsidR="0081473D" w:rsidRPr="0081473D" w:rsidRDefault="0081473D" w:rsidP="0081473D">
      <w:pPr>
        <w:pStyle w:val="SecondaryHeading-Numbered"/>
        <w:numPr>
          <w:ilvl w:val="0"/>
          <w:numId w:val="14"/>
        </w:numPr>
        <w:spacing w:after="0"/>
        <w:rPr>
          <w:b/>
          <w:szCs w:val="24"/>
        </w:rPr>
      </w:pPr>
      <w:r w:rsidRPr="0081473D">
        <w:rPr>
          <w:b/>
          <w:szCs w:val="24"/>
        </w:rPr>
        <w:t>Manual 14D and Manual 27 revisions</w:t>
      </w:r>
      <w:r w:rsidR="001B133C">
        <w:rPr>
          <w:b/>
          <w:szCs w:val="24"/>
        </w:rPr>
        <w:t>(11:3</w:t>
      </w:r>
      <w:r w:rsidR="00E66254">
        <w:rPr>
          <w:b/>
          <w:szCs w:val="24"/>
        </w:rPr>
        <w:t>5</w:t>
      </w:r>
      <w:r w:rsidRPr="0081473D">
        <w:rPr>
          <w:b/>
          <w:szCs w:val="24"/>
        </w:rPr>
        <w:t>-</w:t>
      </w:r>
      <w:r w:rsidR="001B133C">
        <w:rPr>
          <w:b/>
          <w:szCs w:val="24"/>
        </w:rPr>
        <w:t>11:5</w:t>
      </w:r>
      <w:r w:rsidR="00E66254">
        <w:rPr>
          <w:b/>
          <w:szCs w:val="24"/>
        </w:rPr>
        <w:t>0</w:t>
      </w:r>
      <w:r w:rsidRPr="0081473D">
        <w:rPr>
          <w:b/>
          <w:szCs w:val="24"/>
        </w:rPr>
        <w:t>)</w:t>
      </w:r>
    </w:p>
    <w:p w14:paraId="2D86CC86" w14:textId="19DE80AA" w:rsidR="00EF1657" w:rsidRDefault="00EF1657" w:rsidP="00EF1657">
      <w:pPr>
        <w:pStyle w:val="SecondaryHeading-Numbered"/>
        <w:numPr>
          <w:ilvl w:val="0"/>
          <w:numId w:val="0"/>
        </w:numPr>
        <w:tabs>
          <w:tab w:val="left" w:pos="720"/>
        </w:tabs>
        <w:spacing w:after="0"/>
        <w:ind w:left="720"/>
        <w:rPr>
          <w:szCs w:val="24"/>
        </w:rPr>
      </w:pPr>
      <w:r>
        <w:t>Ray Fernandez will review updates to Manual 14D: Generator Operational Requirements and Manual 27: Open Access Transmission Tariff Accounting related to changes to deadlines for adjustments associated with finalizing the zonal network service peak load values. The committee will be asked to endorse the manual revisions at the July MIC.</w:t>
      </w:r>
    </w:p>
    <w:p w14:paraId="4A5FAD45" w14:textId="4FABC408" w:rsidR="00405CB1" w:rsidRPr="00405CB1" w:rsidRDefault="00405CB1" w:rsidP="00405CB1">
      <w:pPr>
        <w:pStyle w:val="ListParagraph"/>
        <w:autoSpaceDE w:val="0"/>
        <w:autoSpaceDN w:val="0"/>
        <w:spacing w:after="0" w:line="240" w:lineRule="auto"/>
        <w:rPr>
          <w:rFonts w:ascii="Arial Narrow" w:eastAsia="Times New Roman" w:hAnsi="Arial Narrow" w:cs="Times New Roman"/>
          <w:sz w:val="24"/>
          <w:szCs w:val="24"/>
        </w:rPr>
      </w:pPr>
    </w:p>
    <w:p w14:paraId="348CA50D" w14:textId="08070D6C" w:rsidR="009C7929" w:rsidRPr="00DB29E9" w:rsidRDefault="009C7929" w:rsidP="009C7929">
      <w:pPr>
        <w:pStyle w:val="PrimaryHeading"/>
      </w:pPr>
      <w:r>
        <w:t xml:space="preserve">Additional Items </w:t>
      </w:r>
      <w:r w:rsidR="00946E77">
        <w:rPr>
          <w:b w:val="0"/>
        </w:rPr>
        <w:t>(</w:t>
      </w:r>
      <w:r w:rsidR="00405CB1">
        <w:t>11:5</w:t>
      </w:r>
      <w:r w:rsidR="00DD485A">
        <w:t>0-1</w:t>
      </w:r>
      <w:r w:rsidR="001B133C">
        <w:t>2:05</w:t>
      </w:r>
      <w:r w:rsidR="00EA29DF">
        <w:t>)</w:t>
      </w:r>
      <w:r w:rsidR="00946E77">
        <w:rPr>
          <w:b w:val="0"/>
        </w:rPr>
        <w:t xml:space="preserve"> </w:t>
      </w:r>
    </w:p>
    <w:p w14:paraId="6AD7F759" w14:textId="338F6401" w:rsidR="00050827" w:rsidRDefault="00050827" w:rsidP="00050827">
      <w:pPr>
        <w:pStyle w:val="SecondaryHeading-Numbered"/>
        <w:numPr>
          <w:ilvl w:val="0"/>
          <w:numId w:val="14"/>
        </w:numPr>
        <w:contextualSpacing/>
        <w:rPr>
          <w:b/>
        </w:rPr>
      </w:pPr>
      <w:r w:rsidRPr="00667048">
        <w:rPr>
          <w:b/>
        </w:rPr>
        <w:t>FERC Transmission Orders Requiring Reallocations and Refunds</w:t>
      </w:r>
      <w:r w:rsidR="00405CB1">
        <w:rPr>
          <w:b/>
        </w:rPr>
        <w:t>(11:5</w:t>
      </w:r>
      <w:r>
        <w:rPr>
          <w:b/>
        </w:rPr>
        <w:t>0-1</w:t>
      </w:r>
      <w:r w:rsidR="001B133C">
        <w:rPr>
          <w:b/>
        </w:rPr>
        <w:t>2:05</w:t>
      </w:r>
      <w:r w:rsidRPr="006A2F73">
        <w:rPr>
          <w:b/>
        </w:rPr>
        <w:t>)</w:t>
      </w:r>
    </w:p>
    <w:p w14:paraId="09C92DDB" w14:textId="33FE07B3" w:rsidR="00A37D9B" w:rsidRPr="00405CB1" w:rsidRDefault="00050827" w:rsidP="00A37D9B">
      <w:pPr>
        <w:pStyle w:val="SecondaryHeading-Numbered"/>
        <w:numPr>
          <w:ilvl w:val="0"/>
          <w:numId w:val="0"/>
        </w:numPr>
        <w:ind w:left="720"/>
        <w:contextualSpacing/>
        <w:rPr>
          <w:szCs w:val="24"/>
        </w:rPr>
      </w:pPr>
      <w:r>
        <w:t xml:space="preserve">Ray Fernandez </w:t>
      </w:r>
      <w:r w:rsidRPr="00667048">
        <w:t xml:space="preserve">will </w:t>
      </w:r>
      <w:r>
        <w:t>provide updates on</w:t>
      </w:r>
      <w:r w:rsidRPr="00667048">
        <w:t xml:space="preserve"> cost allocation issues associated with multiple orders from FERC that require resettlement.</w:t>
      </w:r>
    </w:p>
    <w:p w14:paraId="05F0D858" w14:textId="6E2322ED" w:rsidR="00A37D9B" w:rsidRPr="00DB29E9" w:rsidRDefault="00A37D9B" w:rsidP="00A37D9B">
      <w:pPr>
        <w:pStyle w:val="PrimaryHeading"/>
      </w:pPr>
      <w:r>
        <w:t xml:space="preserve">Lunch </w:t>
      </w:r>
      <w:r>
        <w:rPr>
          <w:b w:val="0"/>
        </w:rPr>
        <w:t>(</w:t>
      </w:r>
      <w:r w:rsidR="001B133C">
        <w:t>12:05</w:t>
      </w:r>
      <w:r>
        <w:t>-12:45)</w:t>
      </w:r>
      <w:r>
        <w:rPr>
          <w:b w:val="0"/>
        </w:rPr>
        <w:t xml:space="preserve"> </w:t>
      </w:r>
    </w:p>
    <w:p w14:paraId="28BDA363" w14:textId="357D9B46" w:rsidR="009073B3" w:rsidRDefault="009073B3" w:rsidP="009073B3">
      <w:pPr>
        <w:pStyle w:val="SecondaryHeading-Numbered"/>
        <w:numPr>
          <w:ilvl w:val="0"/>
          <w:numId w:val="14"/>
        </w:numPr>
        <w:contextualSpacing/>
        <w:rPr>
          <w:b/>
        </w:rPr>
      </w:pPr>
      <w:r w:rsidRPr="00667048">
        <w:rPr>
          <w:b/>
        </w:rPr>
        <w:t>F</w:t>
      </w:r>
      <w:r>
        <w:rPr>
          <w:b/>
        </w:rPr>
        <w:t>orward Looking Energy &amp; Ancillary Services Offset Methodology (12:45-2:00</w:t>
      </w:r>
      <w:r w:rsidRPr="006A2F73">
        <w:rPr>
          <w:b/>
        </w:rPr>
        <w:t>)</w:t>
      </w:r>
    </w:p>
    <w:p w14:paraId="2EBAAD9D" w14:textId="5DFCCB7E" w:rsidR="009073B3" w:rsidRPr="009073B3" w:rsidRDefault="009073B3" w:rsidP="009073B3">
      <w:pPr>
        <w:pStyle w:val="SecondaryHeading-Numbered"/>
        <w:numPr>
          <w:ilvl w:val="0"/>
          <w:numId w:val="0"/>
        </w:numPr>
        <w:ind w:left="720"/>
        <w:contextualSpacing/>
      </w:pPr>
      <w:r w:rsidRPr="009073B3">
        <w:t xml:space="preserve">PJM and </w:t>
      </w:r>
      <w:r>
        <w:t xml:space="preserve">Monitoring Analytics staff will provide education on work that has previously been done on the development of a forward energy and ancillary services (E&amp;AS) offset methodology as a primer for future discussions on this topic in response to the FERC ruling the historical looking E&amp;AS offset unjust and unreasonable in docket EL19-58.  </w:t>
      </w:r>
    </w:p>
    <w:p w14:paraId="0E31DF8A" w14:textId="289B11A1" w:rsidR="009073B3" w:rsidRDefault="009073B3" w:rsidP="00F948A8">
      <w:pPr>
        <w:pStyle w:val="SecondaryHeading-Numbered"/>
        <w:numPr>
          <w:ilvl w:val="0"/>
          <w:numId w:val="38"/>
        </w:numPr>
        <w:contextualSpacing/>
      </w:pPr>
      <w:r>
        <w:t>Gary Helm will provide education on the forward energy and ancillary services offset methodology that proposed as p</w:t>
      </w:r>
      <w:r w:rsidR="00F948A8">
        <w:t xml:space="preserve">art of </w:t>
      </w:r>
      <w:r w:rsidR="00F948A8" w:rsidRPr="00F948A8">
        <w:t>the 2014 triennial review</w:t>
      </w:r>
      <w:r>
        <w:t>.</w:t>
      </w:r>
    </w:p>
    <w:p w14:paraId="0DC5816A" w14:textId="337CC19F" w:rsidR="009073B3" w:rsidRDefault="009073B3" w:rsidP="009073B3">
      <w:pPr>
        <w:pStyle w:val="SecondaryHeading-Numbered"/>
        <w:numPr>
          <w:ilvl w:val="0"/>
          <w:numId w:val="38"/>
        </w:numPr>
        <w:contextualSpacing/>
      </w:pPr>
      <w:r>
        <w:t>Monitoring Analytics will provide education on the forward looking energy and ancillary services offset methodology they have previously proposed.</w:t>
      </w:r>
    </w:p>
    <w:p w14:paraId="467391E7" w14:textId="77777777" w:rsidR="00CC0472" w:rsidRDefault="00CC0472" w:rsidP="00CC0472">
      <w:pPr>
        <w:pStyle w:val="PrimaryHeading"/>
      </w:pPr>
      <w:r>
        <w:t>Informational Section</w:t>
      </w:r>
    </w:p>
    <w:p w14:paraId="4B177A5E" w14:textId="2977D399" w:rsidR="009A0A47" w:rsidRPr="009A0A47" w:rsidRDefault="009A0A47" w:rsidP="00523044">
      <w:pPr>
        <w:pStyle w:val="ListSubhead1"/>
        <w:numPr>
          <w:ilvl w:val="0"/>
          <w:numId w:val="0"/>
        </w:numPr>
        <w:spacing w:after="0"/>
        <w:ind w:left="360" w:hanging="360"/>
        <w:rPr>
          <w:b w:val="0"/>
        </w:rPr>
      </w:pPr>
      <w:r w:rsidRPr="009A0A47">
        <w:rPr>
          <w:b w:val="0"/>
        </w:rPr>
        <w:t xml:space="preserve">Note: Discussion on the </w:t>
      </w:r>
      <w:r>
        <w:rPr>
          <w:b w:val="0"/>
        </w:rPr>
        <w:t xml:space="preserve">working issue </w:t>
      </w:r>
      <w:r w:rsidRPr="009A0A47">
        <w:rPr>
          <w:b w:val="0"/>
        </w:rPr>
        <w:t>Stability Limits in Markets and Operation</w:t>
      </w:r>
      <w:r>
        <w:rPr>
          <w:b w:val="0"/>
        </w:rPr>
        <w:t xml:space="preserve">s </w:t>
      </w:r>
      <w:r w:rsidRPr="009A0A47">
        <w:rPr>
          <w:b w:val="0"/>
        </w:rPr>
        <w:t>will resume at the July MIC after the MIC Special Session: Stability Limits in Markets and Operations scheduled for Jun. 23.</w:t>
      </w:r>
    </w:p>
    <w:p w14:paraId="510ECB20" w14:textId="228897EC" w:rsidR="009A0A47" w:rsidRDefault="009A0A47" w:rsidP="00523044">
      <w:pPr>
        <w:pStyle w:val="ListSubhead1"/>
        <w:numPr>
          <w:ilvl w:val="0"/>
          <w:numId w:val="0"/>
        </w:numPr>
        <w:spacing w:after="0"/>
        <w:ind w:left="360" w:hanging="360"/>
      </w:pPr>
    </w:p>
    <w:p w14:paraId="7D1201C9" w14:textId="77777777" w:rsidR="00553706" w:rsidRDefault="00553706" w:rsidP="00553706">
      <w:pPr>
        <w:pStyle w:val="ListSubhead1"/>
        <w:numPr>
          <w:ilvl w:val="0"/>
          <w:numId w:val="0"/>
        </w:numPr>
        <w:spacing w:after="0"/>
        <w:ind w:left="360" w:hanging="360"/>
      </w:pPr>
      <w:r w:rsidRPr="00196114">
        <w:t>Interface Pricing Points Update</w:t>
      </w:r>
    </w:p>
    <w:p w14:paraId="400E3C14" w14:textId="77777777" w:rsidR="00D525EC" w:rsidRDefault="00D525EC" w:rsidP="00D525EC">
      <w:pPr>
        <w:pStyle w:val="NoSpacing"/>
        <w:rPr>
          <w:rFonts w:ascii="Arial Narrow" w:hAnsi="Arial Narrow"/>
          <w:sz w:val="24"/>
        </w:rPr>
      </w:pPr>
      <w:r w:rsidRPr="00FD03DE">
        <w:rPr>
          <w:rFonts w:ascii="Arial Narrow" w:hAnsi="Arial Narrow"/>
          <w:sz w:val="24"/>
        </w:rPr>
        <w:t>This presentation provides an overview of updates being mad</w:t>
      </w:r>
      <w:r>
        <w:rPr>
          <w:rFonts w:ascii="Arial Narrow" w:hAnsi="Arial Narrow"/>
          <w:sz w:val="24"/>
        </w:rPr>
        <w:t xml:space="preserve">e to Interface Pricing Points. Materials are posted as informational only. </w:t>
      </w:r>
    </w:p>
    <w:p w14:paraId="6D38F37A" w14:textId="77777777" w:rsidR="00553706" w:rsidRDefault="00553706" w:rsidP="00523044">
      <w:pPr>
        <w:pStyle w:val="ListSubhead1"/>
        <w:numPr>
          <w:ilvl w:val="0"/>
          <w:numId w:val="0"/>
        </w:numPr>
        <w:spacing w:after="0"/>
        <w:ind w:left="360" w:hanging="360"/>
      </w:pPr>
    </w:p>
    <w:p w14:paraId="411E61F1" w14:textId="0246A944" w:rsidR="00523044" w:rsidRPr="000C5267" w:rsidRDefault="00523044" w:rsidP="00523044">
      <w:pPr>
        <w:pStyle w:val="ListSubhead1"/>
        <w:numPr>
          <w:ilvl w:val="0"/>
          <w:numId w:val="0"/>
        </w:numPr>
        <w:spacing w:after="0"/>
        <w:ind w:left="360" w:hanging="360"/>
      </w:pPr>
      <w:r>
        <w:t>Interregional Coordination Update</w:t>
      </w:r>
    </w:p>
    <w:p w14:paraId="45A02CE6" w14:textId="7A68E785" w:rsidR="00523044" w:rsidRDefault="00523044" w:rsidP="00523044">
      <w:pPr>
        <w:pStyle w:val="NoSpacing"/>
        <w:rPr>
          <w:rFonts w:ascii="Arial Narrow" w:hAnsi="Arial Narrow"/>
          <w:sz w:val="24"/>
        </w:rPr>
      </w:pPr>
      <w:r>
        <w:rPr>
          <w:rFonts w:ascii="Arial Narrow" w:hAnsi="Arial Narrow"/>
          <w:sz w:val="24"/>
        </w:rPr>
        <w:t xml:space="preserve">Materials are posted as informational only. </w:t>
      </w:r>
    </w:p>
    <w:p w14:paraId="2586D879" w14:textId="4D3473A1" w:rsidR="006A2F73" w:rsidRDefault="006A2F73" w:rsidP="00523044">
      <w:pPr>
        <w:pStyle w:val="NoSpacing"/>
        <w:rPr>
          <w:rFonts w:ascii="Arial Narrow" w:hAnsi="Arial Narrow"/>
          <w:sz w:val="24"/>
        </w:rPr>
      </w:pPr>
    </w:p>
    <w:p w14:paraId="3A00A8A9" w14:textId="77777777" w:rsidR="00CC0472" w:rsidRPr="002E16A0" w:rsidRDefault="00CC0472" w:rsidP="00CC0472">
      <w:pPr>
        <w:pStyle w:val="NoSpacing"/>
        <w:rPr>
          <w:rFonts w:ascii="Arial Narrow" w:hAnsi="Arial Narrow"/>
          <w:b/>
          <w:sz w:val="24"/>
          <w:szCs w:val="24"/>
        </w:rPr>
      </w:pPr>
      <w:r w:rsidRPr="002E16A0">
        <w:rPr>
          <w:rFonts w:ascii="Arial Narrow" w:hAnsi="Arial Narrow"/>
          <w:b/>
          <w:sz w:val="24"/>
          <w:szCs w:val="24"/>
        </w:rPr>
        <w:lastRenderedPageBreak/>
        <w:t>Credit Subcommittee (CS)</w:t>
      </w:r>
    </w:p>
    <w:p w14:paraId="46533EAD"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Meeting materials will be posted to the </w:t>
      </w:r>
      <w:hyperlink r:id="rId9" w:history="1">
        <w:r w:rsidRPr="002E16A0">
          <w:rPr>
            <w:rStyle w:val="Hyperlink"/>
            <w:rFonts w:ascii="Arial Narrow" w:hAnsi="Arial Narrow"/>
            <w:sz w:val="24"/>
            <w:szCs w:val="24"/>
          </w:rPr>
          <w:t>CS website</w:t>
        </w:r>
      </w:hyperlink>
      <w:r w:rsidRPr="002E16A0">
        <w:rPr>
          <w:rStyle w:val="Hyperlink"/>
          <w:rFonts w:ascii="Arial Narrow" w:hAnsi="Arial Narrow"/>
          <w:sz w:val="24"/>
          <w:szCs w:val="24"/>
        </w:rPr>
        <w:t>.</w:t>
      </w:r>
      <w:r w:rsidRPr="002E16A0">
        <w:rPr>
          <w:rFonts w:ascii="Arial Narrow" w:hAnsi="Arial Narrow"/>
          <w:sz w:val="24"/>
          <w:szCs w:val="24"/>
        </w:rPr>
        <w:t xml:space="preserve"> </w:t>
      </w:r>
    </w:p>
    <w:p w14:paraId="0298402D" w14:textId="77777777" w:rsidR="00CC0472" w:rsidRDefault="00CC0472" w:rsidP="00CC0472">
      <w:pPr>
        <w:pStyle w:val="NoSpacing"/>
        <w:rPr>
          <w:rFonts w:ascii="Arial Narrow" w:hAnsi="Arial Narrow"/>
          <w:b/>
          <w:sz w:val="24"/>
          <w:szCs w:val="24"/>
        </w:rPr>
      </w:pPr>
    </w:p>
    <w:p w14:paraId="25E2C335" w14:textId="7777777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will be posted to the </w:t>
      </w:r>
      <w:hyperlink r:id="rId10" w:history="1">
        <w:r w:rsidRPr="002E16A0">
          <w:rPr>
            <w:rStyle w:val="Hyperlink"/>
            <w:rFonts w:ascii="Arial Narrow" w:hAnsi="Arial Narrow"/>
            <w:sz w:val="24"/>
            <w:szCs w:val="24"/>
          </w:rPr>
          <w:t>DRS web 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77777777" w:rsidR="00CC0472" w:rsidRPr="002E16A0" w:rsidRDefault="00CC0472" w:rsidP="00CC0472">
      <w:pPr>
        <w:pStyle w:val="NoSpacing"/>
        <w:rPr>
          <w:rFonts w:ascii="Arial Narrow" w:hAnsi="Arial Narrow"/>
          <w:b/>
          <w:sz w:val="24"/>
          <w:szCs w:val="24"/>
        </w:rPr>
      </w:pPr>
      <w:r w:rsidRPr="002E16A0">
        <w:rPr>
          <w:rFonts w:ascii="Arial Narrow" w:hAnsi="Arial Narrow"/>
          <w:b/>
          <w:sz w:val="24"/>
          <w:szCs w:val="24"/>
        </w:rPr>
        <w:t>Intermittent Resources Subcommittee (IRS)</w:t>
      </w:r>
    </w:p>
    <w:p w14:paraId="240BB410" w14:textId="77777777"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will be posted to the </w:t>
      </w:r>
      <w:hyperlink r:id="rId11" w:history="1">
        <w:r w:rsidRPr="002E16A0">
          <w:rPr>
            <w:rStyle w:val="Hyperlink"/>
            <w:rFonts w:ascii="Arial Narrow" w:hAnsi="Arial Narrow"/>
            <w:sz w:val="24"/>
            <w:szCs w:val="24"/>
          </w:rPr>
          <w:t>IRS web 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77777777"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2" w:history="1">
        <w:r w:rsidRPr="002E16A0">
          <w:rPr>
            <w:rStyle w:val="Hyperlink"/>
            <w:rFonts w:ascii="Arial Narrow" w:hAnsi="Arial Narrow"/>
            <w:sz w:val="24"/>
            <w:szCs w:val="24"/>
          </w:rPr>
          <w:t>MSS web 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3945D87C"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3"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507301AE" w14:textId="77777777" w:rsidR="00CC0472" w:rsidRPr="00C61B82" w:rsidRDefault="00CC0472" w:rsidP="00CC0472">
      <w:pPr>
        <w:pStyle w:val="NoSpacing"/>
        <w:rPr>
          <w:rFonts w:ascii="Arial Narrow" w:eastAsia="Times New Roman" w:hAnsi="Arial Narrow" w:cs="Times New Roman"/>
          <w:b/>
          <w:sz w:val="24"/>
          <w:szCs w:val="24"/>
        </w:rPr>
      </w:pPr>
    </w:p>
    <w:tbl>
      <w:tblPr>
        <w:tblStyle w:val="TableGrid"/>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2160"/>
        <w:gridCol w:w="4026"/>
      </w:tblGrid>
      <w:tr w:rsidR="00CC0472" w:rsidRPr="002E16A0" w14:paraId="101C09E4" w14:textId="77777777" w:rsidTr="00AB482A">
        <w:trPr>
          <w:trHeight w:val="230"/>
        </w:trPr>
        <w:tc>
          <w:tcPr>
            <w:tcW w:w="10074" w:type="dxa"/>
            <w:gridSpan w:val="3"/>
          </w:tcPr>
          <w:p w14:paraId="67144806" w14:textId="77777777" w:rsidR="00CC0472" w:rsidRPr="002E16A0" w:rsidRDefault="00CC0472" w:rsidP="00AB482A">
            <w:pPr>
              <w:pStyle w:val="PrimaryHeading"/>
            </w:pPr>
            <w:r w:rsidRPr="002E16A0">
              <w:t>Future Meeting Dates</w:t>
            </w:r>
          </w:p>
        </w:tc>
      </w:tr>
      <w:tr w:rsidR="00872FEF" w:rsidRPr="00B44F75" w14:paraId="1DDE991F"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7A0EF124" w14:textId="4F96C5C9" w:rsidR="00872FEF" w:rsidRDefault="00872FEF" w:rsidP="00872FEF">
            <w:pPr>
              <w:pStyle w:val="AttendeesList"/>
              <w:rPr>
                <w:szCs w:val="18"/>
              </w:rPr>
            </w:pPr>
            <w:r>
              <w:rPr>
                <w:szCs w:val="18"/>
              </w:rPr>
              <w:t>July 8, 2020</w:t>
            </w:r>
          </w:p>
        </w:tc>
        <w:tc>
          <w:tcPr>
            <w:tcW w:w="2160" w:type="dxa"/>
            <w:tcBorders>
              <w:top w:val="nil"/>
              <w:left w:val="nil"/>
              <w:bottom w:val="nil"/>
              <w:right w:val="nil"/>
            </w:tcBorders>
          </w:tcPr>
          <w:p w14:paraId="2A45D9A1" w14:textId="27B6DE08" w:rsidR="00872FEF" w:rsidRPr="00B44F75" w:rsidRDefault="00872FEF" w:rsidP="00872FEF">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4BAD086" w14:textId="31F55708" w:rsidR="00872FEF" w:rsidRDefault="00872FEF" w:rsidP="00872FEF">
            <w:pPr>
              <w:pStyle w:val="AttendeesList"/>
            </w:pPr>
            <w:r>
              <w:t>WebEx</w:t>
            </w:r>
          </w:p>
        </w:tc>
      </w:tr>
      <w:tr w:rsidR="00872FEF" w:rsidRPr="00B44F75" w14:paraId="440BC459"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7FA4F813" w14:textId="4A01634C" w:rsidR="00872FEF" w:rsidRDefault="00872FEF" w:rsidP="00872FEF">
            <w:pPr>
              <w:pStyle w:val="AttendeesList"/>
              <w:rPr>
                <w:szCs w:val="18"/>
              </w:rPr>
            </w:pPr>
            <w:r>
              <w:rPr>
                <w:szCs w:val="18"/>
              </w:rPr>
              <w:t>August 5, 2020</w:t>
            </w:r>
          </w:p>
        </w:tc>
        <w:tc>
          <w:tcPr>
            <w:tcW w:w="2160" w:type="dxa"/>
            <w:tcBorders>
              <w:top w:val="nil"/>
              <w:left w:val="nil"/>
              <w:bottom w:val="nil"/>
              <w:right w:val="nil"/>
            </w:tcBorders>
          </w:tcPr>
          <w:p w14:paraId="76CDEB7B" w14:textId="55DCAE33" w:rsidR="00872FEF" w:rsidRPr="00B44F75" w:rsidRDefault="00872FEF" w:rsidP="00872FEF">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4CFD42E" w14:textId="650BDB6C" w:rsidR="00872FEF" w:rsidRDefault="00872FEF" w:rsidP="00872FEF">
            <w:pPr>
              <w:pStyle w:val="AttendeesList"/>
            </w:pPr>
            <w:r>
              <w:t>WebEx</w:t>
            </w:r>
          </w:p>
        </w:tc>
      </w:tr>
      <w:tr w:rsidR="00872FEF" w:rsidRPr="00B44F75" w14:paraId="58690FAA"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127869CB" w14:textId="4D8B3BE1" w:rsidR="00872FEF" w:rsidRDefault="00872FEF" w:rsidP="00872FEF">
            <w:pPr>
              <w:pStyle w:val="AttendeesList"/>
              <w:rPr>
                <w:szCs w:val="18"/>
              </w:rPr>
            </w:pPr>
            <w:r>
              <w:rPr>
                <w:szCs w:val="18"/>
              </w:rPr>
              <w:t>September 2, 2020</w:t>
            </w:r>
          </w:p>
        </w:tc>
        <w:tc>
          <w:tcPr>
            <w:tcW w:w="2160" w:type="dxa"/>
            <w:tcBorders>
              <w:top w:val="nil"/>
              <w:left w:val="nil"/>
              <w:bottom w:val="nil"/>
              <w:right w:val="nil"/>
            </w:tcBorders>
          </w:tcPr>
          <w:p w14:paraId="307F53F5" w14:textId="24549353" w:rsidR="00872FEF" w:rsidRPr="00B44F75" w:rsidRDefault="00872FEF" w:rsidP="00872FEF">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1FC4B539" w14:textId="5BA49305" w:rsidR="00872FEF" w:rsidRDefault="00872FEF" w:rsidP="00872FEF">
            <w:pPr>
              <w:pStyle w:val="AttendeesList"/>
            </w:pPr>
            <w:r>
              <w:t>PJM Conference &amp; Training Center/ WebEx</w:t>
            </w:r>
          </w:p>
        </w:tc>
      </w:tr>
      <w:tr w:rsidR="00F948A8" w:rsidRPr="00B44F75" w14:paraId="030C1A2E"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0CCD6576" w14:textId="3ED90EB5" w:rsidR="00F948A8" w:rsidRDefault="00F948A8" w:rsidP="00F948A8">
            <w:pPr>
              <w:pStyle w:val="AttendeesList"/>
              <w:rPr>
                <w:szCs w:val="18"/>
              </w:rPr>
            </w:pPr>
            <w:r>
              <w:rPr>
                <w:szCs w:val="18"/>
              </w:rPr>
              <w:t>October 7, 2020</w:t>
            </w:r>
          </w:p>
        </w:tc>
        <w:tc>
          <w:tcPr>
            <w:tcW w:w="2160" w:type="dxa"/>
            <w:tcBorders>
              <w:top w:val="nil"/>
              <w:left w:val="nil"/>
              <w:bottom w:val="nil"/>
              <w:right w:val="nil"/>
            </w:tcBorders>
          </w:tcPr>
          <w:p w14:paraId="3EBA1C1C" w14:textId="305FFD91" w:rsidR="00F948A8" w:rsidRPr="00B44F75" w:rsidRDefault="00F948A8" w:rsidP="00F948A8">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04D53983" w14:textId="6D8F6A68" w:rsidR="00F948A8" w:rsidRDefault="00F948A8" w:rsidP="00F948A8">
            <w:pPr>
              <w:pStyle w:val="AttendeesList"/>
            </w:pPr>
            <w:r>
              <w:t>PJM Conference &amp; Training Center/ WebEx</w:t>
            </w:r>
          </w:p>
        </w:tc>
      </w:tr>
      <w:tr w:rsidR="00F948A8" w:rsidRPr="00B44F75" w14:paraId="6C5C8838"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0255040C" w14:textId="0626F2D9" w:rsidR="00F948A8" w:rsidRDefault="00F948A8" w:rsidP="00F948A8">
            <w:pPr>
              <w:pStyle w:val="AttendeesList"/>
              <w:rPr>
                <w:szCs w:val="18"/>
              </w:rPr>
            </w:pPr>
            <w:r>
              <w:rPr>
                <w:szCs w:val="18"/>
              </w:rPr>
              <w:t>November 5, 2020</w:t>
            </w:r>
          </w:p>
        </w:tc>
        <w:tc>
          <w:tcPr>
            <w:tcW w:w="2160" w:type="dxa"/>
            <w:tcBorders>
              <w:top w:val="nil"/>
              <w:left w:val="nil"/>
              <w:bottom w:val="nil"/>
              <w:right w:val="nil"/>
            </w:tcBorders>
          </w:tcPr>
          <w:p w14:paraId="1288EFB8" w14:textId="62B17390" w:rsidR="00F948A8" w:rsidRPr="00B44F75" w:rsidRDefault="00F948A8" w:rsidP="00F948A8">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A612887" w14:textId="4CAB573E" w:rsidR="00F948A8" w:rsidRDefault="00F948A8" w:rsidP="00F948A8">
            <w:pPr>
              <w:pStyle w:val="AttendeesList"/>
            </w:pPr>
            <w:r>
              <w:t>PJM Conference &amp; Training Center/ WebEx</w:t>
            </w:r>
          </w:p>
        </w:tc>
      </w:tr>
      <w:tr w:rsidR="00F948A8" w:rsidRPr="00B44F75" w14:paraId="0202AB0D"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4E2B76B" w14:textId="544AB2D3" w:rsidR="00F948A8" w:rsidRDefault="00F948A8" w:rsidP="00F948A8">
            <w:pPr>
              <w:pStyle w:val="AttendeesList"/>
              <w:rPr>
                <w:szCs w:val="18"/>
              </w:rPr>
            </w:pPr>
            <w:r>
              <w:rPr>
                <w:szCs w:val="18"/>
              </w:rPr>
              <w:t>December 2, 2020</w:t>
            </w:r>
          </w:p>
        </w:tc>
        <w:tc>
          <w:tcPr>
            <w:tcW w:w="2160" w:type="dxa"/>
            <w:tcBorders>
              <w:top w:val="nil"/>
              <w:left w:val="nil"/>
              <w:bottom w:val="nil"/>
              <w:right w:val="nil"/>
            </w:tcBorders>
          </w:tcPr>
          <w:p w14:paraId="78A34D13" w14:textId="19006B4C" w:rsidR="00F948A8" w:rsidRPr="00B44F75" w:rsidRDefault="00F948A8" w:rsidP="00F948A8">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BD0BD80" w14:textId="402100A6" w:rsidR="00F948A8" w:rsidRDefault="00F948A8" w:rsidP="00F948A8">
            <w:pPr>
              <w:pStyle w:val="AttendeesList"/>
            </w:pPr>
            <w:r>
              <w:t>PJM Conference &amp; Training Center/ WebEx</w:t>
            </w:r>
          </w:p>
        </w:tc>
      </w:tr>
    </w:tbl>
    <w:p w14:paraId="77465422" w14:textId="77777777" w:rsidR="00CC0472" w:rsidRDefault="00CC0472" w:rsidP="00CC0472">
      <w:pPr>
        <w:pStyle w:val="Author"/>
        <w:rPr>
          <w:sz w:val="18"/>
          <w:szCs w:val="18"/>
        </w:rPr>
      </w:pPr>
      <w:r w:rsidRPr="00FE2AF8">
        <w:rPr>
          <w:sz w:val="18"/>
          <w:szCs w:val="18"/>
        </w:rPr>
        <w:t xml:space="preserve">Author: </w:t>
      </w:r>
      <w:r>
        <w:rPr>
          <w:sz w:val="18"/>
          <w:szCs w:val="18"/>
        </w:rPr>
        <w:t>Bhavana Keshavamurthy</w:t>
      </w:r>
    </w:p>
    <w:p w14:paraId="5BE5E356" w14:textId="77777777" w:rsidR="00A317A9" w:rsidRPr="00B62597" w:rsidRDefault="00A317A9"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spacing w:after="0" w:line="240" w:lineRule="auto"/>
        <w:rPr>
          <w:rFonts w:ascii="Arial Narrow" w:eastAsia="Times New Roman" w:hAnsi="Arial Narrow" w:cs="Times New Roman"/>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spacing w:after="0" w:line="240" w:lineRule="auto"/>
        <w:rPr>
          <w:rFonts w:ascii="Arial Narrow" w:eastAsia="Times New Roman" w:hAnsi="Arial Narrow" w:cs="Times New Roman"/>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4C575D28" w14:textId="70E56484" w:rsidR="00A93B09"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2B4E042E" w14:textId="4D85E439" w:rsidR="008421BC" w:rsidRDefault="008421BC" w:rsidP="00A93B09">
      <w:pPr>
        <w:pStyle w:val="DisclaimerBodyCopy"/>
      </w:pPr>
    </w:p>
    <w:p w14:paraId="24913B9F" w14:textId="77777777" w:rsidR="008421BC" w:rsidRDefault="008421BC" w:rsidP="00A93B09">
      <w:pPr>
        <w:pStyle w:val="DisclaimerBodyCopy"/>
      </w:pPr>
    </w:p>
    <w:p w14:paraId="4E9DA6B1" w14:textId="100E7C73" w:rsidR="00A93B09" w:rsidRDefault="0003144D" w:rsidP="00A93B09">
      <w:pPr>
        <w:pStyle w:val="DisclaimerHeading"/>
      </w:pPr>
      <w:r w:rsidRPr="006A49D2">
        <w:rPr>
          <w:noProof/>
        </w:rPr>
        <w:lastRenderedPageBreak/>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0"/>
      <w:footerReference w:type="even" r:id="rId21"/>
      <w:footerReference w:type="default" r:id="rId22"/>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11BF1" w14:textId="77777777" w:rsidR="00E0296B" w:rsidRDefault="00E0296B" w:rsidP="00B62597">
      <w:pPr>
        <w:spacing w:after="0" w:line="240" w:lineRule="auto"/>
      </w:pPr>
      <w:r>
        <w:separator/>
      </w:r>
    </w:p>
  </w:endnote>
  <w:endnote w:type="continuationSeparator" w:id="0">
    <w:p w14:paraId="4A60E13F" w14:textId="77777777" w:rsidR="00E0296B" w:rsidRDefault="00E0296B"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66C33A38-9756-4D69-9FA1-34C28220E29E}"/>
    <w:embedBold r:id="rId2" w:fontKey="{9F5BB8E2-9629-4711-B6B6-65692E2F080F}"/>
    <w:embedItalic r:id="rId3" w:fontKey="{961696AF-CA66-4961-8D88-52C5B1091EF1}"/>
  </w:font>
  <w:font w:name="Arial Narrow">
    <w:panose1 w:val="020B0606020202030204"/>
    <w:charset w:val="00"/>
    <w:family w:val="swiss"/>
    <w:pitch w:val="variable"/>
    <w:sig w:usb0="00000287" w:usb1="00000800" w:usb2="00000000" w:usb3="00000000" w:csb0="0000009F" w:csb1="00000000"/>
    <w:embedRegular r:id="rId4" w:fontKey="{444874A4-ECA3-47EE-9B74-7FF7EC6548CB}"/>
    <w:embedBold r:id="rId5" w:fontKey="{0C0BD3BE-0C81-4FE4-A81C-E6F85B94E687}"/>
    <w:embedItalic r:id="rId6" w:fontKey="{A5A5D508-C43B-41FD-BEF5-E36A4D0E1AAE}"/>
  </w:font>
  <w:font w:name="Tahoma">
    <w:panose1 w:val="020B0604030504040204"/>
    <w:charset w:val="00"/>
    <w:family w:val="swiss"/>
    <w:pitch w:val="variable"/>
    <w:sig w:usb0="E1002EFF" w:usb1="C000605B" w:usb2="00000029" w:usb3="00000000" w:csb0="000101FF" w:csb1="00000000"/>
    <w:embedRegular r:id="rId7" w:fontKey="{950B8356-D164-4B7C-9CB8-3C68ADA3C3D0}"/>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33281F8-146A-48CB-B6E7-CC42CCF545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74729907"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F919E3">
      <w:rPr>
        <w:rStyle w:val="PageNumber"/>
        <w:noProof/>
      </w:rPr>
      <w:t>1</w:t>
    </w:r>
    <w:r>
      <w:rPr>
        <w:rStyle w:val="PageNumber"/>
      </w:rPr>
      <w:fldChar w:fldCharType="end"/>
    </w:r>
  </w:p>
  <w:bookmarkStart w:id="3" w:name="OLE_LINK1"/>
  <w:p w14:paraId="05B93B69" w14:textId="77777777"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0FCE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20</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8B8B8" w14:textId="77777777" w:rsidR="00E0296B" w:rsidRDefault="00E0296B" w:rsidP="00B62597">
      <w:pPr>
        <w:spacing w:after="0" w:line="240" w:lineRule="auto"/>
      </w:pPr>
      <w:r>
        <w:separator/>
      </w:r>
    </w:p>
  </w:footnote>
  <w:footnote w:type="continuationSeparator" w:id="0">
    <w:p w14:paraId="676DB1AE" w14:textId="77777777" w:rsidR="00E0296B" w:rsidRDefault="00E0296B"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77777777" w:rsidR="00AB482A" w:rsidRDefault="00AB482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0748"/>
    <w:multiLevelType w:val="hybridMultilevel"/>
    <w:tmpl w:val="C60688F2"/>
    <w:lvl w:ilvl="0" w:tplc="1990E74C">
      <w:start w:val="1"/>
      <w:numFmt w:val="upperLetter"/>
      <w:lvlText w:val="%1."/>
      <w:lvlJc w:val="left"/>
      <w:pPr>
        <w:ind w:left="1080" w:hanging="360"/>
      </w:pPr>
      <w:rPr>
        <w:rFonts w:hint="default"/>
      </w:rPr>
    </w:lvl>
    <w:lvl w:ilvl="1" w:tplc="1B328BA6">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F0F9A"/>
    <w:multiLevelType w:val="hybridMultilevel"/>
    <w:tmpl w:val="16F061DC"/>
    <w:lvl w:ilvl="0" w:tplc="3E4A268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337F9E"/>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845CE9"/>
    <w:multiLevelType w:val="hybridMultilevel"/>
    <w:tmpl w:val="18F02DF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F2BC3"/>
    <w:multiLevelType w:val="hybridMultilevel"/>
    <w:tmpl w:val="5336C6F6"/>
    <w:lvl w:ilvl="0" w:tplc="981021F8">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457A37"/>
    <w:multiLevelType w:val="hybridMultilevel"/>
    <w:tmpl w:val="FC8E8FD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6D2770"/>
    <w:multiLevelType w:val="hybridMultilevel"/>
    <w:tmpl w:val="2F0C5A80"/>
    <w:lvl w:ilvl="0" w:tplc="BDD673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C45AD2"/>
    <w:multiLevelType w:val="hybridMultilevel"/>
    <w:tmpl w:val="8E946A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5D2F51"/>
    <w:multiLevelType w:val="hybridMultilevel"/>
    <w:tmpl w:val="E3B415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3" w15:restartNumberingAfterBreak="0">
    <w:nsid w:val="36325CA2"/>
    <w:multiLevelType w:val="hybridMultilevel"/>
    <w:tmpl w:val="C1C4EF6E"/>
    <w:lvl w:ilvl="0" w:tplc="4EDCAB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67A1B95"/>
    <w:multiLevelType w:val="hybridMultilevel"/>
    <w:tmpl w:val="14E2A032"/>
    <w:lvl w:ilvl="0" w:tplc="3F481C6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DE66DBA"/>
    <w:multiLevelType w:val="hybridMultilevel"/>
    <w:tmpl w:val="CA84E8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302ECB"/>
    <w:multiLevelType w:val="hybridMultilevel"/>
    <w:tmpl w:val="B6CE6EE4"/>
    <w:lvl w:ilvl="0" w:tplc="85407F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A3590B"/>
    <w:multiLevelType w:val="hybridMultilevel"/>
    <w:tmpl w:val="A356B800"/>
    <w:lvl w:ilvl="0" w:tplc="702CB0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0E94F10"/>
    <w:multiLevelType w:val="hybridMultilevel"/>
    <w:tmpl w:val="6C24043E"/>
    <w:lvl w:ilvl="0" w:tplc="CF4C3C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0FE2930"/>
    <w:multiLevelType w:val="hybridMultilevel"/>
    <w:tmpl w:val="AA00473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22" w15:restartNumberingAfterBreak="0">
    <w:nsid w:val="65B64F72"/>
    <w:multiLevelType w:val="hybridMultilevel"/>
    <w:tmpl w:val="FDC88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9CD2921"/>
    <w:multiLevelType w:val="hybridMultilevel"/>
    <w:tmpl w:val="CF0EC3D8"/>
    <w:lvl w:ilvl="0" w:tplc="A1CCA8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CFD75CD"/>
    <w:multiLevelType w:val="hybridMultilevel"/>
    <w:tmpl w:val="13562A5A"/>
    <w:lvl w:ilvl="0" w:tplc="149AB0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A963CB"/>
    <w:multiLevelType w:val="hybridMultilevel"/>
    <w:tmpl w:val="3D600AC6"/>
    <w:lvl w:ilvl="0" w:tplc="6EF4136E">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B358BE"/>
    <w:multiLevelType w:val="hybridMultilevel"/>
    <w:tmpl w:val="9F16BCF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5"/>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num>
  <w:num w:numId="5">
    <w:abstractNumId w:val="23"/>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26"/>
  </w:num>
  <w:num w:numId="9">
    <w:abstractNumId w:val="9"/>
  </w:num>
  <w:num w:numId="10">
    <w:abstractNumId w:val="1"/>
  </w:num>
  <w:num w:numId="11">
    <w:abstractNumId w:val="12"/>
  </w:num>
  <w:num w:numId="12">
    <w:abstractNumId w:val="7"/>
  </w:num>
  <w:num w:numId="13">
    <w:abstractNumId w:val="24"/>
  </w:num>
  <w:num w:numId="14">
    <w:abstractNumId w:val="5"/>
  </w:num>
  <w:num w:numId="15">
    <w:abstractNumId w:val="16"/>
  </w:num>
  <w:num w:numId="16">
    <w:abstractNumId w:val="0"/>
  </w:num>
  <w:num w:numId="17">
    <w:abstractNumId w:val="2"/>
  </w:num>
  <w:num w:numId="18">
    <w:abstractNumId w:val="11"/>
  </w:num>
  <w:num w:numId="19">
    <w:abstractNumId w:val="27"/>
  </w:num>
  <w:num w:numId="20">
    <w:abstractNumId w:val="3"/>
  </w:num>
  <w:num w:numId="21">
    <w:abstractNumId w:val="13"/>
  </w:num>
  <w:num w:numId="22">
    <w:abstractNumId w:val="17"/>
  </w:num>
  <w:num w:numId="23">
    <w:abstractNumId w:val="8"/>
  </w:num>
  <w:num w:numId="24">
    <w:abstractNumId w:val="28"/>
  </w:num>
  <w:num w:numId="25">
    <w:abstractNumId w:val="4"/>
  </w:num>
  <w:num w:numId="26">
    <w:abstractNumId w:val="19"/>
  </w:num>
  <w:num w:numId="27">
    <w:abstractNumId w:val="20"/>
  </w:num>
  <w:num w:numId="28">
    <w:abstractNumId w:val="10"/>
  </w:num>
  <w:num w:numId="29">
    <w:abstractNumId w:val="6"/>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2469"/>
    <w:rsid w:val="00015E99"/>
    <w:rsid w:val="00020959"/>
    <w:rsid w:val="00020CB5"/>
    <w:rsid w:val="0003144D"/>
    <w:rsid w:val="00031B65"/>
    <w:rsid w:val="00032283"/>
    <w:rsid w:val="0004385E"/>
    <w:rsid w:val="000438B9"/>
    <w:rsid w:val="00050827"/>
    <w:rsid w:val="00054BB3"/>
    <w:rsid w:val="00070445"/>
    <w:rsid w:val="00093D2A"/>
    <w:rsid w:val="00096E89"/>
    <w:rsid w:val="000A0CCA"/>
    <w:rsid w:val="000A348A"/>
    <w:rsid w:val="000B02C9"/>
    <w:rsid w:val="000B05C3"/>
    <w:rsid w:val="000B61DB"/>
    <w:rsid w:val="000B679B"/>
    <w:rsid w:val="000C44FB"/>
    <w:rsid w:val="000C601D"/>
    <w:rsid w:val="000D2EF2"/>
    <w:rsid w:val="000D654E"/>
    <w:rsid w:val="000E5ED0"/>
    <w:rsid w:val="000E73C3"/>
    <w:rsid w:val="000F2FFA"/>
    <w:rsid w:val="000F47EC"/>
    <w:rsid w:val="0011180C"/>
    <w:rsid w:val="001137B9"/>
    <w:rsid w:val="00125D7B"/>
    <w:rsid w:val="00131095"/>
    <w:rsid w:val="00136930"/>
    <w:rsid w:val="0018056C"/>
    <w:rsid w:val="00183EE1"/>
    <w:rsid w:val="0018573B"/>
    <w:rsid w:val="001A0DED"/>
    <w:rsid w:val="001A36B5"/>
    <w:rsid w:val="001A6C8B"/>
    <w:rsid w:val="001B133C"/>
    <w:rsid w:val="001B2242"/>
    <w:rsid w:val="001B2EB1"/>
    <w:rsid w:val="001D3B68"/>
    <w:rsid w:val="0020069E"/>
    <w:rsid w:val="00214DBB"/>
    <w:rsid w:val="00216496"/>
    <w:rsid w:val="00242596"/>
    <w:rsid w:val="002537D1"/>
    <w:rsid w:val="0026419C"/>
    <w:rsid w:val="0028560B"/>
    <w:rsid w:val="002975A6"/>
    <w:rsid w:val="002B2F98"/>
    <w:rsid w:val="002B79DB"/>
    <w:rsid w:val="002C0891"/>
    <w:rsid w:val="002C1B2F"/>
    <w:rsid w:val="002E10DB"/>
    <w:rsid w:val="00303216"/>
    <w:rsid w:val="00305238"/>
    <w:rsid w:val="00306394"/>
    <w:rsid w:val="00313B32"/>
    <w:rsid w:val="00314CB1"/>
    <w:rsid w:val="0033262F"/>
    <w:rsid w:val="00337321"/>
    <w:rsid w:val="00340F6F"/>
    <w:rsid w:val="00344751"/>
    <w:rsid w:val="00351124"/>
    <w:rsid w:val="00357589"/>
    <w:rsid w:val="00373373"/>
    <w:rsid w:val="003803DC"/>
    <w:rsid w:val="00383B0D"/>
    <w:rsid w:val="003B4385"/>
    <w:rsid w:val="003B47A3"/>
    <w:rsid w:val="003B55E1"/>
    <w:rsid w:val="003C10B7"/>
    <w:rsid w:val="003D2B0C"/>
    <w:rsid w:val="003D37BA"/>
    <w:rsid w:val="003D484A"/>
    <w:rsid w:val="003D7E5C"/>
    <w:rsid w:val="003E1E5C"/>
    <w:rsid w:val="003E7A73"/>
    <w:rsid w:val="003F294C"/>
    <w:rsid w:val="00401931"/>
    <w:rsid w:val="00405CB1"/>
    <w:rsid w:val="00417F57"/>
    <w:rsid w:val="0042421A"/>
    <w:rsid w:val="00424F96"/>
    <w:rsid w:val="00441090"/>
    <w:rsid w:val="0047466E"/>
    <w:rsid w:val="004766AE"/>
    <w:rsid w:val="00491490"/>
    <w:rsid w:val="004969FA"/>
    <w:rsid w:val="004B39F0"/>
    <w:rsid w:val="004D7CAA"/>
    <w:rsid w:val="004F0C6E"/>
    <w:rsid w:val="005032ED"/>
    <w:rsid w:val="00523044"/>
    <w:rsid w:val="005320E0"/>
    <w:rsid w:val="0054229F"/>
    <w:rsid w:val="00552254"/>
    <w:rsid w:val="00553706"/>
    <w:rsid w:val="00561D7E"/>
    <w:rsid w:val="00564DEE"/>
    <w:rsid w:val="005725CD"/>
    <w:rsid w:val="0057441E"/>
    <w:rsid w:val="005754FA"/>
    <w:rsid w:val="00593D9F"/>
    <w:rsid w:val="005D6D05"/>
    <w:rsid w:val="005F0773"/>
    <w:rsid w:val="00602967"/>
    <w:rsid w:val="00606C3C"/>
    <w:rsid w:val="00616BFA"/>
    <w:rsid w:val="00620187"/>
    <w:rsid w:val="00625474"/>
    <w:rsid w:val="006268E6"/>
    <w:rsid w:val="00632525"/>
    <w:rsid w:val="006431AE"/>
    <w:rsid w:val="006450B8"/>
    <w:rsid w:val="00647459"/>
    <w:rsid w:val="00667048"/>
    <w:rsid w:val="006914EA"/>
    <w:rsid w:val="006A15A5"/>
    <w:rsid w:val="006A2F73"/>
    <w:rsid w:val="006C4681"/>
    <w:rsid w:val="006C472C"/>
    <w:rsid w:val="006C5E18"/>
    <w:rsid w:val="006D1F4B"/>
    <w:rsid w:val="006D43C1"/>
    <w:rsid w:val="006D558B"/>
    <w:rsid w:val="006E3744"/>
    <w:rsid w:val="006E6EB3"/>
    <w:rsid w:val="007128CB"/>
    <w:rsid w:val="00712CAA"/>
    <w:rsid w:val="00716A8B"/>
    <w:rsid w:val="00725EC4"/>
    <w:rsid w:val="007436B1"/>
    <w:rsid w:val="00754C6D"/>
    <w:rsid w:val="00755096"/>
    <w:rsid w:val="007A34A3"/>
    <w:rsid w:val="007A5F81"/>
    <w:rsid w:val="007B224C"/>
    <w:rsid w:val="007C1A89"/>
    <w:rsid w:val="007C27E1"/>
    <w:rsid w:val="007E700E"/>
    <w:rsid w:val="00811125"/>
    <w:rsid w:val="0081473D"/>
    <w:rsid w:val="008243AD"/>
    <w:rsid w:val="0082537F"/>
    <w:rsid w:val="00836A0B"/>
    <w:rsid w:val="00836EC2"/>
    <w:rsid w:val="00837B12"/>
    <w:rsid w:val="008421BC"/>
    <w:rsid w:val="008426CE"/>
    <w:rsid w:val="00843547"/>
    <w:rsid w:val="00846DD2"/>
    <w:rsid w:val="00855089"/>
    <w:rsid w:val="00855CD2"/>
    <w:rsid w:val="008578AE"/>
    <w:rsid w:val="00872FEF"/>
    <w:rsid w:val="00874D0B"/>
    <w:rsid w:val="00882652"/>
    <w:rsid w:val="0088561C"/>
    <w:rsid w:val="0089293F"/>
    <w:rsid w:val="00895F08"/>
    <w:rsid w:val="008E52E1"/>
    <w:rsid w:val="008F5C26"/>
    <w:rsid w:val="00900835"/>
    <w:rsid w:val="009073B3"/>
    <w:rsid w:val="00917386"/>
    <w:rsid w:val="009346EB"/>
    <w:rsid w:val="00937BF7"/>
    <w:rsid w:val="00940EB6"/>
    <w:rsid w:val="00946E77"/>
    <w:rsid w:val="0096773B"/>
    <w:rsid w:val="00975902"/>
    <w:rsid w:val="009928BA"/>
    <w:rsid w:val="009A0A47"/>
    <w:rsid w:val="009A3C9F"/>
    <w:rsid w:val="009A5430"/>
    <w:rsid w:val="009C1B76"/>
    <w:rsid w:val="009C7929"/>
    <w:rsid w:val="009D507B"/>
    <w:rsid w:val="009E0EFB"/>
    <w:rsid w:val="009F1A60"/>
    <w:rsid w:val="009F52D5"/>
    <w:rsid w:val="009F61FD"/>
    <w:rsid w:val="00A05391"/>
    <w:rsid w:val="00A12E68"/>
    <w:rsid w:val="00A24D52"/>
    <w:rsid w:val="00A317A9"/>
    <w:rsid w:val="00A3596B"/>
    <w:rsid w:val="00A370C9"/>
    <w:rsid w:val="00A37D9B"/>
    <w:rsid w:val="00A47338"/>
    <w:rsid w:val="00A66252"/>
    <w:rsid w:val="00A66663"/>
    <w:rsid w:val="00A73B84"/>
    <w:rsid w:val="00A73C0D"/>
    <w:rsid w:val="00A77945"/>
    <w:rsid w:val="00A81598"/>
    <w:rsid w:val="00A82287"/>
    <w:rsid w:val="00A838BB"/>
    <w:rsid w:val="00A87632"/>
    <w:rsid w:val="00A93B09"/>
    <w:rsid w:val="00A95E4A"/>
    <w:rsid w:val="00AB2EA5"/>
    <w:rsid w:val="00AB482A"/>
    <w:rsid w:val="00AC0F85"/>
    <w:rsid w:val="00AC4333"/>
    <w:rsid w:val="00AE1B08"/>
    <w:rsid w:val="00AE325B"/>
    <w:rsid w:val="00AE4873"/>
    <w:rsid w:val="00B1255B"/>
    <w:rsid w:val="00B16D95"/>
    <w:rsid w:val="00B20316"/>
    <w:rsid w:val="00B20F93"/>
    <w:rsid w:val="00B25DEB"/>
    <w:rsid w:val="00B263FD"/>
    <w:rsid w:val="00B34E3C"/>
    <w:rsid w:val="00B366B3"/>
    <w:rsid w:val="00B62597"/>
    <w:rsid w:val="00B94134"/>
    <w:rsid w:val="00B96E9D"/>
    <w:rsid w:val="00BA6146"/>
    <w:rsid w:val="00BA78AC"/>
    <w:rsid w:val="00BB153E"/>
    <w:rsid w:val="00BB531B"/>
    <w:rsid w:val="00BC1370"/>
    <w:rsid w:val="00BE0381"/>
    <w:rsid w:val="00BF331B"/>
    <w:rsid w:val="00BF33BE"/>
    <w:rsid w:val="00BF700E"/>
    <w:rsid w:val="00C00115"/>
    <w:rsid w:val="00C01D73"/>
    <w:rsid w:val="00C217A9"/>
    <w:rsid w:val="00C439EC"/>
    <w:rsid w:val="00C520E7"/>
    <w:rsid w:val="00C70FE1"/>
    <w:rsid w:val="00C72168"/>
    <w:rsid w:val="00C77D31"/>
    <w:rsid w:val="00C82E7B"/>
    <w:rsid w:val="00CA49B9"/>
    <w:rsid w:val="00CC0472"/>
    <w:rsid w:val="00CC1B47"/>
    <w:rsid w:val="00CC36D6"/>
    <w:rsid w:val="00CD3BA6"/>
    <w:rsid w:val="00CD62E3"/>
    <w:rsid w:val="00D12691"/>
    <w:rsid w:val="00D136EA"/>
    <w:rsid w:val="00D23B2D"/>
    <w:rsid w:val="00D251ED"/>
    <w:rsid w:val="00D26FC0"/>
    <w:rsid w:val="00D318D9"/>
    <w:rsid w:val="00D35F05"/>
    <w:rsid w:val="00D51FF2"/>
    <w:rsid w:val="00D525EC"/>
    <w:rsid w:val="00D64FAC"/>
    <w:rsid w:val="00D71807"/>
    <w:rsid w:val="00D71D21"/>
    <w:rsid w:val="00D77624"/>
    <w:rsid w:val="00D84055"/>
    <w:rsid w:val="00D95949"/>
    <w:rsid w:val="00DA09D2"/>
    <w:rsid w:val="00DB29E9"/>
    <w:rsid w:val="00DB757E"/>
    <w:rsid w:val="00DC2381"/>
    <w:rsid w:val="00DD0692"/>
    <w:rsid w:val="00DD485A"/>
    <w:rsid w:val="00DE34CF"/>
    <w:rsid w:val="00DE5263"/>
    <w:rsid w:val="00DF2965"/>
    <w:rsid w:val="00E0296B"/>
    <w:rsid w:val="00E10FD7"/>
    <w:rsid w:val="00E115D8"/>
    <w:rsid w:val="00E1190D"/>
    <w:rsid w:val="00E1592A"/>
    <w:rsid w:val="00E1605D"/>
    <w:rsid w:val="00E46DD8"/>
    <w:rsid w:val="00E50EBA"/>
    <w:rsid w:val="00E549D8"/>
    <w:rsid w:val="00E579F6"/>
    <w:rsid w:val="00E6049A"/>
    <w:rsid w:val="00E6620E"/>
    <w:rsid w:val="00E66254"/>
    <w:rsid w:val="00E67BF8"/>
    <w:rsid w:val="00E82DAB"/>
    <w:rsid w:val="00E86410"/>
    <w:rsid w:val="00E95B28"/>
    <w:rsid w:val="00E96E8D"/>
    <w:rsid w:val="00EA29DF"/>
    <w:rsid w:val="00EB68B0"/>
    <w:rsid w:val="00EC4A92"/>
    <w:rsid w:val="00ED45BF"/>
    <w:rsid w:val="00EF1657"/>
    <w:rsid w:val="00F00971"/>
    <w:rsid w:val="00F15D60"/>
    <w:rsid w:val="00F15DE2"/>
    <w:rsid w:val="00F17AB2"/>
    <w:rsid w:val="00F22150"/>
    <w:rsid w:val="00F340A2"/>
    <w:rsid w:val="00F4190F"/>
    <w:rsid w:val="00F77CC0"/>
    <w:rsid w:val="00F80977"/>
    <w:rsid w:val="00F8390F"/>
    <w:rsid w:val="00F919E3"/>
    <w:rsid w:val="00F948A8"/>
    <w:rsid w:val="00F972EF"/>
    <w:rsid w:val="00FA181C"/>
    <w:rsid w:val="00FA55D1"/>
    <w:rsid w:val="00FA6CB7"/>
    <w:rsid w:val="00FC1A20"/>
    <w:rsid w:val="00FC2B9A"/>
    <w:rsid w:val="00FC2CA5"/>
    <w:rsid w:val="00FD03DE"/>
    <w:rsid w:val="00FD156D"/>
    <w:rsid w:val="00FE06CC"/>
    <w:rsid w:val="00FE4E4D"/>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0EBE6E"/>
  <w15:docId w15:val="{FAAEA4F1-9521-4111-B585-C4CA4AE0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semiHidden/>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semiHidden/>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jm.com/committees-and-groups/issue-tracking/issue-tracking-details.aspx?Issue=%7b6DECC213-EC91-4CCF-B75C-3BE72FE0D347%7d" TargetMode="External"/><Relationship Id="rId13" Type="http://schemas.openxmlformats.org/officeDocument/2006/relationships/hyperlink" Target="http://www.pjm.com/committees-and-groups/committees/mc.aspx" TargetMode="External"/><Relationship Id="rId18" Type="http://schemas.openxmlformats.org/officeDocument/2006/relationships/hyperlink" Target="https://learn.pjm.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jm.com/committees-and-groups/subcommittees/mss.aspx" TargetMode="External"/><Relationship Id="rId17" Type="http://schemas.openxmlformats.org/officeDocument/2006/relationships/hyperlink" Target="https://www.pjm.com/committees-and-groups/committees/form-facilitator-feedback.aspx" TargetMode="External"/><Relationship Id="rId2" Type="http://schemas.openxmlformats.org/officeDocument/2006/relationships/numbering" Target="numbering.xml"/><Relationship Id="rId16" Type="http://schemas.openxmlformats.org/officeDocument/2006/relationships/hyperlink" Target="https://learn.pjm.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subcommittees/irs.asp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jm.com/committees-and-groups/committees/form-facilitator-feedback.aspx" TargetMode="External"/><Relationship Id="rId23" Type="http://schemas.openxmlformats.org/officeDocument/2006/relationships/fontTable" Target="fontTable.xml"/><Relationship Id="rId10" Type="http://schemas.openxmlformats.org/officeDocument/2006/relationships/hyperlink" Target="http://www.pjm.com/committees-and-groups/subcommittees/drs.aspx"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pjm.com/committees-and-groups/subcommittees/cs.aspx" TargetMode="External"/><Relationship Id="rId14" Type="http://schemas.openxmlformats.org/officeDocument/2006/relationships/image" Target="media/image1.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12108-2255-4DC7-AE80-51BE23A01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Template>
  <TotalTime>25</TotalTime>
  <Pages>4</Pages>
  <Words>1181</Words>
  <Characters>6733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Bhavana Keshavamurthy</dc:creator>
  <cp:lastModifiedBy>Keshavamurthy, Bhavana</cp:lastModifiedBy>
  <cp:revision>9</cp:revision>
  <cp:lastPrinted>2015-02-05T19:57:00Z</cp:lastPrinted>
  <dcterms:created xsi:type="dcterms:W3CDTF">2020-05-27T13:54:00Z</dcterms:created>
  <dcterms:modified xsi:type="dcterms:W3CDTF">2020-06-01T19:27:00Z</dcterms:modified>
</cp:coreProperties>
</file>