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p>
    <w:p w:rsidR="00B62597" w:rsidRPr="00B62597" w:rsidRDefault="004777F8" w:rsidP="00755096">
      <w:pPr>
        <w:pStyle w:val="MeetingDetails"/>
      </w:pPr>
      <w:r>
        <w:t>Market Implementation Committee Special Session: Capacity Market Capability of Energy Storage Resources</w:t>
      </w:r>
    </w:p>
    <w:p w:rsidR="00B62597" w:rsidRPr="00B62597" w:rsidRDefault="004777F8" w:rsidP="00755096">
      <w:pPr>
        <w:pStyle w:val="MeetingDetails"/>
      </w:pPr>
      <w:r>
        <w:t>Web</w:t>
      </w:r>
      <w:r w:rsidR="00805BED">
        <w:t>Ex</w:t>
      </w:r>
      <w:bookmarkStart w:id="0" w:name="_GoBack"/>
      <w:bookmarkEnd w:id="0"/>
    </w:p>
    <w:p w:rsidR="00B62597" w:rsidRPr="00B62597" w:rsidRDefault="00EA10E4" w:rsidP="00755096">
      <w:pPr>
        <w:pStyle w:val="MeetingDetails"/>
      </w:pPr>
      <w:r>
        <w:t>February</w:t>
      </w:r>
      <w:r w:rsidR="00010057">
        <w:t xml:space="preserve"> </w:t>
      </w:r>
      <w:r>
        <w:t>24</w:t>
      </w:r>
      <w:r w:rsidR="00A310CC">
        <w:t xml:space="preserve">, </w:t>
      </w:r>
      <w:r w:rsidR="006F7A52">
        <w:t>2020</w:t>
      </w:r>
    </w:p>
    <w:p w:rsidR="00B62597" w:rsidRDefault="00EA10E4" w:rsidP="00755096">
      <w:pPr>
        <w:pStyle w:val="MeetingDetails"/>
      </w:pPr>
      <w:r>
        <w:t>9</w:t>
      </w:r>
      <w:r w:rsidR="002B2F98">
        <w:t xml:space="preserve">:00 </w:t>
      </w:r>
      <w:r>
        <w:t>a</w:t>
      </w:r>
      <w:r w:rsidR="00A310CC">
        <w:t xml:space="preserve">.m. – </w:t>
      </w:r>
      <w:r>
        <w:t>1</w:t>
      </w:r>
      <w:r w:rsidR="004E18E8">
        <w:t>2</w:t>
      </w:r>
      <w:r w:rsidR="00A310CC">
        <w:t xml:space="preserve">:00 </w:t>
      </w:r>
      <w:r w:rsidR="004E18E8">
        <w:t>p</w:t>
      </w:r>
      <w:r w:rsidR="00755096">
        <w:t>.m.</w:t>
      </w:r>
      <w:r w:rsidR="00010057">
        <w:t xml:space="preserve"> EPT</w:t>
      </w:r>
    </w:p>
    <w:p w:rsidR="00840E4B" w:rsidRDefault="00840E4B" w:rsidP="00755096">
      <w:pPr>
        <w:pStyle w:val="MeetingDetails"/>
      </w:pP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1" w:name="OLE_LINK5"/>
      <w:bookmarkStart w:id="2" w:name="OLE_LINK3"/>
      <w:r w:rsidRPr="00527104">
        <w:t>Adm</w:t>
      </w:r>
      <w:r w:rsidRPr="007C2954">
        <w:t>inistrati</w:t>
      </w:r>
      <w:r w:rsidR="00A310CC">
        <w:t>on (</w:t>
      </w:r>
      <w:r w:rsidR="00EA10E4">
        <w:t>9</w:t>
      </w:r>
      <w:r w:rsidR="00A310CC">
        <w:t>:00-</w:t>
      </w:r>
      <w:r w:rsidR="00EA10E4">
        <w:t>9</w:t>
      </w:r>
      <w:r w:rsidRPr="00527104">
        <w:t>:0</w:t>
      </w:r>
      <w:r w:rsidR="00A310CC">
        <w:t>5</w:t>
      </w:r>
      <w:r w:rsidR="00B62597" w:rsidRPr="00527104">
        <w:t>)</w:t>
      </w:r>
    </w:p>
    <w:bookmarkEnd w:id="1"/>
    <w:bookmarkEnd w:id="2"/>
    <w:p w:rsidR="00A310CC" w:rsidRPr="00840E4B" w:rsidRDefault="00840E4B" w:rsidP="00A310CC">
      <w:pPr>
        <w:pStyle w:val="SecondaryHeading-Numbered"/>
      </w:pPr>
      <w:r>
        <w:rPr>
          <w:b w:val="0"/>
        </w:rPr>
        <w:t>Mr.</w:t>
      </w:r>
      <w:r w:rsidR="00A310CC" w:rsidRPr="00A310CC">
        <w:rPr>
          <w:b w:val="0"/>
        </w:rPr>
        <w:t xml:space="preserve"> </w:t>
      </w:r>
      <w:r>
        <w:rPr>
          <w:b w:val="0"/>
        </w:rPr>
        <w:t>Rami Diran</w:t>
      </w:r>
      <w:r w:rsidR="00FC283C">
        <w:rPr>
          <w:b w:val="0"/>
        </w:rPr>
        <w:t>i</w:t>
      </w:r>
      <w:r w:rsidR="00181159">
        <w:rPr>
          <w:b w:val="0"/>
        </w:rPr>
        <w:t xml:space="preserve">, </w:t>
      </w:r>
      <w:r>
        <w:rPr>
          <w:b w:val="0"/>
        </w:rPr>
        <w:t xml:space="preserve">will </w:t>
      </w:r>
      <w:r w:rsidR="005D7F33" w:rsidRPr="005D7F33">
        <w:rPr>
          <w:b w:val="0"/>
        </w:rPr>
        <w:t>provide welcome, announcements, and review of the Antitrust, Code of Conduct, and Public Meetings/Media Participation Guidelines Text</w:t>
      </w:r>
      <w:r>
        <w:rPr>
          <w:b w:val="0"/>
        </w:rPr>
        <w:t xml:space="preserve">. </w:t>
      </w:r>
    </w:p>
    <w:p w:rsidR="00B62597" w:rsidRPr="00A310CC" w:rsidRDefault="0020609F" w:rsidP="00805BED">
      <w:pPr>
        <w:pStyle w:val="SecondaryHeading-Numbered"/>
        <w:numPr>
          <w:ilvl w:val="0"/>
          <w:numId w:val="0"/>
        </w:numPr>
      </w:pPr>
      <w:hyperlink r:id="rId7" w:history="1">
        <w:r w:rsidR="00A310CC" w:rsidRPr="00924BCA">
          <w:rPr>
            <w:rStyle w:val="Hyperlink"/>
            <w:b w:val="0"/>
          </w:rPr>
          <w:t>Issue Tracking: Capacity market capability of Energy Storage Resources</w:t>
        </w:r>
      </w:hyperlink>
    </w:p>
    <w:p w:rsidR="001D3B68" w:rsidRPr="00DB29E9" w:rsidRDefault="00B304D6" w:rsidP="007C2954">
      <w:pPr>
        <w:pStyle w:val="PrimaryHeading"/>
      </w:pPr>
      <w:r>
        <w:t>Education &amp; Next Steps</w:t>
      </w:r>
      <w:r w:rsidR="009D5FA1">
        <w:t xml:space="preserve"> (</w:t>
      </w:r>
      <w:r w:rsidR="00EA10E4">
        <w:t>9</w:t>
      </w:r>
      <w:r w:rsidR="009D5FA1">
        <w:t>:05-</w:t>
      </w:r>
      <w:r w:rsidR="00B10026">
        <w:t>11</w:t>
      </w:r>
      <w:r w:rsidR="009D5FA1">
        <w:t>:5</w:t>
      </w:r>
      <w:r w:rsidR="001D3B68">
        <w:t>0)</w:t>
      </w:r>
    </w:p>
    <w:p w:rsidR="005E4E34" w:rsidRDefault="00355146" w:rsidP="00A14AC5">
      <w:pPr>
        <w:pStyle w:val="SecondaryHeading-Numbered"/>
        <w:rPr>
          <w:b w:val="0"/>
        </w:rPr>
      </w:pPr>
      <w:r>
        <w:rPr>
          <w:b w:val="0"/>
        </w:rPr>
        <w:t>M</w:t>
      </w:r>
      <w:r w:rsidR="00EA10E4">
        <w:rPr>
          <w:b w:val="0"/>
        </w:rPr>
        <w:t>r</w:t>
      </w:r>
      <w:r>
        <w:rPr>
          <w:b w:val="0"/>
        </w:rPr>
        <w:t xml:space="preserve">. </w:t>
      </w:r>
      <w:r w:rsidR="00EA10E4">
        <w:rPr>
          <w:b w:val="0"/>
        </w:rPr>
        <w:t>Patricio Rocha Garrido</w:t>
      </w:r>
      <w:r w:rsidR="00F35CB8">
        <w:rPr>
          <w:b w:val="0"/>
        </w:rPr>
        <w:t>, PJM,</w:t>
      </w:r>
      <w:r w:rsidR="00BD33D6" w:rsidRPr="005E4E34">
        <w:rPr>
          <w:b w:val="0"/>
        </w:rPr>
        <w:t xml:space="preserve"> will </w:t>
      </w:r>
      <w:r w:rsidR="00EA10E4">
        <w:rPr>
          <w:b w:val="0"/>
        </w:rPr>
        <w:t xml:space="preserve">present an overview on the concept of Effective Load Carrying Capability (ELCC) </w:t>
      </w:r>
      <w:r w:rsidR="00BD33D6" w:rsidRPr="005E4E34">
        <w:rPr>
          <w:b w:val="0"/>
        </w:rPr>
        <w:t>in the Capacity Market</w:t>
      </w:r>
      <w:r w:rsidR="00EA10E4">
        <w:rPr>
          <w:b w:val="0"/>
        </w:rPr>
        <w:t>.</w:t>
      </w:r>
      <w:r w:rsidR="00BD33D6" w:rsidRPr="005E4E34">
        <w:rPr>
          <w:b w:val="0"/>
        </w:rPr>
        <w:t xml:space="preserve"> </w:t>
      </w:r>
    </w:p>
    <w:p w:rsidR="00B10026" w:rsidRPr="00B10026" w:rsidRDefault="00B10026" w:rsidP="00B10026">
      <w:pPr>
        <w:pStyle w:val="ListSubhead1"/>
        <w:rPr>
          <w:b w:val="0"/>
          <w:szCs w:val="24"/>
        </w:rPr>
      </w:pPr>
      <w:r w:rsidRPr="00B10026">
        <w:rPr>
          <w:b w:val="0"/>
          <w:szCs w:val="24"/>
        </w:rPr>
        <w:t>Mr. Jason Burwen</w:t>
      </w:r>
      <w:r w:rsidR="00E26BCB">
        <w:rPr>
          <w:b w:val="0"/>
          <w:szCs w:val="24"/>
        </w:rPr>
        <w:t xml:space="preserve">, </w:t>
      </w:r>
      <w:r w:rsidRPr="00B10026">
        <w:rPr>
          <w:b w:val="0"/>
          <w:szCs w:val="24"/>
        </w:rPr>
        <w:t>Energy Storage Association</w:t>
      </w:r>
      <w:r w:rsidR="00E26BCB">
        <w:rPr>
          <w:b w:val="0"/>
          <w:szCs w:val="24"/>
        </w:rPr>
        <w:t>,</w:t>
      </w:r>
      <w:r w:rsidRPr="00B10026">
        <w:rPr>
          <w:b w:val="0"/>
          <w:szCs w:val="24"/>
        </w:rPr>
        <w:t xml:space="preserve"> will present a proposal for use of effective load carrying capability for calculating the capability of energy storage resources in the capacity market.</w:t>
      </w:r>
    </w:p>
    <w:p w:rsidR="00B10026" w:rsidRDefault="00B10026" w:rsidP="00B10026">
      <w:pPr>
        <w:pStyle w:val="ListSubhead1"/>
        <w:rPr>
          <w:b w:val="0"/>
          <w:szCs w:val="24"/>
        </w:rPr>
      </w:pPr>
      <w:r w:rsidRPr="00B10026">
        <w:rPr>
          <w:b w:val="0"/>
          <w:szCs w:val="24"/>
        </w:rPr>
        <w:t>Mr. Tom Rutigliano</w:t>
      </w:r>
      <w:r w:rsidR="00E26BCB">
        <w:rPr>
          <w:b w:val="0"/>
          <w:szCs w:val="24"/>
        </w:rPr>
        <w:t xml:space="preserve">, </w:t>
      </w:r>
      <w:r w:rsidRPr="00B10026">
        <w:rPr>
          <w:b w:val="0"/>
          <w:szCs w:val="24"/>
        </w:rPr>
        <w:t>NRDC, representing Public Interest Organizations, will present a proposal for use of effective load carrying capability for calculating the capability of energy storage resources in the capacity market.</w:t>
      </w:r>
    </w:p>
    <w:p w:rsidR="00E26BCB" w:rsidRPr="00E26BCB" w:rsidRDefault="00E26BCB" w:rsidP="004B1184">
      <w:pPr>
        <w:pStyle w:val="ListSubhead1"/>
        <w:rPr>
          <w:b w:val="0"/>
          <w:szCs w:val="24"/>
        </w:rPr>
      </w:pPr>
      <w:r w:rsidRPr="00E26BCB">
        <w:rPr>
          <w:b w:val="0"/>
        </w:rPr>
        <w:t>Mr. Sean Baur</w:t>
      </w:r>
      <w:r>
        <w:rPr>
          <w:b w:val="0"/>
        </w:rPr>
        <w:t xml:space="preserve">, </w:t>
      </w:r>
      <w:r w:rsidRPr="00E26BCB">
        <w:rPr>
          <w:b w:val="0"/>
        </w:rPr>
        <w:t>GlidePath</w:t>
      </w:r>
      <w:r>
        <w:rPr>
          <w:b w:val="0"/>
        </w:rPr>
        <w:t>,</w:t>
      </w:r>
      <w:r w:rsidRPr="00E26BCB">
        <w:rPr>
          <w:b w:val="0"/>
        </w:rPr>
        <w:t xml:space="preserve"> will present a proposal for an alternative to the 10</w:t>
      </w:r>
      <w:r w:rsidR="00377DB7">
        <w:rPr>
          <w:b w:val="0"/>
        </w:rPr>
        <w:t>-</w:t>
      </w:r>
      <w:r w:rsidRPr="00E26BCB">
        <w:rPr>
          <w:b w:val="0"/>
        </w:rPr>
        <w:t>hour rule for establishing the capability of energy storage resources in the capacity market.</w:t>
      </w:r>
    </w:p>
    <w:p w:rsidR="00B10026" w:rsidRPr="00B10026" w:rsidRDefault="0020609F" w:rsidP="00934374">
      <w:pPr>
        <w:pStyle w:val="ListSubhead1"/>
        <w:rPr>
          <w:b w:val="0"/>
        </w:rPr>
      </w:pPr>
      <w:r>
        <w:rPr>
          <w:b w:val="0"/>
          <w:szCs w:val="24"/>
        </w:rPr>
        <w:t>D</w:t>
      </w:r>
      <w:r w:rsidR="00E26BCB">
        <w:rPr>
          <w:b w:val="0"/>
          <w:szCs w:val="24"/>
        </w:rPr>
        <w:t xml:space="preserve">r. Howard Haas, </w:t>
      </w:r>
      <w:r w:rsidR="00B10026" w:rsidRPr="00B10026">
        <w:rPr>
          <w:b w:val="0"/>
          <w:szCs w:val="24"/>
        </w:rPr>
        <w:t>Monitoring Analytics</w:t>
      </w:r>
      <w:r w:rsidR="00E26BCB">
        <w:rPr>
          <w:b w:val="0"/>
          <w:szCs w:val="24"/>
        </w:rPr>
        <w:t>,</w:t>
      </w:r>
      <w:r w:rsidR="00B10026" w:rsidRPr="00B10026">
        <w:rPr>
          <w:b w:val="0"/>
          <w:szCs w:val="24"/>
        </w:rPr>
        <w:t xml:space="preserve"> will present a proposal for a “24 hour rule” for establishing the capability of energy storage resources in the capacity market, and describe considerations for application of effective load carrying capability in the capacity market</w:t>
      </w:r>
      <w:r w:rsidR="00B10026">
        <w:t>.</w:t>
      </w:r>
    </w:p>
    <w:p w:rsidR="00B62597" w:rsidRDefault="00CA6366" w:rsidP="009D5FA1">
      <w:pPr>
        <w:pStyle w:val="SecondaryHeading-Numbered"/>
        <w:rPr>
          <w:b w:val="0"/>
        </w:rPr>
      </w:pPr>
      <w:r>
        <w:rPr>
          <w:b w:val="0"/>
        </w:rPr>
        <w:t xml:space="preserve">Mr. </w:t>
      </w:r>
      <w:r w:rsidR="00EA10E4">
        <w:rPr>
          <w:b w:val="0"/>
        </w:rPr>
        <w:t>Chenchao Lu</w:t>
      </w:r>
      <w:r>
        <w:rPr>
          <w:b w:val="0"/>
        </w:rPr>
        <w:t xml:space="preserve">, PJM, </w:t>
      </w:r>
      <w:r w:rsidR="00B304D6">
        <w:rPr>
          <w:b w:val="0"/>
        </w:rPr>
        <w:t xml:space="preserve">and Mr. Andrew Levitt, PJM, will </w:t>
      </w:r>
      <w:r w:rsidR="00EA10E4">
        <w:rPr>
          <w:b w:val="0"/>
        </w:rPr>
        <w:t xml:space="preserve">discuss </w:t>
      </w:r>
      <w:r w:rsidR="00B304D6">
        <w:rPr>
          <w:b w:val="0"/>
        </w:rPr>
        <w:t>procedural details and next steps.</w:t>
      </w:r>
      <w:r w:rsidR="00F35CB8">
        <w:rPr>
          <w:b w:val="0"/>
        </w:rPr>
        <w:t xml:space="preserve">  </w:t>
      </w:r>
    </w:p>
    <w:p w:rsidR="001D3B68" w:rsidRDefault="00F35CB8" w:rsidP="007C2954">
      <w:pPr>
        <w:pStyle w:val="PrimaryHeading"/>
      </w:pPr>
      <w:r>
        <w:t xml:space="preserve">Future Agenda Items </w:t>
      </w:r>
      <w:r w:rsidR="009D5FA1">
        <w:t>(</w:t>
      </w:r>
      <w:r w:rsidR="00F943BA">
        <w:t>1</w:t>
      </w:r>
      <w:r w:rsidR="00B10026">
        <w:t>1</w:t>
      </w:r>
      <w:r w:rsidR="009D5FA1">
        <w:t>:50-</w:t>
      </w:r>
      <w:r w:rsidR="00B10026">
        <w:t>12</w:t>
      </w:r>
      <w:r w:rsidR="001D3B68">
        <w:t>:00</w:t>
      </w:r>
      <w:r w:rsidR="001D3B68" w:rsidRPr="00DB29E9">
        <w:t>)</w:t>
      </w:r>
    </w:p>
    <w:p w:rsidR="001B2242" w:rsidRPr="009D5FA1" w:rsidRDefault="00924BCA" w:rsidP="009D5FA1">
      <w:pPr>
        <w:pStyle w:val="SecondaryHeading-Numbered"/>
        <w:rPr>
          <w:b w:val="0"/>
        </w:rPr>
      </w:pPr>
      <w:r>
        <w:rPr>
          <w:b w:val="0"/>
        </w:rPr>
        <w:t xml:space="preserve">M. </w:t>
      </w:r>
      <w:r w:rsidR="00EA10E4">
        <w:rPr>
          <w:b w:val="0"/>
        </w:rPr>
        <w:t>Rami Dirani</w:t>
      </w:r>
      <w:r>
        <w:rPr>
          <w:b w:val="0"/>
        </w:rPr>
        <w:t>, will review meeting action items and discuss future agenda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18"/>
        <w:gridCol w:w="3114"/>
        <w:gridCol w:w="3128"/>
      </w:tblGrid>
      <w:tr w:rsidR="00BB531B" w:rsidTr="009D5FA1">
        <w:trPr>
          <w:trHeight w:val="296"/>
        </w:trPr>
        <w:tc>
          <w:tcPr>
            <w:tcW w:w="9360" w:type="dxa"/>
            <w:gridSpan w:val="3"/>
          </w:tcPr>
          <w:p w:rsidR="00BB531B" w:rsidRDefault="00BB531B" w:rsidP="00BB531B">
            <w:pPr>
              <w:pStyle w:val="AttendeesList"/>
            </w:pPr>
          </w:p>
        </w:tc>
      </w:tr>
      <w:tr w:rsidR="00BB531B" w:rsidTr="009D5FA1">
        <w:tc>
          <w:tcPr>
            <w:tcW w:w="9360" w:type="dxa"/>
            <w:gridSpan w:val="3"/>
          </w:tcPr>
          <w:p w:rsidR="00BB531B" w:rsidRDefault="00606F11" w:rsidP="00AC2247">
            <w:pPr>
              <w:pStyle w:val="PrimaryHeading"/>
              <w:ind w:left="-108"/>
            </w:pPr>
            <w:r>
              <w:t>Future Meeting Dates</w:t>
            </w:r>
          </w:p>
        </w:tc>
      </w:tr>
      <w:tr w:rsidR="00CA6366" w:rsidTr="009D5FA1">
        <w:tc>
          <w:tcPr>
            <w:tcW w:w="3118" w:type="dxa"/>
            <w:vAlign w:val="center"/>
          </w:tcPr>
          <w:p w:rsidR="00CA6366" w:rsidRDefault="00EA10E4" w:rsidP="009D5FA1">
            <w:pPr>
              <w:pStyle w:val="AttendeesList"/>
            </w:pPr>
            <w:r>
              <w:t>N/A</w:t>
            </w:r>
          </w:p>
        </w:tc>
        <w:tc>
          <w:tcPr>
            <w:tcW w:w="3114" w:type="dxa"/>
            <w:vAlign w:val="center"/>
          </w:tcPr>
          <w:p w:rsidR="00CA6366" w:rsidRDefault="00CA6366" w:rsidP="00010057">
            <w:pPr>
              <w:pStyle w:val="AttendeesList"/>
            </w:pPr>
          </w:p>
        </w:tc>
        <w:tc>
          <w:tcPr>
            <w:tcW w:w="3128" w:type="dxa"/>
            <w:vAlign w:val="center"/>
          </w:tcPr>
          <w:p w:rsidR="00CA6366" w:rsidRDefault="00CA6366" w:rsidP="00BB531B">
            <w:pPr>
              <w:pStyle w:val="AttendeesList"/>
            </w:pPr>
          </w:p>
        </w:tc>
      </w:tr>
    </w:tbl>
    <w:p w:rsidR="00924BCA" w:rsidRDefault="00924BCA" w:rsidP="00337321">
      <w:pPr>
        <w:pStyle w:val="Author"/>
      </w:pPr>
    </w:p>
    <w:p w:rsidR="00B62597" w:rsidRDefault="00882652" w:rsidP="00337321">
      <w:pPr>
        <w:pStyle w:val="Author"/>
      </w:pPr>
      <w:r>
        <w:t xml:space="preserve">Author: </w:t>
      </w:r>
      <w:r w:rsidR="00CA6366" w:rsidRPr="00924BCA">
        <w:t>Rami Dirani</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w:t>
      </w:r>
      <w:r w:rsidRPr="00B62597">
        <w:lastRenderedPageBreak/>
        <w:t>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RDefault="00027F49" w:rsidP="00027F49">
      <w:pPr>
        <w:pStyle w:val="DisclosureBody"/>
      </w:pPr>
    </w:p>
    <w:p w:rsidR="00027F49" w:rsidRDefault="00027F49" w:rsidP="00027F49">
      <w:pPr>
        <w:pStyle w:val="DisclaimerHeading"/>
      </w:pPr>
      <w:r w:rsidRPr="008F77F0">
        <w:rPr>
          <w:noProof/>
        </w:rPr>
        <w:drawing>
          <wp:inline distT="0" distB="0" distL="0" distR="0" wp14:anchorId="65452CD9" wp14:editId="29D6780B">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29250" cy="1352550"/>
                    </a:xfrm>
                    <a:prstGeom prst="rect">
                      <a:avLst/>
                    </a:prstGeom>
                  </pic:spPr>
                </pic:pic>
              </a:graphicData>
            </a:graphic>
          </wp:inline>
        </w:drawing>
      </w:r>
    </w:p>
    <w:p w:rsidR="00027F49" w:rsidRDefault="00027F49" w:rsidP="00027F49">
      <w:pPr>
        <w:pStyle w:val="DisclaimerHeading"/>
      </w:pPr>
    </w:p>
    <w:p w:rsidR="0057441E" w:rsidRPr="009C15C4" w:rsidRDefault="00027F49" w:rsidP="009C15C4">
      <w:r w:rsidRPr="00581A41">
        <w:rPr>
          <w:noProof/>
        </w:rPr>
        <w:drawing>
          <wp:inline distT="0" distB="0" distL="0" distR="0" wp14:anchorId="23C81776" wp14:editId="4E38DF0F">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93080" cy="1109055"/>
                    </a:xfrm>
                    <a:prstGeom prst="rect">
                      <a:avLst/>
                    </a:prstGeom>
                  </pic:spPr>
                </pic:pic>
              </a:graphicData>
            </a:graphic>
          </wp:inline>
        </w:drawing>
      </w:r>
      <w:r w:rsidR="009C15C4">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7F8" w:rsidRDefault="004777F8" w:rsidP="00B62597">
      <w:pPr>
        <w:spacing w:after="0" w:line="240" w:lineRule="auto"/>
      </w:pPr>
      <w:r>
        <w:separator/>
      </w:r>
    </w:p>
  </w:endnote>
  <w:endnote w:type="continuationSeparator" w:id="0">
    <w:p w:rsidR="004777F8" w:rsidRDefault="004777F8"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20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0609F">
      <w:rPr>
        <w:rStyle w:val="PageNumber"/>
        <w:noProof/>
      </w:rPr>
      <w:t>2</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9AA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20</w:t>
    </w:r>
    <w:r w:rsidR="00991528">
      <w:rPr>
        <w:rFonts w:ascii="Arial Narrow" w:hAnsi="Arial Narrow"/>
        <w:sz w:val="20"/>
      </w:rPr>
      <w:tab/>
    </w:r>
    <w:r w:rsidR="009D5FA1">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7F8" w:rsidRDefault="004777F8" w:rsidP="00B62597">
      <w:pPr>
        <w:spacing w:after="0" w:line="240" w:lineRule="auto"/>
      </w:pPr>
      <w:r>
        <w:separator/>
      </w:r>
    </w:p>
  </w:footnote>
  <w:footnote w:type="continuationSeparator" w:id="0">
    <w:p w:rsidR="004777F8" w:rsidRDefault="004777F8"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46635"/>
    <w:multiLevelType w:val="hybridMultilevel"/>
    <w:tmpl w:val="598821D6"/>
    <w:lvl w:ilvl="0" w:tplc="CEDC457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0"/>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F8"/>
    <w:rsid w:val="00010057"/>
    <w:rsid w:val="000232DF"/>
    <w:rsid w:val="00027F49"/>
    <w:rsid w:val="000333FF"/>
    <w:rsid w:val="00092135"/>
    <w:rsid w:val="00110822"/>
    <w:rsid w:val="001678E8"/>
    <w:rsid w:val="00181159"/>
    <w:rsid w:val="001B2242"/>
    <w:rsid w:val="001C0CC0"/>
    <w:rsid w:val="001D3B68"/>
    <w:rsid w:val="001D774A"/>
    <w:rsid w:val="0020609F"/>
    <w:rsid w:val="002113BD"/>
    <w:rsid w:val="002B2F98"/>
    <w:rsid w:val="002C6057"/>
    <w:rsid w:val="002E2668"/>
    <w:rsid w:val="002E7B0B"/>
    <w:rsid w:val="00305238"/>
    <w:rsid w:val="003251CE"/>
    <w:rsid w:val="00337321"/>
    <w:rsid w:val="00355146"/>
    <w:rsid w:val="00377DB7"/>
    <w:rsid w:val="003B55E1"/>
    <w:rsid w:val="003D7E5C"/>
    <w:rsid w:val="003E7A73"/>
    <w:rsid w:val="00404172"/>
    <w:rsid w:val="0046043F"/>
    <w:rsid w:val="004777F8"/>
    <w:rsid w:val="00491490"/>
    <w:rsid w:val="00494494"/>
    <w:rsid w:val="004969FA"/>
    <w:rsid w:val="004E18E8"/>
    <w:rsid w:val="00527104"/>
    <w:rsid w:val="00564DEE"/>
    <w:rsid w:val="0057441E"/>
    <w:rsid w:val="005A5D0D"/>
    <w:rsid w:val="005D6D05"/>
    <w:rsid w:val="005D7F33"/>
    <w:rsid w:val="005E4E34"/>
    <w:rsid w:val="00602967"/>
    <w:rsid w:val="00606F11"/>
    <w:rsid w:val="006B0868"/>
    <w:rsid w:val="006F7A52"/>
    <w:rsid w:val="00712CAA"/>
    <w:rsid w:val="00716A8B"/>
    <w:rsid w:val="00720043"/>
    <w:rsid w:val="00744A45"/>
    <w:rsid w:val="00754C6D"/>
    <w:rsid w:val="00755096"/>
    <w:rsid w:val="007703B4"/>
    <w:rsid w:val="007A34A3"/>
    <w:rsid w:val="007C2954"/>
    <w:rsid w:val="007D4F70"/>
    <w:rsid w:val="007E7CAB"/>
    <w:rsid w:val="00805BED"/>
    <w:rsid w:val="00837B12"/>
    <w:rsid w:val="00840E4B"/>
    <w:rsid w:val="00841282"/>
    <w:rsid w:val="00882652"/>
    <w:rsid w:val="00891A42"/>
    <w:rsid w:val="00917386"/>
    <w:rsid w:val="00924BCA"/>
    <w:rsid w:val="00955906"/>
    <w:rsid w:val="00991528"/>
    <w:rsid w:val="009A5430"/>
    <w:rsid w:val="009C15C4"/>
    <w:rsid w:val="009D5FA1"/>
    <w:rsid w:val="009F53F9"/>
    <w:rsid w:val="00A05391"/>
    <w:rsid w:val="00A24E97"/>
    <w:rsid w:val="00A310CC"/>
    <w:rsid w:val="00A317A9"/>
    <w:rsid w:val="00A41149"/>
    <w:rsid w:val="00AC2247"/>
    <w:rsid w:val="00B10026"/>
    <w:rsid w:val="00B16D95"/>
    <w:rsid w:val="00B20316"/>
    <w:rsid w:val="00B304D6"/>
    <w:rsid w:val="00B34E3C"/>
    <w:rsid w:val="00B62597"/>
    <w:rsid w:val="00BA6146"/>
    <w:rsid w:val="00BB531B"/>
    <w:rsid w:val="00BD33D6"/>
    <w:rsid w:val="00BF331B"/>
    <w:rsid w:val="00C439EC"/>
    <w:rsid w:val="00C5307B"/>
    <w:rsid w:val="00C72168"/>
    <w:rsid w:val="00C757F4"/>
    <w:rsid w:val="00C75A9D"/>
    <w:rsid w:val="00CA49B9"/>
    <w:rsid w:val="00CA6366"/>
    <w:rsid w:val="00CB19DE"/>
    <w:rsid w:val="00CB475B"/>
    <w:rsid w:val="00CC1B47"/>
    <w:rsid w:val="00D06EC8"/>
    <w:rsid w:val="00D136EA"/>
    <w:rsid w:val="00D251ED"/>
    <w:rsid w:val="00D831E4"/>
    <w:rsid w:val="00D95949"/>
    <w:rsid w:val="00DB29E9"/>
    <w:rsid w:val="00DE34CF"/>
    <w:rsid w:val="00E26BCB"/>
    <w:rsid w:val="00E32B6B"/>
    <w:rsid w:val="00E4126D"/>
    <w:rsid w:val="00E45E50"/>
    <w:rsid w:val="00E5387A"/>
    <w:rsid w:val="00E55E84"/>
    <w:rsid w:val="00EA10E4"/>
    <w:rsid w:val="00EA135F"/>
    <w:rsid w:val="00EB68B0"/>
    <w:rsid w:val="00F17349"/>
    <w:rsid w:val="00F35CB8"/>
    <w:rsid w:val="00F4190F"/>
    <w:rsid w:val="00F943BA"/>
    <w:rsid w:val="00FC283C"/>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B186D8"/>
  <w15:docId w15:val="{DFEE63B8-2E36-403C-9A19-B2D4CB38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34"/>
    <w:qFormat/>
    <w:rsid w:val="005E4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1464">
      <w:bodyDiv w:val="1"/>
      <w:marLeft w:val="0"/>
      <w:marRight w:val="0"/>
      <w:marTop w:val="0"/>
      <w:marBottom w:val="0"/>
      <w:divBdr>
        <w:top w:val="none" w:sz="0" w:space="0" w:color="auto"/>
        <w:left w:val="none" w:sz="0" w:space="0" w:color="auto"/>
        <w:bottom w:val="none" w:sz="0" w:space="0" w:color="auto"/>
        <w:right w:val="none" w:sz="0" w:space="0" w:color="auto"/>
      </w:divBdr>
    </w:div>
    <w:div w:id="1053503561">
      <w:bodyDiv w:val="1"/>
      <w:marLeft w:val="0"/>
      <w:marRight w:val="0"/>
      <w:marTop w:val="0"/>
      <w:marBottom w:val="0"/>
      <w:divBdr>
        <w:top w:val="none" w:sz="0" w:space="0" w:color="auto"/>
        <w:left w:val="none" w:sz="0" w:space="0" w:color="auto"/>
        <w:bottom w:val="none" w:sz="0" w:space="0" w:color="auto"/>
        <w:right w:val="none" w:sz="0" w:space="0" w:color="auto"/>
      </w:divBdr>
    </w:div>
    <w:div w:id="1392538820">
      <w:bodyDiv w:val="1"/>
      <w:marLeft w:val="0"/>
      <w:marRight w:val="0"/>
      <w:marTop w:val="0"/>
      <w:marBottom w:val="0"/>
      <w:divBdr>
        <w:top w:val="none" w:sz="0" w:space="0" w:color="auto"/>
        <w:left w:val="none" w:sz="0" w:space="0" w:color="auto"/>
        <w:bottom w:val="none" w:sz="0" w:space="0" w:color="auto"/>
        <w:right w:val="none" w:sz="0" w:space="0" w:color="auto"/>
      </w:divBdr>
    </w:div>
    <w:div w:id="1438914108">
      <w:bodyDiv w:val="1"/>
      <w:marLeft w:val="0"/>
      <w:marRight w:val="0"/>
      <w:marTop w:val="0"/>
      <w:marBottom w:val="0"/>
      <w:divBdr>
        <w:top w:val="none" w:sz="0" w:space="0" w:color="auto"/>
        <w:left w:val="none" w:sz="0" w:space="0" w:color="auto"/>
        <w:bottom w:val="none" w:sz="0" w:space="0" w:color="auto"/>
        <w:right w:val="none" w:sz="0" w:space="0" w:color="auto"/>
      </w:divBdr>
    </w:div>
    <w:div w:id="1510213916">
      <w:bodyDiv w:val="1"/>
      <w:marLeft w:val="0"/>
      <w:marRight w:val="0"/>
      <w:marTop w:val="0"/>
      <w:marBottom w:val="0"/>
      <w:divBdr>
        <w:top w:val="none" w:sz="0" w:space="0" w:color="auto"/>
        <w:left w:val="none" w:sz="0" w:space="0" w:color="auto"/>
        <w:bottom w:val="none" w:sz="0" w:space="0" w:color="auto"/>
        <w:right w:val="none" w:sz="0" w:space="0" w:color="auto"/>
      </w:divBdr>
    </w:div>
    <w:div w:id="1517886801">
      <w:bodyDiv w:val="1"/>
      <w:marLeft w:val="0"/>
      <w:marRight w:val="0"/>
      <w:marTop w:val="0"/>
      <w:marBottom w:val="0"/>
      <w:divBdr>
        <w:top w:val="none" w:sz="0" w:space="0" w:color="auto"/>
        <w:left w:val="none" w:sz="0" w:space="0" w:color="auto"/>
        <w:bottom w:val="none" w:sz="0" w:space="0" w:color="auto"/>
        <w:right w:val="none" w:sz="0" w:space="0" w:color="auto"/>
      </w:divBdr>
    </w:div>
    <w:div w:id="1725062293">
      <w:bodyDiv w:val="1"/>
      <w:marLeft w:val="0"/>
      <w:marRight w:val="0"/>
      <w:marTop w:val="0"/>
      <w:marBottom w:val="0"/>
      <w:divBdr>
        <w:top w:val="none" w:sz="0" w:space="0" w:color="auto"/>
        <w:left w:val="none" w:sz="0" w:space="0" w:color="auto"/>
        <w:bottom w:val="none" w:sz="0" w:space="0" w:color="auto"/>
        <w:right w:val="none" w:sz="0" w:space="0" w:color="auto"/>
      </w:divBdr>
    </w:div>
    <w:div w:id="1984119824">
      <w:bodyDiv w:val="1"/>
      <w:marLeft w:val="0"/>
      <w:marRight w:val="0"/>
      <w:marTop w:val="0"/>
      <w:marBottom w:val="0"/>
      <w:divBdr>
        <w:top w:val="none" w:sz="0" w:space="0" w:color="auto"/>
        <w:left w:val="none" w:sz="0" w:space="0" w:color="auto"/>
        <w:bottom w:val="none" w:sz="0" w:space="0" w:color="auto"/>
        <w:right w:val="none" w:sz="0" w:space="0" w:color="auto"/>
      </w:divBdr>
    </w:div>
    <w:div w:id="2017880824">
      <w:bodyDiv w:val="1"/>
      <w:marLeft w:val="0"/>
      <w:marRight w:val="0"/>
      <w:marTop w:val="0"/>
      <w:marBottom w:val="0"/>
      <w:divBdr>
        <w:top w:val="none" w:sz="0" w:space="0" w:color="auto"/>
        <w:left w:val="none" w:sz="0" w:space="0" w:color="auto"/>
        <w:bottom w:val="none" w:sz="0" w:space="0" w:color="auto"/>
        <w:right w:val="none" w:sz="0" w:space="0" w:color="auto"/>
      </w:divBdr>
    </w:div>
    <w:div w:id="20653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pj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jm.com/committees-and-groups/issue-tracking/issue-tracking-details.aspx?Issue=%7b9345784D-C023-457C-897E-A91C39FB4486%7d" TargetMode="External"/><Relationship Id="rId12" Type="http://schemas.openxmlformats.org/officeDocument/2006/relationships/hyperlink" Target="https://www.pjm.com/committees-and-groups/committees/form-facilitator-feedback.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pj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jm.com/committees-and-groups/committees/form-facilitator-feedback.a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ita\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301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ACL</dc:creator>
  <cp:lastModifiedBy>Dirani, Rami G.</cp:lastModifiedBy>
  <cp:revision>26</cp:revision>
  <cp:lastPrinted>2020-01-27T13:51:00Z</cp:lastPrinted>
  <dcterms:created xsi:type="dcterms:W3CDTF">2020-01-27T15:10:00Z</dcterms:created>
  <dcterms:modified xsi:type="dcterms:W3CDTF">2020-02-19T16:17:00Z</dcterms:modified>
</cp:coreProperties>
</file>