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Default="00E46FEC" w:rsidP="00755096">
      <w:pPr>
        <w:pStyle w:val="MeetingDetails"/>
      </w:pPr>
      <w:r>
        <w:t xml:space="preserve">Special Session of the Market Implementation Committee:  </w:t>
      </w:r>
    </w:p>
    <w:p w:rsidR="00E46FEC" w:rsidRPr="00B62597" w:rsidRDefault="00E46FEC" w:rsidP="00755096">
      <w:pPr>
        <w:pStyle w:val="MeetingDetails"/>
      </w:pPr>
      <w:r>
        <w:t xml:space="preserve">Review of Real Time Values (RTV) Market Rules </w:t>
      </w:r>
    </w:p>
    <w:p w:rsidR="00B62597" w:rsidRPr="00B62597" w:rsidRDefault="00E46FEC" w:rsidP="00755096">
      <w:pPr>
        <w:pStyle w:val="MeetingDetails"/>
      </w:pPr>
      <w:r>
        <w:t xml:space="preserve">Webex Only </w:t>
      </w:r>
    </w:p>
    <w:p w:rsidR="00B62597" w:rsidRPr="00B62597" w:rsidRDefault="00F40648" w:rsidP="00755096">
      <w:pPr>
        <w:pStyle w:val="MeetingDetails"/>
      </w:pPr>
      <w:r>
        <w:t>May 14</w:t>
      </w:r>
      <w:r w:rsidR="00E46FEC">
        <w:t xml:space="preserve">, 2020 </w:t>
      </w:r>
    </w:p>
    <w:p w:rsidR="00B62597" w:rsidRPr="00B62597" w:rsidRDefault="00F40648" w:rsidP="00755096">
      <w:pPr>
        <w:pStyle w:val="MeetingDetails"/>
        <w:rPr>
          <w:sz w:val="28"/>
          <w:u w:val="single"/>
        </w:rPr>
      </w:pPr>
      <w:r>
        <w:t>1 p.m – 4 p.m</w:t>
      </w:r>
      <w:r w:rsidR="00755096">
        <w:t>.</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E46FEC">
        <w:t xml:space="preserve">on </w:t>
      </w:r>
      <w:r w:rsidR="00757D1B">
        <w:t>(1:00-1</w:t>
      </w:r>
      <w:r w:rsidR="00E46FEC">
        <w:t>:10</w:t>
      </w:r>
      <w:r w:rsidR="00B62597" w:rsidRPr="00527104">
        <w:t>)</w:t>
      </w:r>
    </w:p>
    <w:bookmarkEnd w:id="0"/>
    <w:bookmarkEnd w:id="1"/>
    <w:p w:rsidR="00B62597" w:rsidRPr="00E46FEC" w:rsidRDefault="00E46FEC" w:rsidP="00E46FEC">
      <w:pPr>
        <w:pStyle w:val="ListSubhead1"/>
        <w:spacing w:before="120"/>
        <w:rPr>
          <w:b w:val="0"/>
        </w:rPr>
      </w:pPr>
      <w:r>
        <w:rPr>
          <w:b w:val="0"/>
        </w:rPr>
        <w:t xml:space="preserve">Laura Walter </w:t>
      </w:r>
      <w:r w:rsidRPr="00E46FEC">
        <w:rPr>
          <w:b w:val="0"/>
        </w:rPr>
        <w:t xml:space="preserve">and </w:t>
      </w:r>
      <w:r w:rsidR="007C295F">
        <w:rPr>
          <w:b w:val="0"/>
        </w:rPr>
        <w:t xml:space="preserve">Kevin Hatch </w:t>
      </w:r>
      <w:r>
        <w:rPr>
          <w:b w:val="0"/>
        </w:rPr>
        <w:t xml:space="preserve">will provide </w:t>
      </w:r>
      <w:r w:rsidR="00F74693">
        <w:rPr>
          <w:b w:val="0"/>
        </w:rPr>
        <w:t xml:space="preserve">a </w:t>
      </w:r>
      <w:r>
        <w:rPr>
          <w:b w:val="0"/>
        </w:rPr>
        <w:t>welcome</w:t>
      </w:r>
      <w:r w:rsidRPr="00E46FEC">
        <w:rPr>
          <w:b w:val="0"/>
        </w:rPr>
        <w:t>, announcements and review of the Antitrust, Code of Conduct, and Public Meetings/Media Participation Guidelines.</w:t>
      </w:r>
    </w:p>
    <w:p w:rsidR="001D3B68" w:rsidRPr="00DB29E9" w:rsidRDefault="00757D1B" w:rsidP="007C2954">
      <w:pPr>
        <w:pStyle w:val="PrimaryHeading"/>
      </w:pPr>
      <w:r>
        <w:t>CBIR Process (1</w:t>
      </w:r>
      <w:r w:rsidR="00E46FEC">
        <w:t>:10-</w:t>
      </w:r>
      <w:r>
        <w:t>3</w:t>
      </w:r>
      <w:r w:rsidR="00AF6DBF">
        <w:t>:50</w:t>
      </w:r>
      <w:r w:rsidR="001D3B68">
        <w:t>)</w:t>
      </w:r>
    </w:p>
    <w:p w:rsidR="001B2242" w:rsidRPr="00E46FEC" w:rsidRDefault="00E46FEC" w:rsidP="00E46FEC">
      <w:pPr>
        <w:pStyle w:val="SecondaryHeading-Numbered"/>
        <w:spacing w:before="120"/>
        <w:ind w:left="360"/>
        <w:rPr>
          <w:b w:val="0"/>
        </w:rPr>
      </w:pPr>
      <w:r>
        <w:rPr>
          <w:b w:val="0"/>
        </w:rPr>
        <w:t xml:space="preserve">Laura Walter will review the matrix from the previous meeting and will request additional feedback with a focus on solution options.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757D1B" w:rsidP="00E46FEC">
            <w:pPr>
              <w:pStyle w:val="PrimaryHeading"/>
              <w:spacing w:line="276" w:lineRule="auto"/>
            </w:pPr>
            <w:r>
              <w:t>Future Agenda Items (3</w:t>
            </w:r>
            <w:r w:rsidR="00AF6DBF">
              <w:t>:50-</w:t>
            </w:r>
            <w:r>
              <w:t>4</w:t>
            </w:r>
            <w:r w:rsidR="004942F9">
              <w:t>:00</w:t>
            </w:r>
            <w:r w:rsidR="00BB531B">
              <w:t>)</w:t>
            </w:r>
          </w:p>
        </w:tc>
      </w:tr>
    </w:tbl>
    <w:p w:rsidR="00E46FEC" w:rsidRPr="00E46FEC" w:rsidRDefault="00E46FEC" w:rsidP="00E46FEC">
      <w:pPr>
        <w:pStyle w:val="ListSubhead1"/>
        <w:spacing w:before="120"/>
        <w:rPr>
          <w:b w:val="0"/>
        </w:rPr>
      </w:pPr>
      <w:r w:rsidRPr="00E46FEC">
        <w:rPr>
          <w:b w:val="0"/>
        </w:rPr>
        <w:t xml:space="preserve">Members will be asked if they have additional information that they would like to see on future agenda items.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606F11" w:rsidP="00E46FEC">
            <w:pPr>
              <w:pStyle w:val="PrimaryHeading"/>
              <w:spacing w:line="276" w:lineRule="auto"/>
            </w:pPr>
            <w:r>
              <w:t>Future Meeting Dates</w:t>
            </w:r>
          </w:p>
        </w:tc>
      </w:tr>
    </w:tbl>
    <w:tbl>
      <w:tblPr>
        <w:tblW w:w="9722" w:type="dxa"/>
        <w:tblInd w:w="123" w:type="dxa"/>
        <w:tblLayout w:type="fixed"/>
        <w:tblCellMar>
          <w:left w:w="0" w:type="dxa"/>
          <w:right w:w="0" w:type="dxa"/>
        </w:tblCellMar>
        <w:tblLook w:val="01E0" w:firstRow="1" w:lastRow="1" w:firstColumn="1" w:lastColumn="1" w:noHBand="0" w:noVBand="0"/>
      </w:tblPr>
      <w:tblGrid>
        <w:gridCol w:w="2425"/>
        <w:gridCol w:w="3339"/>
        <w:gridCol w:w="3958"/>
      </w:tblGrid>
      <w:tr w:rsidR="00D1736F" w:rsidTr="004D2ED3">
        <w:trPr>
          <w:trHeight w:val="206"/>
        </w:trPr>
        <w:tc>
          <w:tcPr>
            <w:tcW w:w="2425" w:type="dxa"/>
          </w:tcPr>
          <w:p w:rsidR="00D1736F" w:rsidRDefault="00D1736F" w:rsidP="004D2ED3">
            <w:pPr>
              <w:pStyle w:val="TableParagraph"/>
              <w:rPr>
                <w:sz w:val="18"/>
              </w:rPr>
            </w:pPr>
            <w:r>
              <w:rPr>
                <w:sz w:val="18"/>
              </w:rPr>
              <w:t xml:space="preserve">    June 12 , 2020</w:t>
            </w:r>
          </w:p>
        </w:tc>
        <w:tc>
          <w:tcPr>
            <w:tcW w:w="3339" w:type="dxa"/>
          </w:tcPr>
          <w:p w:rsidR="00D1736F" w:rsidRDefault="00D1736F" w:rsidP="004D2ED3">
            <w:pPr>
              <w:pStyle w:val="TableParagraph"/>
              <w:ind w:left="150"/>
              <w:rPr>
                <w:sz w:val="18"/>
              </w:rPr>
            </w:pPr>
            <w:r>
              <w:rPr>
                <w:sz w:val="18"/>
              </w:rPr>
              <w:t>09:00 a.m. – 12:00 p.m.</w:t>
            </w:r>
          </w:p>
        </w:tc>
        <w:tc>
          <w:tcPr>
            <w:tcW w:w="3958" w:type="dxa"/>
          </w:tcPr>
          <w:p w:rsidR="00D1736F" w:rsidRDefault="00D1736F" w:rsidP="004D2ED3">
            <w:pPr>
              <w:pStyle w:val="TableParagraph"/>
              <w:ind w:left="150" w:right="326"/>
              <w:jc w:val="right"/>
              <w:rPr>
                <w:sz w:val="18"/>
              </w:rPr>
            </w:pPr>
            <w:r>
              <w:rPr>
                <w:sz w:val="18"/>
              </w:rPr>
              <w:t>PJM Conference &amp; Training Center/ WebEx</w:t>
            </w:r>
          </w:p>
        </w:tc>
      </w:tr>
      <w:tr w:rsidR="00D1736F" w:rsidTr="004D2ED3">
        <w:trPr>
          <w:trHeight w:val="206"/>
        </w:trPr>
        <w:tc>
          <w:tcPr>
            <w:tcW w:w="2425" w:type="dxa"/>
          </w:tcPr>
          <w:p w:rsidR="00D1736F" w:rsidRDefault="00D1736F" w:rsidP="004D2ED3">
            <w:pPr>
              <w:pStyle w:val="TableParagraph"/>
              <w:spacing w:line="187" w:lineRule="exact"/>
              <w:ind w:left="150"/>
              <w:rPr>
                <w:sz w:val="18"/>
              </w:rPr>
            </w:pPr>
            <w:r>
              <w:rPr>
                <w:sz w:val="18"/>
              </w:rPr>
              <w:t>July 15 , 2020</w:t>
            </w:r>
          </w:p>
        </w:tc>
        <w:tc>
          <w:tcPr>
            <w:tcW w:w="3339" w:type="dxa"/>
          </w:tcPr>
          <w:p w:rsidR="00D1736F" w:rsidRDefault="00D1736F" w:rsidP="004D2ED3">
            <w:pPr>
              <w:pStyle w:val="TableParagraph"/>
              <w:spacing w:line="187" w:lineRule="exact"/>
              <w:ind w:left="150"/>
              <w:rPr>
                <w:sz w:val="18"/>
              </w:rPr>
            </w:pPr>
            <w:r>
              <w:rPr>
                <w:sz w:val="18"/>
              </w:rPr>
              <w:t>09:00 a.m. – 12:00 p.m.</w:t>
            </w:r>
          </w:p>
        </w:tc>
        <w:tc>
          <w:tcPr>
            <w:tcW w:w="3958" w:type="dxa"/>
          </w:tcPr>
          <w:p w:rsidR="00D1736F" w:rsidRDefault="00D1736F" w:rsidP="004D2ED3">
            <w:pPr>
              <w:pStyle w:val="TableParagraph"/>
              <w:spacing w:line="187" w:lineRule="exact"/>
              <w:ind w:left="150" w:right="326"/>
              <w:jc w:val="right"/>
              <w:rPr>
                <w:sz w:val="18"/>
              </w:rPr>
            </w:pPr>
            <w:r>
              <w:rPr>
                <w:sz w:val="18"/>
              </w:rPr>
              <w:t>PJM Conference &amp; Training Center/ WebEx</w:t>
            </w:r>
          </w:p>
        </w:tc>
      </w:tr>
      <w:tr w:rsidR="00D1736F" w:rsidTr="004D2ED3">
        <w:trPr>
          <w:trHeight w:val="207"/>
        </w:trPr>
        <w:tc>
          <w:tcPr>
            <w:tcW w:w="2425" w:type="dxa"/>
          </w:tcPr>
          <w:p w:rsidR="00D1736F" w:rsidRDefault="00D1736F" w:rsidP="004D2ED3">
            <w:pPr>
              <w:pStyle w:val="TableParagraph"/>
              <w:spacing w:line="187" w:lineRule="exact"/>
              <w:ind w:left="150"/>
              <w:rPr>
                <w:sz w:val="18"/>
              </w:rPr>
            </w:pPr>
            <w:r>
              <w:rPr>
                <w:sz w:val="18"/>
              </w:rPr>
              <w:t>August 13 , 2020</w:t>
            </w:r>
          </w:p>
        </w:tc>
        <w:tc>
          <w:tcPr>
            <w:tcW w:w="3339" w:type="dxa"/>
          </w:tcPr>
          <w:p w:rsidR="00D1736F" w:rsidRDefault="00D1736F" w:rsidP="004D2ED3">
            <w:pPr>
              <w:pStyle w:val="TableParagraph"/>
              <w:spacing w:line="187" w:lineRule="exact"/>
              <w:ind w:left="150"/>
              <w:rPr>
                <w:sz w:val="18"/>
              </w:rPr>
            </w:pPr>
            <w:r>
              <w:rPr>
                <w:sz w:val="18"/>
              </w:rPr>
              <w:t>09:00 a.m. – 12:00 p.m.</w:t>
            </w:r>
          </w:p>
        </w:tc>
        <w:tc>
          <w:tcPr>
            <w:tcW w:w="3958" w:type="dxa"/>
          </w:tcPr>
          <w:p w:rsidR="00D1736F" w:rsidRDefault="00D1736F" w:rsidP="004D2ED3">
            <w:pPr>
              <w:pStyle w:val="TableParagraph"/>
              <w:spacing w:line="187" w:lineRule="exact"/>
              <w:ind w:left="150" w:right="326"/>
              <w:jc w:val="right"/>
              <w:rPr>
                <w:sz w:val="18"/>
              </w:rPr>
            </w:pPr>
            <w:r>
              <w:rPr>
                <w:sz w:val="18"/>
              </w:rPr>
              <w:t>PJM Conference &amp; Training Center/ WebEx</w:t>
            </w:r>
          </w:p>
        </w:tc>
      </w:tr>
    </w:tbl>
    <w:p w:rsidR="00E46FEC" w:rsidRDefault="00E46FEC" w:rsidP="00337321">
      <w:pPr>
        <w:pStyle w:val="Author"/>
      </w:pPr>
    </w:p>
    <w:p w:rsidR="00E46FEC" w:rsidRDefault="00E46FEC" w:rsidP="00337321">
      <w:pPr>
        <w:pStyle w:val="Author"/>
      </w:pPr>
    </w:p>
    <w:p w:rsidR="00B62597" w:rsidRDefault="00882652" w:rsidP="00337321">
      <w:pPr>
        <w:pStyle w:val="Author"/>
      </w:pPr>
      <w:r>
        <w:t xml:space="preserve">Author: </w:t>
      </w:r>
      <w:r w:rsidR="00757D1B">
        <w:t>K.Hatch</w:t>
      </w:r>
    </w:p>
    <w:p w:rsidR="00A317A9" w:rsidRPr="00B62597" w:rsidRDefault="00A317A9" w:rsidP="00337321">
      <w:pPr>
        <w:pStyle w:val="Author"/>
      </w:pPr>
      <w:bookmarkStart w:id="2" w:name="_GoBack"/>
      <w:bookmarkEnd w:id="2"/>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lastRenderedPageBreak/>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EC" w:rsidRDefault="00E46FEC" w:rsidP="00B62597">
      <w:pPr>
        <w:spacing w:after="0" w:line="240" w:lineRule="auto"/>
      </w:pPr>
      <w:r>
        <w:separator/>
      </w:r>
    </w:p>
  </w:endnote>
  <w:endnote w:type="continuationSeparator" w:id="0">
    <w:p w:rsidR="00E46FEC" w:rsidRDefault="00E46FE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B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B00EA">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1B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0232DF">
      <w:rPr>
        <w:rFonts w:ascii="Arial Narrow" w:hAnsi="Arial Narrow"/>
        <w:sz w:val="20"/>
      </w:rPr>
      <w:t xml:space="preserve"> Limited External Use [Insert 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EC" w:rsidRDefault="00E46FEC" w:rsidP="00B62597">
      <w:pPr>
        <w:spacing w:after="0" w:line="240" w:lineRule="auto"/>
      </w:pPr>
      <w:r>
        <w:separator/>
      </w:r>
    </w:p>
  </w:footnote>
  <w:footnote w:type="continuationSeparator" w:id="0">
    <w:p w:rsidR="00E46FEC" w:rsidRDefault="00E46FE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880250E"/>
    <w:multiLevelType w:val="hybridMultilevel"/>
    <w:tmpl w:val="6A723836"/>
    <w:lvl w:ilvl="0" w:tplc="EDBE40EA">
      <w:start w:val="1"/>
      <w:numFmt w:val="decimal"/>
      <w:lvlText w:val="%1."/>
      <w:lvlJc w:val="left"/>
      <w:pPr>
        <w:ind w:left="640" w:hanging="360"/>
        <w:jc w:val="left"/>
      </w:pPr>
      <w:rPr>
        <w:rFonts w:ascii="Arial Narrow" w:eastAsia="Arial Narrow" w:hAnsi="Arial Narrow" w:cs="Arial Narrow" w:hint="default"/>
        <w:spacing w:val="-24"/>
        <w:w w:val="100"/>
        <w:sz w:val="24"/>
        <w:szCs w:val="24"/>
        <w:lang w:val="en-US" w:eastAsia="en-US" w:bidi="en-US"/>
      </w:rPr>
    </w:lvl>
    <w:lvl w:ilvl="1" w:tplc="D92C0EC2">
      <w:start w:val="1"/>
      <w:numFmt w:val="lowerLetter"/>
      <w:lvlText w:val="%2."/>
      <w:lvlJc w:val="left"/>
      <w:pPr>
        <w:ind w:left="1000" w:hanging="361"/>
        <w:jc w:val="left"/>
      </w:pPr>
      <w:rPr>
        <w:rFonts w:ascii="Arial Narrow" w:eastAsia="Arial Narrow" w:hAnsi="Arial Narrow" w:cs="Arial Narrow" w:hint="default"/>
        <w:spacing w:val="-23"/>
        <w:w w:val="100"/>
        <w:sz w:val="24"/>
        <w:szCs w:val="24"/>
        <w:lang w:val="en-US" w:eastAsia="en-US" w:bidi="en-US"/>
      </w:rPr>
    </w:lvl>
    <w:lvl w:ilvl="2" w:tplc="652A8C48">
      <w:numFmt w:val="bullet"/>
      <w:lvlText w:val="•"/>
      <w:lvlJc w:val="left"/>
      <w:pPr>
        <w:ind w:left="1993" w:hanging="361"/>
      </w:pPr>
      <w:rPr>
        <w:rFonts w:hint="default"/>
        <w:lang w:val="en-US" w:eastAsia="en-US" w:bidi="en-US"/>
      </w:rPr>
    </w:lvl>
    <w:lvl w:ilvl="3" w:tplc="2ECCB1FC">
      <w:numFmt w:val="bullet"/>
      <w:lvlText w:val="•"/>
      <w:lvlJc w:val="left"/>
      <w:pPr>
        <w:ind w:left="2986" w:hanging="361"/>
      </w:pPr>
      <w:rPr>
        <w:rFonts w:hint="default"/>
        <w:lang w:val="en-US" w:eastAsia="en-US" w:bidi="en-US"/>
      </w:rPr>
    </w:lvl>
    <w:lvl w:ilvl="4" w:tplc="BE22D16A">
      <w:numFmt w:val="bullet"/>
      <w:lvlText w:val="•"/>
      <w:lvlJc w:val="left"/>
      <w:pPr>
        <w:ind w:left="3980" w:hanging="361"/>
      </w:pPr>
      <w:rPr>
        <w:rFonts w:hint="default"/>
        <w:lang w:val="en-US" w:eastAsia="en-US" w:bidi="en-US"/>
      </w:rPr>
    </w:lvl>
    <w:lvl w:ilvl="5" w:tplc="73445252">
      <w:numFmt w:val="bullet"/>
      <w:lvlText w:val="•"/>
      <w:lvlJc w:val="left"/>
      <w:pPr>
        <w:ind w:left="4973" w:hanging="361"/>
      </w:pPr>
      <w:rPr>
        <w:rFonts w:hint="default"/>
        <w:lang w:val="en-US" w:eastAsia="en-US" w:bidi="en-US"/>
      </w:rPr>
    </w:lvl>
    <w:lvl w:ilvl="6" w:tplc="6E08A1F4">
      <w:numFmt w:val="bullet"/>
      <w:lvlText w:val="•"/>
      <w:lvlJc w:val="left"/>
      <w:pPr>
        <w:ind w:left="5966" w:hanging="361"/>
      </w:pPr>
      <w:rPr>
        <w:rFonts w:hint="default"/>
        <w:lang w:val="en-US" w:eastAsia="en-US" w:bidi="en-US"/>
      </w:rPr>
    </w:lvl>
    <w:lvl w:ilvl="7" w:tplc="9C2815F4">
      <w:numFmt w:val="bullet"/>
      <w:lvlText w:val="•"/>
      <w:lvlJc w:val="left"/>
      <w:pPr>
        <w:ind w:left="6960" w:hanging="361"/>
      </w:pPr>
      <w:rPr>
        <w:rFonts w:hint="default"/>
        <w:lang w:val="en-US" w:eastAsia="en-US" w:bidi="en-US"/>
      </w:rPr>
    </w:lvl>
    <w:lvl w:ilvl="8" w:tplc="93CEA852">
      <w:numFmt w:val="bullet"/>
      <w:lvlText w:val="•"/>
      <w:lvlJc w:val="left"/>
      <w:pPr>
        <w:ind w:left="7953" w:hanging="361"/>
      </w:pPr>
      <w:rPr>
        <w:rFonts w:hint="default"/>
        <w:lang w:val="en-US" w:eastAsia="en-US" w:bidi="en-US"/>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EC"/>
    <w:rsid w:val="00010057"/>
    <w:rsid w:val="000232DF"/>
    <w:rsid w:val="00027F49"/>
    <w:rsid w:val="000333FF"/>
    <w:rsid w:val="00092135"/>
    <w:rsid w:val="001678E8"/>
    <w:rsid w:val="001B00EA"/>
    <w:rsid w:val="001B2242"/>
    <w:rsid w:val="001C0CC0"/>
    <w:rsid w:val="001D3B68"/>
    <w:rsid w:val="002113BD"/>
    <w:rsid w:val="002B2F98"/>
    <w:rsid w:val="002C6057"/>
    <w:rsid w:val="00305238"/>
    <w:rsid w:val="003251CE"/>
    <w:rsid w:val="00337321"/>
    <w:rsid w:val="003B55E1"/>
    <w:rsid w:val="003D7E5C"/>
    <w:rsid w:val="003E7A73"/>
    <w:rsid w:val="0046043F"/>
    <w:rsid w:val="00491490"/>
    <w:rsid w:val="004942F9"/>
    <w:rsid w:val="00494494"/>
    <w:rsid w:val="004969FA"/>
    <w:rsid w:val="00501D0F"/>
    <w:rsid w:val="00527104"/>
    <w:rsid w:val="00564DEE"/>
    <w:rsid w:val="0057441E"/>
    <w:rsid w:val="005A5D0D"/>
    <w:rsid w:val="005D6D05"/>
    <w:rsid w:val="00602967"/>
    <w:rsid w:val="00606F11"/>
    <w:rsid w:val="006F7A52"/>
    <w:rsid w:val="00712CAA"/>
    <w:rsid w:val="00716A8B"/>
    <w:rsid w:val="00744A45"/>
    <w:rsid w:val="00754C6D"/>
    <w:rsid w:val="00755096"/>
    <w:rsid w:val="00757D1B"/>
    <w:rsid w:val="007703B4"/>
    <w:rsid w:val="007A34A3"/>
    <w:rsid w:val="007C2954"/>
    <w:rsid w:val="007C295F"/>
    <w:rsid w:val="007D4F70"/>
    <w:rsid w:val="007E7CAB"/>
    <w:rsid w:val="00837B12"/>
    <w:rsid w:val="00841282"/>
    <w:rsid w:val="00882652"/>
    <w:rsid w:val="00917386"/>
    <w:rsid w:val="00991528"/>
    <w:rsid w:val="009A5430"/>
    <w:rsid w:val="009C15C4"/>
    <w:rsid w:val="009F53F9"/>
    <w:rsid w:val="00A05391"/>
    <w:rsid w:val="00A317A9"/>
    <w:rsid w:val="00A41149"/>
    <w:rsid w:val="00AC2247"/>
    <w:rsid w:val="00AF6DBF"/>
    <w:rsid w:val="00B16D95"/>
    <w:rsid w:val="00B20316"/>
    <w:rsid w:val="00B22952"/>
    <w:rsid w:val="00B34E3C"/>
    <w:rsid w:val="00B62597"/>
    <w:rsid w:val="00BA6146"/>
    <w:rsid w:val="00BB531B"/>
    <w:rsid w:val="00BF331B"/>
    <w:rsid w:val="00C439EC"/>
    <w:rsid w:val="00C5307B"/>
    <w:rsid w:val="00C643CF"/>
    <w:rsid w:val="00C72168"/>
    <w:rsid w:val="00C757F4"/>
    <w:rsid w:val="00C75A9D"/>
    <w:rsid w:val="00CA49B9"/>
    <w:rsid w:val="00CB19DE"/>
    <w:rsid w:val="00CB475B"/>
    <w:rsid w:val="00CC1B47"/>
    <w:rsid w:val="00D06EC8"/>
    <w:rsid w:val="00D136EA"/>
    <w:rsid w:val="00D1736F"/>
    <w:rsid w:val="00D251ED"/>
    <w:rsid w:val="00D831E4"/>
    <w:rsid w:val="00D95949"/>
    <w:rsid w:val="00DB29E9"/>
    <w:rsid w:val="00DD16E7"/>
    <w:rsid w:val="00DE34CF"/>
    <w:rsid w:val="00E32B6B"/>
    <w:rsid w:val="00E46FEC"/>
    <w:rsid w:val="00E5387A"/>
    <w:rsid w:val="00E55E84"/>
    <w:rsid w:val="00EB68B0"/>
    <w:rsid w:val="00F40648"/>
    <w:rsid w:val="00F4190F"/>
    <w:rsid w:val="00F7469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6F625"/>
  <w15:docId w15:val="{C8047F29-63DD-499B-913B-41F1339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E46FEC"/>
    <w:pPr>
      <w:widowControl w:val="0"/>
      <w:autoSpaceDE w:val="0"/>
      <w:autoSpaceDN w:val="0"/>
      <w:spacing w:before="159" w:after="0" w:line="240" w:lineRule="auto"/>
      <w:ind w:left="640" w:hanging="360"/>
    </w:pPr>
    <w:rPr>
      <w:rFonts w:ascii="Arial Narrow" w:eastAsia="Arial Narrow" w:hAnsi="Arial Narrow" w:cs="Arial Narrow"/>
      <w:lang w:bidi="en-US"/>
    </w:rPr>
  </w:style>
  <w:style w:type="paragraph" w:customStyle="1" w:styleId="TableParagraph">
    <w:name w:val="Table Paragraph"/>
    <w:basedOn w:val="Normal"/>
    <w:uiPriority w:val="1"/>
    <w:qFormat/>
    <w:rsid w:val="00E46FEC"/>
    <w:pPr>
      <w:widowControl w:val="0"/>
      <w:autoSpaceDE w:val="0"/>
      <w:autoSpaceDN w:val="0"/>
      <w:spacing w:after="0" w:line="186" w:lineRule="exact"/>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Hatch, Kevin</cp:lastModifiedBy>
  <cp:revision>2</cp:revision>
  <cp:lastPrinted>2015-02-05T19:57:00Z</cp:lastPrinted>
  <dcterms:created xsi:type="dcterms:W3CDTF">2020-05-07T19:44:00Z</dcterms:created>
  <dcterms:modified xsi:type="dcterms:W3CDTF">2020-05-07T19:44:00Z</dcterms:modified>
</cp:coreProperties>
</file>