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85" w:rsidRDefault="008C5E67" w:rsidP="00755096">
      <w:pPr>
        <w:pStyle w:val="MeetingDetails"/>
      </w:pPr>
      <w:r>
        <w:t xml:space="preserve">MIC Special Session:  </w:t>
      </w:r>
      <w:r w:rsidR="006F6757" w:rsidRPr="006F6757">
        <w:t>Behind the Meter Generation Business Rules on Status Changes</w:t>
      </w:r>
    </w:p>
    <w:p w:rsidR="00B62597" w:rsidRPr="00B62597" w:rsidRDefault="00B81985" w:rsidP="00755096">
      <w:pPr>
        <w:pStyle w:val="MeetingDetails"/>
      </w:pPr>
      <w:r>
        <w:t>Webex Only</w:t>
      </w:r>
    </w:p>
    <w:p w:rsidR="00B62597" w:rsidRPr="00B62597" w:rsidRDefault="008C5E67" w:rsidP="00755096">
      <w:pPr>
        <w:pStyle w:val="MeetingDetails"/>
      </w:pPr>
      <w:r>
        <w:t>March</w:t>
      </w:r>
      <w:r w:rsidR="00010057">
        <w:t xml:space="preserve"> </w:t>
      </w:r>
      <w:r>
        <w:t>30</w:t>
      </w:r>
      <w:r w:rsidR="002B2F98">
        <w:t xml:space="preserve">, </w:t>
      </w:r>
      <w:r w:rsidR="0006798D">
        <w:t>2021</w:t>
      </w:r>
    </w:p>
    <w:p w:rsidR="00B62597" w:rsidRPr="00B62597" w:rsidRDefault="008C5E6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A167D2">
        <w:t>9</w:t>
      </w:r>
      <w:r w:rsidRPr="00527104">
        <w:t>:00-</w:t>
      </w:r>
      <w:r w:rsidR="00A167D2">
        <w:t>9</w:t>
      </w:r>
      <w:r w:rsidRPr="00527104">
        <w:t>:0</w:t>
      </w:r>
      <w:r w:rsidR="00A167D2">
        <w:t>5</w:t>
      </w:r>
      <w:r w:rsidR="00B62597" w:rsidRPr="00527104">
        <w:t>)</w:t>
      </w:r>
    </w:p>
    <w:bookmarkEnd w:id="0"/>
    <w:bookmarkEnd w:id="1"/>
    <w:p w:rsidR="00340FFE" w:rsidRDefault="00340FFE" w:rsidP="00917386">
      <w:pPr>
        <w:pStyle w:val="SecondaryHeading-Numbered"/>
        <w:rPr>
          <w:b w:val="0"/>
        </w:rPr>
      </w:pPr>
      <w:r>
        <w:rPr>
          <w:b w:val="0"/>
        </w:rPr>
        <w:t>Nicholas Disciullo</w:t>
      </w:r>
      <w:r w:rsidR="00B81985">
        <w:rPr>
          <w:b w:val="0"/>
        </w:rPr>
        <w:t xml:space="preserve"> will </w:t>
      </w:r>
      <w:r w:rsidR="00B81985" w:rsidRPr="00235A58">
        <w:rPr>
          <w:b w:val="0"/>
        </w:rPr>
        <w:t>welcome</w:t>
      </w:r>
      <w:r w:rsidR="00B81985">
        <w:rPr>
          <w:b w:val="0"/>
        </w:rPr>
        <w:t xml:space="preserve"> participants</w:t>
      </w:r>
      <w:r>
        <w:rPr>
          <w:b w:val="0"/>
        </w:rPr>
        <w:t xml:space="preserve"> and review the agenda.</w:t>
      </w:r>
    </w:p>
    <w:p w:rsidR="00B62597" w:rsidRPr="00A167D2" w:rsidRDefault="00340FFE" w:rsidP="00917386">
      <w:pPr>
        <w:pStyle w:val="SecondaryHeading-Numbered"/>
        <w:rPr>
          <w:b w:val="0"/>
        </w:rPr>
      </w:pPr>
      <w:r>
        <w:rPr>
          <w:b w:val="0"/>
        </w:rPr>
        <w:t>Andrea Yeaton</w:t>
      </w:r>
      <w:r w:rsidRPr="00235A58">
        <w:rPr>
          <w:b w:val="0"/>
        </w:rPr>
        <w:t xml:space="preserve"> </w:t>
      </w:r>
      <w:r>
        <w:rPr>
          <w:b w:val="0"/>
        </w:rPr>
        <w:t xml:space="preserve">will </w:t>
      </w:r>
      <w:r w:rsidR="00B81985">
        <w:rPr>
          <w:b w:val="0"/>
        </w:rPr>
        <w:t>review</w:t>
      </w:r>
      <w:r w:rsidR="00B81985" w:rsidRPr="00235A58">
        <w:rPr>
          <w:b w:val="0"/>
        </w:rPr>
        <w:t xml:space="preserve"> the Antitrust, Code of Conduct, and Public Meetings/Media Participation Guidelines</w:t>
      </w:r>
      <w:r w:rsidR="00A167D2" w:rsidRPr="00A167D2">
        <w:rPr>
          <w:b w:val="0"/>
        </w:rPr>
        <w:t xml:space="preserve">. </w:t>
      </w:r>
    </w:p>
    <w:p w:rsidR="001D3B68" w:rsidRPr="00DB29E9" w:rsidRDefault="00CE4F3E" w:rsidP="007C2954">
      <w:pPr>
        <w:pStyle w:val="PrimaryHeading"/>
      </w:pPr>
      <w:r>
        <w:t>Issue Review</w:t>
      </w:r>
      <w:r w:rsidR="001D3B68">
        <w:t xml:space="preserve"> (</w:t>
      </w:r>
      <w:r w:rsidR="00B81985">
        <w:t>9</w:t>
      </w:r>
      <w:r w:rsidR="001D3B68">
        <w:t>:0</w:t>
      </w:r>
      <w:r w:rsidR="00B81985">
        <w:t>5</w:t>
      </w:r>
      <w:r w:rsidR="001D3B68">
        <w:t>-</w:t>
      </w:r>
      <w:r w:rsidR="00B81985">
        <w:t>9</w:t>
      </w:r>
      <w:r w:rsidR="001D3B68">
        <w:t>:</w:t>
      </w:r>
      <w:r w:rsidR="00B81985">
        <w:t>3</w:t>
      </w:r>
      <w:r w:rsidR="001D3B68">
        <w:t>0)</w:t>
      </w:r>
    </w:p>
    <w:p w:rsidR="00B62597" w:rsidRDefault="00B81985" w:rsidP="00917386">
      <w:pPr>
        <w:pStyle w:val="SecondaryHeading-Numbered"/>
        <w:rPr>
          <w:b w:val="0"/>
        </w:rPr>
      </w:pPr>
      <w:r>
        <w:rPr>
          <w:b w:val="0"/>
        </w:rPr>
        <w:t xml:space="preserve">Nicholas Disciullo, PJM, </w:t>
      </w:r>
      <w:r w:rsidR="00CE4F3E">
        <w:rPr>
          <w:b w:val="0"/>
        </w:rPr>
        <w:t xml:space="preserve">will </w:t>
      </w:r>
      <w:r w:rsidR="00340FFE">
        <w:rPr>
          <w:b w:val="0"/>
        </w:rPr>
        <w:t>recap</w:t>
      </w:r>
      <w:r w:rsidR="00CE4F3E">
        <w:rPr>
          <w:b w:val="0"/>
        </w:rPr>
        <w:t xml:space="preserve"> the Problem Statement and Issue Charge</w:t>
      </w:r>
      <w:r w:rsidR="00340FFE">
        <w:rPr>
          <w:b w:val="0"/>
        </w:rPr>
        <w:t>,</w:t>
      </w:r>
      <w:r w:rsidR="00CE4F3E">
        <w:rPr>
          <w:b w:val="0"/>
        </w:rPr>
        <w:t xml:space="preserve"> </w:t>
      </w:r>
      <w:r w:rsidR="00D036C2">
        <w:rPr>
          <w:b w:val="0"/>
        </w:rPr>
        <w:t>review the Work Plan, and outline the overall approach.</w:t>
      </w:r>
      <w:r w:rsidR="00340FFE">
        <w:rPr>
          <w:b w:val="0"/>
        </w:rPr>
        <w:t xml:space="preserve"> </w:t>
      </w:r>
    </w:p>
    <w:p w:rsidR="001D3B68" w:rsidRDefault="007A3F9C" w:rsidP="007C2954">
      <w:pPr>
        <w:pStyle w:val="PrimaryHeading"/>
      </w:pPr>
      <w:r>
        <w:t xml:space="preserve">Education </w:t>
      </w:r>
      <w:r w:rsidR="001D3B68">
        <w:t>(</w:t>
      </w:r>
      <w:r>
        <w:t>9</w:t>
      </w:r>
      <w:r w:rsidR="001D3B68">
        <w:t>:</w:t>
      </w:r>
      <w:r>
        <w:t>3</w:t>
      </w:r>
      <w:r w:rsidR="001D3B68">
        <w:t>0-</w:t>
      </w:r>
      <w:r>
        <w:t>11</w:t>
      </w:r>
      <w:r w:rsidR="001D3B68">
        <w:t>:</w:t>
      </w:r>
      <w:r w:rsidR="00D036C2">
        <w:t>00</w:t>
      </w:r>
      <w:r w:rsidR="001D3B68" w:rsidRPr="00DB29E9">
        <w:t>)</w:t>
      </w:r>
    </w:p>
    <w:p w:rsidR="00B62597" w:rsidRPr="001B2242" w:rsidRDefault="00CE4F3E" w:rsidP="001B2242">
      <w:pPr>
        <w:pStyle w:val="SecondaryHeading-Numbered"/>
        <w:rPr>
          <w:b w:val="0"/>
        </w:rPr>
      </w:pPr>
      <w:r>
        <w:rPr>
          <w:b w:val="0"/>
        </w:rPr>
        <w:t xml:space="preserve">Terri Esterly, PJM, will present an overview of the </w:t>
      </w:r>
      <w:r w:rsidR="00E878FD">
        <w:rPr>
          <w:b w:val="0"/>
        </w:rPr>
        <w:t xml:space="preserve">draft </w:t>
      </w:r>
      <w:r>
        <w:rPr>
          <w:b w:val="0"/>
        </w:rPr>
        <w:t>Gap Analysis Matrix</w:t>
      </w:r>
      <w:r w:rsidR="004856FB">
        <w:rPr>
          <w:b w:val="0"/>
        </w:rPr>
        <w:t>.</w:t>
      </w:r>
    </w:p>
    <w:p w:rsidR="007A3F9C" w:rsidRPr="007A3F9C" w:rsidRDefault="00A93447" w:rsidP="007A3F9C">
      <w:pPr>
        <w:pStyle w:val="ListSubhead1"/>
        <w:rPr>
          <w:b w:val="0"/>
        </w:rPr>
      </w:pPr>
      <w:r>
        <w:rPr>
          <w:b w:val="0"/>
        </w:rPr>
        <w:t xml:space="preserve"> PJM, </w:t>
      </w:r>
      <w:r w:rsidR="007A3F9C">
        <w:rPr>
          <w:b w:val="0"/>
        </w:rPr>
        <w:t>will</w:t>
      </w:r>
      <w:r w:rsidR="006D1B9B">
        <w:rPr>
          <w:b w:val="0"/>
        </w:rPr>
        <w:t xml:space="preserve"> present education on topics relevant to </w:t>
      </w:r>
      <w:r w:rsidR="009D0106">
        <w:rPr>
          <w:b w:val="0"/>
        </w:rPr>
        <w:t>the existing business rules included in the</w:t>
      </w:r>
      <w:r w:rsidR="007A3F9C" w:rsidRPr="007A3F9C">
        <w:rPr>
          <w:b w:val="0"/>
        </w:rPr>
        <w:t xml:space="preserve"> </w:t>
      </w:r>
      <w:r w:rsidR="00E878FD">
        <w:rPr>
          <w:b w:val="0"/>
        </w:rPr>
        <w:t xml:space="preserve">area of the </w:t>
      </w:r>
      <w:r w:rsidR="00340FFE">
        <w:rPr>
          <w:b w:val="0"/>
        </w:rPr>
        <w:t xml:space="preserve">draft </w:t>
      </w:r>
      <w:r w:rsidR="00E878FD">
        <w:rPr>
          <w:b w:val="0"/>
        </w:rPr>
        <w:t>Gap Analysis Matrix</w:t>
      </w:r>
      <w:r w:rsidR="009D0106">
        <w:rPr>
          <w:b w:val="0"/>
        </w:rPr>
        <w:t xml:space="preserve"> titled “</w:t>
      </w:r>
      <w:r w:rsidR="007A3F9C" w:rsidRPr="007A3F9C">
        <w:rPr>
          <w:b w:val="0"/>
        </w:rPr>
        <w:t>Designate Capability as Generation Capacity Resource and/or Energy Resource</w:t>
      </w:r>
      <w:r w:rsidR="009D0106">
        <w:rPr>
          <w:b w:val="0"/>
        </w:rPr>
        <w:t>”</w:t>
      </w:r>
      <w:r w:rsidR="006D1B9B">
        <w:rPr>
          <w:b w:val="0"/>
        </w:rPr>
        <w:t>.</w:t>
      </w:r>
      <w:r w:rsidR="004856FB">
        <w:rPr>
          <w:b w:val="0"/>
        </w:rPr>
        <w:t xml:space="preserve"> </w:t>
      </w:r>
    </w:p>
    <w:p w:rsidR="006D1B9B" w:rsidRDefault="006D1B9B" w:rsidP="007A3F9C">
      <w:pPr>
        <w:pStyle w:val="ListSubhead1"/>
        <w:numPr>
          <w:ilvl w:val="1"/>
          <w:numId w:val="11"/>
        </w:numPr>
        <w:rPr>
          <w:b w:val="0"/>
        </w:rPr>
      </w:pPr>
      <w:bookmarkStart w:id="2" w:name="_GoBack"/>
      <w:bookmarkEnd w:id="2"/>
      <w:r>
        <w:rPr>
          <w:b w:val="0"/>
        </w:rPr>
        <w:t xml:space="preserve">Terri Esterly, PJM will present education on the meaning of status change in the context of the </w:t>
      </w:r>
      <w:r w:rsidR="00F50487">
        <w:rPr>
          <w:b w:val="0"/>
        </w:rPr>
        <w:t xml:space="preserve">existing </w:t>
      </w:r>
      <w:r w:rsidR="009D0106">
        <w:rPr>
          <w:b w:val="0"/>
        </w:rPr>
        <w:t>business rules in</w:t>
      </w:r>
      <w:r w:rsidR="00F50487">
        <w:rPr>
          <w:b w:val="0"/>
        </w:rPr>
        <w:t>cluded in</w:t>
      </w:r>
      <w:r w:rsidR="009D0106">
        <w:rPr>
          <w:b w:val="0"/>
        </w:rPr>
        <w:t xml:space="preserve"> </w:t>
      </w:r>
      <w:r w:rsidR="00F50487">
        <w:rPr>
          <w:b w:val="0"/>
        </w:rPr>
        <w:t>this</w:t>
      </w:r>
      <w:r>
        <w:rPr>
          <w:b w:val="0"/>
        </w:rPr>
        <w:t xml:space="preserve"> area of the draft Gap Analysis Matrix.</w:t>
      </w:r>
    </w:p>
    <w:p w:rsidR="001B2242" w:rsidRPr="007A3F9C" w:rsidRDefault="00D036C2" w:rsidP="007A3F9C">
      <w:pPr>
        <w:pStyle w:val="ListSubhead1"/>
        <w:numPr>
          <w:ilvl w:val="1"/>
          <w:numId w:val="11"/>
        </w:numPr>
        <w:rPr>
          <w:b w:val="0"/>
        </w:rPr>
      </w:pPr>
      <w:r>
        <w:rPr>
          <w:b w:val="0"/>
        </w:rPr>
        <w:t>Noorgul Dada</w:t>
      </w:r>
      <w:r w:rsidR="007A3F9C" w:rsidRPr="007A3F9C">
        <w:rPr>
          <w:b w:val="0"/>
        </w:rPr>
        <w:t xml:space="preserve">, PJM, will </w:t>
      </w:r>
      <w:r w:rsidR="007A3F9C">
        <w:rPr>
          <w:b w:val="0"/>
        </w:rPr>
        <w:t xml:space="preserve">present </w:t>
      </w:r>
      <w:r w:rsidR="007A3F9C" w:rsidRPr="007A3F9C">
        <w:rPr>
          <w:b w:val="0"/>
        </w:rPr>
        <w:t>education on a Behind the Meter Generation unit going through the PJM Generation Interconnection Process to be a Capacity Resource and/or Energy Resource</w:t>
      </w:r>
      <w:r w:rsidR="009D0106">
        <w:rPr>
          <w:b w:val="0"/>
        </w:rPr>
        <w:t>.</w:t>
      </w:r>
    </w:p>
    <w:p w:rsidR="007A3F9C" w:rsidRDefault="007A3F9C" w:rsidP="007A3F9C">
      <w:pPr>
        <w:pStyle w:val="ListSubhead1"/>
        <w:numPr>
          <w:ilvl w:val="1"/>
          <w:numId w:val="11"/>
        </w:numPr>
        <w:rPr>
          <w:b w:val="0"/>
        </w:rPr>
      </w:pPr>
      <w:r>
        <w:rPr>
          <w:b w:val="0"/>
        </w:rPr>
        <w:t xml:space="preserve">Pat Bruno, PJM, will present education </w:t>
      </w:r>
      <w:r w:rsidRPr="007A3F9C">
        <w:rPr>
          <w:b w:val="0"/>
        </w:rPr>
        <w:t>on</w:t>
      </w:r>
      <w:r w:rsidR="007B3B1B">
        <w:rPr>
          <w:b w:val="0"/>
        </w:rPr>
        <w:t xml:space="preserve"> the</w:t>
      </w:r>
      <w:r w:rsidRPr="007A3F9C">
        <w:rPr>
          <w:b w:val="0"/>
        </w:rPr>
        <w:t xml:space="preserve"> </w:t>
      </w:r>
      <w:r w:rsidR="009D0106">
        <w:rPr>
          <w:b w:val="0"/>
        </w:rPr>
        <w:t>R</w:t>
      </w:r>
      <w:r w:rsidRPr="007A3F9C">
        <w:rPr>
          <w:b w:val="0"/>
        </w:rPr>
        <w:t>emoval of Generation Capacity Resource Status</w:t>
      </w:r>
      <w:r w:rsidR="009D0106">
        <w:rPr>
          <w:b w:val="0"/>
        </w:rPr>
        <w:t xml:space="preserve"> business rules</w:t>
      </w:r>
      <w:r w:rsidRPr="007A3F9C">
        <w:rPr>
          <w:b w:val="0"/>
        </w:rPr>
        <w:t xml:space="preserve"> (M-18, section 5.4.7)</w:t>
      </w:r>
      <w:r w:rsidR="009D0106">
        <w:rPr>
          <w:b w:val="0"/>
        </w:rPr>
        <w:t>.</w:t>
      </w:r>
      <w:r w:rsidRPr="007A3F9C">
        <w:rPr>
          <w:b w:val="0"/>
        </w:rPr>
        <w:t xml:space="preserve"> </w:t>
      </w:r>
    </w:p>
    <w:p w:rsidR="00D036C2" w:rsidRPr="00D036C2" w:rsidRDefault="00D036C2" w:rsidP="00D036C2">
      <w:pPr>
        <w:pStyle w:val="PrimaryHeading"/>
      </w:pPr>
      <w:r>
        <w:t>Working Discussion (11:00-11:55</w:t>
      </w:r>
      <w:r w:rsidRPr="00DB29E9">
        <w:t>)</w:t>
      </w:r>
    </w:p>
    <w:p w:rsidR="006D1B9B" w:rsidRPr="007A3F9C" w:rsidRDefault="006D1B9B" w:rsidP="006D1B9B">
      <w:pPr>
        <w:pStyle w:val="ListSubhead1"/>
      </w:pPr>
      <w:r>
        <w:rPr>
          <w:b w:val="0"/>
        </w:rPr>
        <w:t>Terri Esterly, PJM</w:t>
      </w:r>
      <w:r w:rsidR="009D0106">
        <w:rPr>
          <w:b w:val="0"/>
        </w:rPr>
        <w:t xml:space="preserve">, will discuss the </w:t>
      </w:r>
      <w:r>
        <w:rPr>
          <w:b w:val="0"/>
        </w:rPr>
        <w:t xml:space="preserve">gaps </w:t>
      </w:r>
      <w:r w:rsidR="009D0106">
        <w:rPr>
          <w:b w:val="0"/>
        </w:rPr>
        <w:t xml:space="preserve">identified </w:t>
      </w:r>
      <w:r>
        <w:rPr>
          <w:b w:val="0"/>
        </w:rPr>
        <w:t xml:space="preserve">in the </w:t>
      </w:r>
      <w:r w:rsidR="009D0106">
        <w:rPr>
          <w:b w:val="0"/>
        </w:rPr>
        <w:t xml:space="preserve">existing business rules included in the </w:t>
      </w:r>
      <w:r>
        <w:rPr>
          <w:b w:val="0"/>
        </w:rPr>
        <w:t>area of the draft Gap Analysis Matrix</w:t>
      </w:r>
      <w:r w:rsidR="009D0106">
        <w:rPr>
          <w:b w:val="0"/>
        </w:rPr>
        <w:t xml:space="preserve"> titled “</w:t>
      </w:r>
      <w:r>
        <w:rPr>
          <w:b w:val="0"/>
        </w:rPr>
        <w:t>Designate Capability as Generation Capacity Resource and/or Energy Resource</w:t>
      </w:r>
      <w:r w:rsidR="009D0106">
        <w:rPr>
          <w:b w:val="0"/>
        </w:rPr>
        <w:t>”</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1"/>
        <w:gridCol w:w="3117"/>
        <w:gridCol w:w="3122"/>
      </w:tblGrid>
      <w:tr w:rsidR="00BB531B" w:rsidTr="006F6757">
        <w:tc>
          <w:tcPr>
            <w:tcW w:w="9360" w:type="dxa"/>
            <w:gridSpan w:val="3"/>
          </w:tcPr>
          <w:p w:rsidR="00BB531B" w:rsidRDefault="002B2F98" w:rsidP="007A3F9C">
            <w:pPr>
              <w:pStyle w:val="PrimaryHeading"/>
              <w:ind w:left="-108"/>
            </w:pPr>
            <w:r>
              <w:t>Future Agenda Items (</w:t>
            </w:r>
            <w:r w:rsidR="007A3F9C">
              <w:t>11</w:t>
            </w:r>
            <w:r w:rsidR="00BB531B">
              <w:t>:</w:t>
            </w:r>
            <w:r w:rsidR="007A3F9C">
              <w:t>55</w:t>
            </w:r>
            <w:r w:rsidR="00BB531B">
              <w:t>)</w:t>
            </w:r>
          </w:p>
        </w:tc>
      </w:tr>
      <w:tr w:rsidR="00BB531B" w:rsidTr="006F6757">
        <w:trPr>
          <w:trHeight w:val="296"/>
        </w:trPr>
        <w:tc>
          <w:tcPr>
            <w:tcW w:w="9360" w:type="dxa"/>
            <w:gridSpan w:val="3"/>
          </w:tcPr>
          <w:p w:rsidR="00BB531B" w:rsidRDefault="00BB531B" w:rsidP="00BB531B">
            <w:pPr>
              <w:pStyle w:val="AttendeesList"/>
            </w:pPr>
          </w:p>
        </w:tc>
      </w:tr>
      <w:tr w:rsidR="00BB531B" w:rsidTr="006F6757">
        <w:tc>
          <w:tcPr>
            <w:tcW w:w="9360" w:type="dxa"/>
            <w:gridSpan w:val="3"/>
          </w:tcPr>
          <w:p w:rsidR="00BB531B" w:rsidRDefault="00606F11" w:rsidP="00AC2247">
            <w:pPr>
              <w:pStyle w:val="PrimaryHeading"/>
              <w:ind w:left="-108"/>
            </w:pPr>
            <w:r>
              <w:t>Future Meeting Dates</w:t>
            </w:r>
          </w:p>
        </w:tc>
      </w:tr>
      <w:tr w:rsidR="006F6757" w:rsidTr="006F6757">
        <w:tc>
          <w:tcPr>
            <w:tcW w:w="3121" w:type="dxa"/>
            <w:vAlign w:val="center"/>
          </w:tcPr>
          <w:p w:rsidR="006F6757" w:rsidRPr="00B62597" w:rsidRDefault="00065B78" w:rsidP="006F6757">
            <w:pPr>
              <w:pStyle w:val="AttendeesList"/>
            </w:pPr>
            <w:r>
              <w:t xml:space="preserve">Friday, </w:t>
            </w:r>
            <w:r w:rsidR="006F6757">
              <w:t>April 30, 2021</w:t>
            </w:r>
          </w:p>
        </w:tc>
        <w:tc>
          <w:tcPr>
            <w:tcW w:w="3117" w:type="dxa"/>
            <w:vAlign w:val="center"/>
          </w:tcPr>
          <w:p w:rsidR="006F6757" w:rsidRPr="00B62597" w:rsidRDefault="006F6757" w:rsidP="006F6757">
            <w:pPr>
              <w:pStyle w:val="AttendeesList"/>
            </w:pPr>
            <w:r>
              <w:t>9:00 a.m. to 12:00 p.m.</w:t>
            </w:r>
          </w:p>
        </w:tc>
        <w:tc>
          <w:tcPr>
            <w:tcW w:w="3122" w:type="dxa"/>
            <w:vAlign w:val="center"/>
          </w:tcPr>
          <w:p w:rsidR="006F6757" w:rsidRPr="00B62597" w:rsidRDefault="006F6757" w:rsidP="006F6757">
            <w:pPr>
              <w:pStyle w:val="AttendeesList"/>
            </w:pPr>
            <w:r>
              <w:t>Webex</w:t>
            </w:r>
          </w:p>
        </w:tc>
      </w:tr>
      <w:tr w:rsidR="002B2F98" w:rsidTr="006F6757">
        <w:tc>
          <w:tcPr>
            <w:tcW w:w="3121" w:type="dxa"/>
            <w:vAlign w:val="center"/>
          </w:tcPr>
          <w:p w:rsidR="002B2F98" w:rsidRPr="00B62597" w:rsidRDefault="00065B78" w:rsidP="006F6757">
            <w:pPr>
              <w:pStyle w:val="AttendeesList"/>
            </w:pPr>
            <w:r>
              <w:t xml:space="preserve">Thursday, </w:t>
            </w:r>
            <w:r w:rsidR="006F6757">
              <w:t>June 03</w:t>
            </w:r>
            <w:r w:rsidR="002B2F98">
              <w:t xml:space="preserve">, </w:t>
            </w:r>
            <w:r w:rsidR="0006798D">
              <w:t>2021</w:t>
            </w:r>
          </w:p>
        </w:tc>
        <w:tc>
          <w:tcPr>
            <w:tcW w:w="3117" w:type="dxa"/>
            <w:vAlign w:val="center"/>
          </w:tcPr>
          <w:p w:rsidR="002B2F98" w:rsidRPr="00B62597" w:rsidRDefault="006F6757" w:rsidP="00ED56D5">
            <w:pPr>
              <w:pStyle w:val="AttendeesList"/>
            </w:pPr>
            <w:r>
              <w:t>9</w:t>
            </w:r>
            <w:r w:rsidR="00010057">
              <w:t>:00 a.m.</w:t>
            </w:r>
            <w:r>
              <w:t xml:space="preserve"> to 12:00 p.m.</w:t>
            </w:r>
          </w:p>
        </w:tc>
        <w:tc>
          <w:tcPr>
            <w:tcW w:w="3122" w:type="dxa"/>
            <w:vAlign w:val="center"/>
          </w:tcPr>
          <w:p w:rsidR="002B2F98" w:rsidRPr="00B62597" w:rsidRDefault="00711249" w:rsidP="00ED56D5">
            <w:pPr>
              <w:pStyle w:val="AttendeesList"/>
            </w:pPr>
            <w:r>
              <w:t>Webex</w:t>
            </w:r>
          </w:p>
        </w:tc>
      </w:tr>
      <w:tr w:rsidR="00712CAA" w:rsidTr="006F6757">
        <w:tc>
          <w:tcPr>
            <w:tcW w:w="3121" w:type="dxa"/>
            <w:vAlign w:val="center"/>
          </w:tcPr>
          <w:p w:rsidR="00712CAA" w:rsidRPr="00B62597" w:rsidRDefault="00712CAA" w:rsidP="00BB531B">
            <w:pPr>
              <w:pStyle w:val="AttendeesList"/>
            </w:pPr>
          </w:p>
        </w:tc>
        <w:tc>
          <w:tcPr>
            <w:tcW w:w="3117" w:type="dxa"/>
            <w:vAlign w:val="center"/>
          </w:tcPr>
          <w:p w:rsidR="00712CAA" w:rsidRDefault="00712CAA" w:rsidP="00BB531B">
            <w:pPr>
              <w:pStyle w:val="AttendeesList"/>
            </w:pPr>
          </w:p>
        </w:tc>
        <w:tc>
          <w:tcPr>
            <w:tcW w:w="3122" w:type="dxa"/>
            <w:vAlign w:val="center"/>
          </w:tcPr>
          <w:p w:rsidR="00712CAA" w:rsidRDefault="00712CAA" w:rsidP="00BB531B">
            <w:pPr>
              <w:pStyle w:val="AttendeesList"/>
            </w:pPr>
          </w:p>
        </w:tc>
      </w:tr>
    </w:tbl>
    <w:p w:rsidR="00B62597" w:rsidRDefault="00882652" w:rsidP="00337321">
      <w:pPr>
        <w:pStyle w:val="Author"/>
      </w:pPr>
      <w:r>
        <w:t xml:space="preserve">Author: </w:t>
      </w:r>
      <w:r w:rsidR="006F6757">
        <w:t>Andrea Yeaton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48" w:rsidRDefault="00206148" w:rsidP="00B62597">
      <w:pPr>
        <w:spacing w:after="0" w:line="240" w:lineRule="auto"/>
      </w:pPr>
      <w:r>
        <w:separator/>
      </w:r>
    </w:p>
  </w:endnote>
  <w:endnote w:type="continuationSeparator" w:id="0">
    <w:p w:rsidR="00206148" w:rsidRDefault="0020614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50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50487">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FC1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48" w:rsidRDefault="00206148" w:rsidP="00B62597">
      <w:pPr>
        <w:spacing w:after="0" w:line="240" w:lineRule="auto"/>
      </w:pPr>
      <w:r>
        <w:separator/>
      </w:r>
    </w:p>
  </w:footnote>
  <w:footnote w:type="continuationSeparator" w:id="0">
    <w:p w:rsidR="00206148" w:rsidRDefault="0020614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F6757">
      <w:t>March</w:t>
    </w:r>
    <w:r w:rsidR="00711249">
      <w:t xml:space="preserve"> </w:t>
    </w:r>
    <w:r w:rsidR="006F6757">
      <w:t>23, 2021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48"/>
    <w:rsid w:val="00010057"/>
    <w:rsid w:val="000232DF"/>
    <w:rsid w:val="00027F49"/>
    <w:rsid w:val="000333FF"/>
    <w:rsid w:val="00065B78"/>
    <w:rsid w:val="0006798D"/>
    <w:rsid w:val="00092135"/>
    <w:rsid w:val="00117AF9"/>
    <w:rsid w:val="00121F58"/>
    <w:rsid w:val="001678E8"/>
    <w:rsid w:val="001B2242"/>
    <w:rsid w:val="001C0CC0"/>
    <w:rsid w:val="001D3B68"/>
    <w:rsid w:val="00206148"/>
    <w:rsid w:val="002113BD"/>
    <w:rsid w:val="002B2F98"/>
    <w:rsid w:val="002C6057"/>
    <w:rsid w:val="00305238"/>
    <w:rsid w:val="003251CE"/>
    <w:rsid w:val="00337321"/>
    <w:rsid w:val="00340FFE"/>
    <w:rsid w:val="00394850"/>
    <w:rsid w:val="003B55E1"/>
    <w:rsid w:val="003D7E5C"/>
    <w:rsid w:val="003E7A73"/>
    <w:rsid w:val="0046043F"/>
    <w:rsid w:val="004856FB"/>
    <w:rsid w:val="00491490"/>
    <w:rsid w:val="00494494"/>
    <w:rsid w:val="004969FA"/>
    <w:rsid w:val="004F7950"/>
    <w:rsid w:val="00527104"/>
    <w:rsid w:val="00564DEE"/>
    <w:rsid w:val="0057441E"/>
    <w:rsid w:val="005A5D0D"/>
    <w:rsid w:val="005D6D05"/>
    <w:rsid w:val="006024A0"/>
    <w:rsid w:val="00602967"/>
    <w:rsid w:val="00606F11"/>
    <w:rsid w:val="006D1B9B"/>
    <w:rsid w:val="006F6757"/>
    <w:rsid w:val="006F7A52"/>
    <w:rsid w:val="00711249"/>
    <w:rsid w:val="00712CAA"/>
    <w:rsid w:val="00716A8B"/>
    <w:rsid w:val="00730F76"/>
    <w:rsid w:val="00744A45"/>
    <w:rsid w:val="00754C6D"/>
    <w:rsid w:val="00755096"/>
    <w:rsid w:val="007703B4"/>
    <w:rsid w:val="007A34A3"/>
    <w:rsid w:val="007A3F9C"/>
    <w:rsid w:val="007B3B1B"/>
    <w:rsid w:val="007C2954"/>
    <w:rsid w:val="007D4F70"/>
    <w:rsid w:val="007E7CAB"/>
    <w:rsid w:val="00837B12"/>
    <w:rsid w:val="00841282"/>
    <w:rsid w:val="008552A3"/>
    <w:rsid w:val="00882652"/>
    <w:rsid w:val="008C5E67"/>
    <w:rsid w:val="00917386"/>
    <w:rsid w:val="00934ACE"/>
    <w:rsid w:val="00991528"/>
    <w:rsid w:val="009A5430"/>
    <w:rsid w:val="009C15C4"/>
    <w:rsid w:val="009D0106"/>
    <w:rsid w:val="009F53F9"/>
    <w:rsid w:val="00A05391"/>
    <w:rsid w:val="00A167D2"/>
    <w:rsid w:val="00A317A9"/>
    <w:rsid w:val="00A41149"/>
    <w:rsid w:val="00A417E5"/>
    <w:rsid w:val="00A93447"/>
    <w:rsid w:val="00AC2247"/>
    <w:rsid w:val="00B16D95"/>
    <w:rsid w:val="00B20316"/>
    <w:rsid w:val="00B34E3C"/>
    <w:rsid w:val="00B62597"/>
    <w:rsid w:val="00B81985"/>
    <w:rsid w:val="00BA6146"/>
    <w:rsid w:val="00BB531B"/>
    <w:rsid w:val="00BF331B"/>
    <w:rsid w:val="00C439EC"/>
    <w:rsid w:val="00C5307B"/>
    <w:rsid w:val="00C72168"/>
    <w:rsid w:val="00C757F4"/>
    <w:rsid w:val="00C75A9D"/>
    <w:rsid w:val="00CA49B9"/>
    <w:rsid w:val="00CB19DE"/>
    <w:rsid w:val="00CB475B"/>
    <w:rsid w:val="00CC1B47"/>
    <w:rsid w:val="00CE4F3E"/>
    <w:rsid w:val="00D036C2"/>
    <w:rsid w:val="00D06EC8"/>
    <w:rsid w:val="00D136EA"/>
    <w:rsid w:val="00D251ED"/>
    <w:rsid w:val="00D831E4"/>
    <w:rsid w:val="00D95949"/>
    <w:rsid w:val="00DB29E9"/>
    <w:rsid w:val="00DE34CF"/>
    <w:rsid w:val="00E32B6B"/>
    <w:rsid w:val="00E5387A"/>
    <w:rsid w:val="00E55E84"/>
    <w:rsid w:val="00E878FD"/>
    <w:rsid w:val="00EB68B0"/>
    <w:rsid w:val="00F4190F"/>
    <w:rsid w:val="00F50487"/>
    <w:rsid w:val="00F5077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151E5B"/>
  <w15:docId w15:val="{CEA18C89-FD46-4F21-B0D4-F5FF119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5FIZARE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111</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Esterly, Theresa</cp:lastModifiedBy>
  <cp:revision>14</cp:revision>
  <cp:lastPrinted>2015-02-05T19:57:00Z</cp:lastPrinted>
  <dcterms:created xsi:type="dcterms:W3CDTF">2021-03-12T21:47:00Z</dcterms:created>
  <dcterms:modified xsi:type="dcterms:W3CDTF">2021-03-17T20:32:00Z</dcterms:modified>
</cp:coreProperties>
</file>