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t>
      </w:r>
      <w:r>
        <w:t>Webex</w:t>
      </w:r>
    </w:p>
    <w:p w:rsidR="00B62597" w:rsidRPr="00B62597" w:rsidP="00755096" w14:paraId="0EB6B18F" w14:textId="7E05C460">
      <w:pPr>
        <w:pStyle w:val="MeetingDetails"/>
      </w:pPr>
      <w:r>
        <w:t>February</w:t>
      </w:r>
      <w:r w:rsidR="00F426B5">
        <w:t xml:space="preserve"> </w:t>
      </w:r>
      <w:r>
        <w:t>5</w:t>
      </w:r>
      <w:r w:rsidR="002B2F98">
        <w:t xml:space="preserve">, </w:t>
      </w:r>
      <w:r w:rsidR="00A65D49">
        <w:t>2025</w:t>
      </w:r>
    </w:p>
    <w:p w:rsidR="00B62597" w:rsidP="00755096" w14:paraId="11C66CDB" w14:textId="68B91A96">
      <w:pPr>
        <w:pStyle w:val="MeetingDetails"/>
      </w:pPr>
      <w:r>
        <w:t>9</w:t>
      </w:r>
      <w:r w:rsidR="002B2F98">
        <w:t xml:space="preserve">:00 </w:t>
      </w:r>
      <w:r>
        <w:t>a</w:t>
      </w:r>
      <w:r w:rsidR="002B2F98">
        <w:t>.m. –</w:t>
      </w:r>
      <w:r w:rsidR="00EA3F2D">
        <w:t xml:space="preserve"> </w:t>
      </w:r>
      <w:r w:rsidR="00550EAE">
        <w:t>4</w:t>
      </w:r>
      <w:r w:rsidR="00536AFE">
        <w:t>:0</w:t>
      </w:r>
      <w:r w:rsidR="00F426B5">
        <w:t>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69779928">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EA2F36">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01A05B48">
      <w:pPr>
        <w:pStyle w:val="SecondaryHeading-Numbered"/>
        <w:numPr>
          <w:ilvl w:val="0"/>
          <w:numId w:val="0"/>
        </w:numPr>
        <w:tabs>
          <w:tab w:val="clear" w:pos="0"/>
          <w:tab w:val="left" w:pos="360"/>
        </w:tabs>
      </w:pPr>
      <w:r>
        <w:t xml:space="preserve">The committee will be asked to approve the draft minutes from the </w:t>
      </w:r>
      <w:r w:rsidR="001303F9">
        <w:t>January</w:t>
      </w:r>
      <w:r w:rsidR="00E95AA1">
        <w:t xml:space="preserve"> </w:t>
      </w:r>
      <w:r w:rsidR="001303F9">
        <w:t>8</w:t>
      </w:r>
      <w:r>
        <w:t>, 202</w:t>
      </w:r>
      <w:r w:rsidR="001303F9">
        <w:t>5</w:t>
      </w:r>
      <w:r>
        <w:t xml:space="preserve"> Market Implementation Committee meeting.</w:t>
      </w:r>
    </w:p>
    <w:p w:rsidR="001303F9" w:rsidP="001303F9" w14:paraId="07CB2236" w14:textId="18BDC30F">
      <w:pPr>
        <w:pStyle w:val="PrimaryHeading"/>
      </w:pPr>
      <w:r>
        <w:t>Endorsements (9:05 –</w:t>
      </w:r>
      <w:r w:rsidR="00A55A0D">
        <w:t>10</w:t>
      </w:r>
      <w:r>
        <w:t>:</w:t>
      </w:r>
      <w:r w:rsidR="00A55A0D">
        <w:t>3</w:t>
      </w:r>
      <w:r w:rsidR="008E13ED">
        <w:t>0</w:t>
      </w:r>
      <w:r>
        <w:t>)</w:t>
      </w:r>
    </w:p>
    <w:p w:rsidR="001303F9" w:rsidP="001303F9" w14:paraId="3EAA8259" w14:textId="2F92683E">
      <w:pPr>
        <w:pStyle w:val="ListSubhead1"/>
        <w:numPr>
          <w:ilvl w:val="0"/>
          <w:numId w:val="15"/>
        </w:numPr>
        <w:spacing w:after="0"/>
        <w:rPr>
          <w:b w:val="0"/>
          <w:u w:val="single"/>
        </w:rPr>
      </w:pPr>
      <w:r w:rsidRPr="006807EB">
        <w:rPr>
          <w:b w:val="0"/>
          <w:u w:val="single"/>
        </w:rPr>
        <w:t>Manual Changes</w:t>
      </w:r>
      <w:r>
        <w:rPr>
          <w:b w:val="0"/>
          <w:u w:val="single"/>
        </w:rPr>
        <w:t xml:space="preserve"> </w:t>
      </w:r>
      <w:r w:rsidR="001B3B38">
        <w:rPr>
          <w:b w:val="0"/>
          <w:u w:val="single"/>
        </w:rPr>
        <w:t>f</w:t>
      </w:r>
      <w:r w:rsidR="00EE5AC8">
        <w:rPr>
          <w:b w:val="0"/>
          <w:u w:val="single"/>
        </w:rPr>
        <w:t>or CIFP-RA: Phase 2 (9:05 – 9:20</w:t>
      </w:r>
      <w:r>
        <w:rPr>
          <w:b w:val="0"/>
          <w:u w:val="single"/>
        </w:rPr>
        <w:t>)</w:t>
      </w:r>
    </w:p>
    <w:p w:rsidR="001303F9" w:rsidP="001303F9" w14:paraId="2E5758A4" w14:textId="7E26C775">
      <w:pPr>
        <w:pStyle w:val="ListSubhead1"/>
        <w:numPr>
          <w:ilvl w:val="0"/>
          <w:numId w:val="0"/>
        </w:numPr>
        <w:spacing w:after="0"/>
        <w:ind w:left="360"/>
        <w:rPr>
          <w:b w:val="0"/>
        </w:rPr>
      </w:pPr>
      <w:r w:rsidRPr="006807EB">
        <w:rPr>
          <w:b w:val="0"/>
        </w:rPr>
        <w:t>Skyler</w:t>
      </w:r>
      <w:r>
        <w:rPr>
          <w:b w:val="0"/>
        </w:rPr>
        <w:t xml:space="preserve"> Marzewski, PJM, will </w:t>
      </w:r>
      <w:r w:rsidR="00ED2C9C">
        <w:rPr>
          <w:b w:val="0"/>
        </w:rPr>
        <w:t>review</w:t>
      </w:r>
      <w:r>
        <w:rPr>
          <w:b w:val="0"/>
        </w:rPr>
        <w:t xml:space="preserve"> conforming changes to Manual 11: Energy &amp; Ancillary Services Market Operations, Manual 18: PJM Capacity Market, and Manual 28: Operating Agreement Accounting as part of CIFP-RA: Phase 2.</w:t>
      </w:r>
    </w:p>
    <w:p w:rsidR="001303F9" w:rsidP="001303F9" w14:paraId="67F049EB" w14:textId="7657868E">
      <w:pPr>
        <w:pStyle w:val="ListSubhead1"/>
        <w:numPr>
          <w:ilvl w:val="0"/>
          <w:numId w:val="0"/>
        </w:numPr>
        <w:spacing w:after="0"/>
        <w:ind w:left="360"/>
      </w:pPr>
      <w:r w:rsidRPr="00F426B5">
        <w:t xml:space="preserve">The committee </w:t>
      </w:r>
      <w:r w:rsidRPr="00F426B5">
        <w:t>will be asked</w:t>
      </w:r>
      <w:r w:rsidRPr="00F426B5">
        <w:t xml:space="preserve"> to endorse the </w:t>
      </w:r>
      <w:r>
        <w:t>revisions</w:t>
      </w:r>
      <w:r w:rsidRPr="00F426B5">
        <w:t xml:space="preserve"> at </w:t>
      </w:r>
      <w:r>
        <w:t xml:space="preserve">this </w:t>
      </w:r>
      <w:r w:rsidRPr="00F426B5">
        <w:t>meeting</w:t>
      </w:r>
      <w:r>
        <w:t>.</w:t>
      </w:r>
    </w:p>
    <w:p w:rsidR="00A55A0D" w:rsidP="001303F9" w14:paraId="16D1EB9A" w14:textId="77777777">
      <w:pPr>
        <w:pStyle w:val="ListSubhead1"/>
        <w:numPr>
          <w:ilvl w:val="0"/>
          <w:numId w:val="0"/>
        </w:numPr>
        <w:spacing w:after="0"/>
        <w:ind w:left="360"/>
      </w:pPr>
    </w:p>
    <w:p w:rsidR="00A55A0D" w:rsidRPr="007C3AEF" w:rsidP="00A55A0D" w14:paraId="58208657" w14:textId="77777777">
      <w:pPr>
        <w:pStyle w:val="ListSubhead1"/>
        <w:numPr>
          <w:ilvl w:val="0"/>
          <w:numId w:val="15"/>
        </w:numPr>
        <w:spacing w:after="0"/>
        <w:rPr>
          <w:b w:val="0"/>
          <w:u w:val="single"/>
        </w:rPr>
      </w:pPr>
      <w:r>
        <w:rPr>
          <w:b w:val="0"/>
          <w:u w:val="single"/>
        </w:rPr>
        <w:t>Demand Response Availability Window</w:t>
      </w:r>
      <w:r w:rsidRPr="007C3AEF">
        <w:rPr>
          <w:b w:val="0"/>
          <w:u w:val="single"/>
        </w:rPr>
        <w:t xml:space="preserve"> (</w:t>
      </w:r>
      <w:r>
        <w:rPr>
          <w:b w:val="0"/>
          <w:u w:val="single"/>
        </w:rPr>
        <w:t>9:20 – 10</w:t>
      </w:r>
      <w:r w:rsidRPr="008E305C">
        <w:rPr>
          <w:b w:val="0"/>
          <w:u w:val="single"/>
        </w:rPr>
        <w:t>:</w:t>
      </w:r>
      <w:r>
        <w:rPr>
          <w:b w:val="0"/>
          <w:u w:val="single"/>
        </w:rPr>
        <w:t>30</w:t>
      </w:r>
      <w:r w:rsidRPr="007C3AEF">
        <w:rPr>
          <w:b w:val="0"/>
          <w:u w:val="single"/>
        </w:rPr>
        <w:t xml:space="preserve">) </w:t>
      </w:r>
    </w:p>
    <w:p w:rsidR="00A55A0D" w:rsidP="00A55A0D" w14:paraId="72CEA393" w14:textId="124FEF57">
      <w:pPr>
        <w:pStyle w:val="ListSubhead1"/>
        <w:numPr>
          <w:ilvl w:val="0"/>
          <w:numId w:val="0"/>
        </w:numPr>
        <w:spacing w:after="0"/>
        <w:ind w:left="360"/>
        <w:rPr>
          <w:b w:val="0"/>
        </w:rPr>
      </w:pPr>
      <w:r>
        <w:rPr>
          <w:b w:val="0"/>
        </w:rPr>
        <w:t xml:space="preserve">Pat Bruno, PJM, will </w:t>
      </w:r>
      <w:r w:rsidR="001942C4">
        <w:rPr>
          <w:b w:val="0"/>
        </w:rPr>
        <w:t>present a First Read of</w:t>
      </w:r>
      <w:r>
        <w:rPr>
          <w:b w:val="0"/>
        </w:rPr>
        <w:t xml:space="preserve"> two PJM solution packages for Demand Response Availability Window, one for Delivery Year 26/27 and one for Delivery Year 27/28.</w:t>
      </w:r>
    </w:p>
    <w:p w:rsidR="00A55A0D" w:rsidRPr="0047055D" w:rsidP="00A55A0D" w14:paraId="7C6634C9" w14:textId="0622D30F">
      <w:pPr>
        <w:pStyle w:val="ListSubhead1"/>
        <w:numPr>
          <w:ilvl w:val="0"/>
          <w:numId w:val="0"/>
        </w:numPr>
        <w:spacing w:after="0"/>
        <w:ind w:left="360"/>
        <w:rPr>
          <w:b w:val="0"/>
        </w:rPr>
      </w:pPr>
      <w:r w:rsidRPr="0047055D">
        <w:rPr>
          <w:b w:val="0"/>
        </w:rPr>
        <w:t xml:space="preserve">Joe Bowring, Monitoring Analytics, will </w:t>
      </w:r>
      <w:r w:rsidR="001942C4">
        <w:rPr>
          <w:b w:val="0"/>
        </w:rPr>
        <w:t>present a First Read on a proposed</w:t>
      </w:r>
      <w:r w:rsidRPr="0047055D">
        <w:rPr>
          <w:b w:val="0"/>
        </w:rPr>
        <w:t xml:space="preserve"> IMM solution for Demand Response Availability Window.</w:t>
      </w:r>
    </w:p>
    <w:p w:rsidR="00A55A0D" w:rsidP="00A55A0D" w14:paraId="780402EB" w14:textId="77777777">
      <w:pPr>
        <w:pStyle w:val="ListSubhead1"/>
        <w:numPr>
          <w:ilvl w:val="0"/>
          <w:numId w:val="0"/>
        </w:numPr>
        <w:tabs>
          <w:tab w:val="clear" w:pos="0"/>
          <w:tab w:val="left" w:pos="360"/>
        </w:tabs>
        <w:spacing w:after="0"/>
        <w:ind w:left="360"/>
        <w:rPr>
          <w:rStyle w:val="Hyperlink"/>
          <w:b w:val="0"/>
        </w:rPr>
      </w:pPr>
      <w:hyperlink r:id="rId5" w:history="1">
        <w:r w:rsidRPr="002F060B">
          <w:rPr>
            <w:rStyle w:val="Hyperlink"/>
            <w:b w:val="0"/>
          </w:rPr>
          <w:t>Issue Tracking: DR Availability Window</w:t>
        </w:r>
      </w:hyperlink>
    </w:p>
    <w:p w:rsidR="00A55A0D" w:rsidP="00A55A0D" w14:paraId="4CF0F3F8" w14:textId="0002E4D3">
      <w:pPr>
        <w:pStyle w:val="ListSubhead1"/>
        <w:numPr>
          <w:ilvl w:val="0"/>
          <w:numId w:val="0"/>
        </w:numPr>
        <w:spacing w:after="0"/>
        <w:ind w:left="360"/>
      </w:pPr>
      <w:r w:rsidRPr="00F426B5">
        <w:t xml:space="preserve">The committee </w:t>
      </w:r>
      <w:r w:rsidRPr="00F426B5">
        <w:t>will be asked</w:t>
      </w:r>
      <w:r w:rsidRPr="00F426B5">
        <w:t xml:space="preserve"> to endorse </w:t>
      </w:r>
      <w:r>
        <w:t>a package</w:t>
      </w:r>
      <w:r w:rsidRPr="00F426B5">
        <w:t xml:space="preserve"> at </w:t>
      </w:r>
      <w:r>
        <w:t xml:space="preserve">this </w:t>
      </w:r>
      <w:r w:rsidRPr="00F426B5">
        <w:t>meeting.</w:t>
      </w:r>
    </w:p>
    <w:p w:rsidR="00AC3518" w:rsidP="001303F9" w14:paraId="5C76E84E" w14:textId="7C061358">
      <w:pPr>
        <w:pStyle w:val="ListSubhead1"/>
        <w:numPr>
          <w:ilvl w:val="0"/>
          <w:numId w:val="0"/>
        </w:numPr>
        <w:spacing w:after="0"/>
        <w:ind w:left="360"/>
      </w:pPr>
    </w:p>
    <w:p w:rsidR="001B3B38" w:rsidP="001B3B38" w14:paraId="584DF163" w14:textId="6982A6C4">
      <w:pPr>
        <w:pStyle w:val="PrimaryHeading"/>
      </w:pPr>
      <w:r>
        <w:t>First Reads (10:3</w:t>
      </w:r>
      <w:r w:rsidR="008E13ED">
        <w:t>0</w:t>
      </w:r>
      <w:r>
        <w:t xml:space="preserve"> –12:00)</w:t>
      </w:r>
    </w:p>
    <w:p w:rsidR="0047055D" w:rsidRPr="009E2605" w:rsidP="0047055D" w14:paraId="5BDCEC3D" w14:textId="756CBE0E">
      <w:pPr>
        <w:pStyle w:val="ListSubhead1"/>
        <w:numPr>
          <w:ilvl w:val="0"/>
          <w:numId w:val="15"/>
        </w:numPr>
        <w:spacing w:after="0"/>
      </w:pPr>
      <w:r w:rsidRPr="000D34FD">
        <w:rPr>
          <w:b w:val="0"/>
          <w:u w:val="single"/>
        </w:rPr>
        <w:t>Black Start Base Formula Rate</w:t>
      </w:r>
      <w:r>
        <w:rPr>
          <w:b w:val="0"/>
          <w:u w:val="single"/>
        </w:rPr>
        <w:t xml:space="preserve"> (10:30 – 11:10)</w:t>
      </w:r>
    </w:p>
    <w:p w:rsidR="0047055D" w:rsidP="0047055D" w14:paraId="455FC144" w14:textId="4C13DB7B">
      <w:pPr>
        <w:pStyle w:val="ListSubhead1"/>
        <w:numPr>
          <w:ilvl w:val="0"/>
          <w:numId w:val="0"/>
        </w:numPr>
        <w:spacing w:after="0"/>
        <w:ind w:left="360"/>
        <w:rPr>
          <w:b w:val="0"/>
        </w:rPr>
      </w:pPr>
      <w:r>
        <w:rPr>
          <w:b w:val="0"/>
        </w:rPr>
        <w:t xml:space="preserve">Glen Boyle, PJM, will </w:t>
      </w:r>
      <w:r w:rsidR="00BA7864">
        <w:rPr>
          <w:b w:val="0"/>
        </w:rPr>
        <w:t>review the</w:t>
      </w:r>
      <w:r>
        <w:rPr>
          <w:b w:val="0"/>
        </w:rPr>
        <w:t xml:space="preserve"> proposed PJM package.</w:t>
      </w:r>
    </w:p>
    <w:p w:rsidR="0047055D" w:rsidRPr="00EE5AC8" w:rsidP="0047055D" w14:paraId="05863722" w14:textId="77777777">
      <w:pPr>
        <w:pStyle w:val="ListSubhead1"/>
        <w:numPr>
          <w:ilvl w:val="0"/>
          <w:numId w:val="0"/>
        </w:numPr>
        <w:spacing w:after="0"/>
        <w:ind w:left="360"/>
        <w:rPr>
          <w:b w:val="0"/>
          <w:color w:val="FF0000"/>
        </w:rPr>
      </w:pPr>
      <w:r w:rsidRPr="0047055D">
        <w:rPr>
          <w:b w:val="0"/>
        </w:rPr>
        <w:t>Joe Bowring, Monitoring Analytics, will present a first read on a proposed IMM package.</w:t>
      </w:r>
    </w:p>
    <w:p w:rsidR="0047055D" w:rsidRPr="00D62D52" w:rsidP="0047055D" w14:paraId="08FDB646" w14:textId="77777777">
      <w:pPr>
        <w:pStyle w:val="ListSubhead1"/>
        <w:numPr>
          <w:ilvl w:val="0"/>
          <w:numId w:val="0"/>
        </w:numPr>
        <w:tabs>
          <w:tab w:val="clear" w:pos="0"/>
          <w:tab w:val="left" w:pos="360"/>
        </w:tabs>
        <w:spacing w:after="0"/>
        <w:ind w:left="360"/>
        <w:rPr>
          <w:rStyle w:val="Hyperlink"/>
          <w:b w:val="0"/>
        </w:rPr>
      </w:pPr>
      <w:hyperlink r:id="rId6" w:history="1">
        <w:r>
          <w:rPr>
            <w:rStyle w:val="Hyperlink"/>
            <w:b w:val="0"/>
          </w:rPr>
          <w:t>Issue Tracking: Black Start Base Formula Rate</w:t>
        </w:r>
      </w:hyperlink>
    </w:p>
    <w:p w:rsidR="0047055D" w:rsidP="0047055D" w14:paraId="08464146" w14:textId="73750B2E">
      <w:pPr>
        <w:pStyle w:val="ListSubhead1"/>
        <w:numPr>
          <w:ilvl w:val="0"/>
          <w:numId w:val="0"/>
        </w:numPr>
        <w:spacing w:after="0"/>
        <w:ind w:left="360"/>
      </w:pPr>
      <w:r w:rsidRPr="00F426B5">
        <w:t xml:space="preserve">The committee </w:t>
      </w:r>
      <w:r w:rsidRPr="00F426B5">
        <w:t>will be asked</w:t>
      </w:r>
      <w:r w:rsidRPr="00F426B5">
        <w:t xml:space="preserve"> to endorse </w:t>
      </w:r>
      <w:r w:rsidR="00A55A0D">
        <w:t>a package</w:t>
      </w:r>
      <w:r w:rsidRPr="00F426B5">
        <w:t xml:space="preserve"> at </w:t>
      </w:r>
      <w:r>
        <w:t>the next</w:t>
      </w:r>
      <w:r w:rsidRPr="00F426B5">
        <w:t xml:space="preserve"> meeting.</w:t>
      </w:r>
    </w:p>
    <w:p w:rsidR="001B3B38" w:rsidRPr="001B3B38" w:rsidP="001B3B38" w14:paraId="6095C151" w14:textId="77777777">
      <w:pPr>
        <w:pStyle w:val="ListSubhead1"/>
        <w:numPr>
          <w:ilvl w:val="0"/>
          <w:numId w:val="0"/>
        </w:numPr>
        <w:spacing w:after="0"/>
        <w:ind w:left="360"/>
      </w:pPr>
    </w:p>
    <w:p w:rsidR="004745F6" w:rsidRPr="007C3AEF" w:rsidP="004745F6" w14:paraId="17D4280D" w14:textId="33F14329">
      <w:pPr>
        <w:pStyle w:val="ListSubhead1"/>
        <w:numPr>
          <w:ilvl w:val="0"/>
          <w:numId w:val="15"/>
        </w:numPr>
        <w:spacing w:after="0"/>
        <w:rPr>
          <w:b w:val="0"/>
          <w:u w:val="single"/>
        </w:rPr>
      </w:pPr>
      <w:r>
        <w:rPr>
          <w:b w:val="0"/>
          <w:u w:val="single"/>
        </w:rPr>
        <w:t xml:space="preserve">Manual 11 </w:t>
      </w:r>
      <w:r w:rsidR="007C1B7F">
        <w:rPr>
          <w:b w:val="0"/>
          <w:u w:val="single"/>
        </w:rPr>
        <w:t>Periodic Review</w:t>
      </w:r>
      <w:r w:rsidRPr="007C3AEF">
        <w:rPr>
          <w:b w:val="0"/>
          <w:u w:val="single"/>
        </w:rPr>
        <w:t xml:space="preserve"> (</w:t>
      </w:r>
      <w:r w:rsidR="0047055D">
        <w:rPr>
          <w:b w:val="0"/>
          <w:u w:val="single"/>
        </w:rPr>
        <w:t>11:1</w:t>
      </w:r>
      <w:r w:rsidR="00EE5AC8">
        <w:rPr>
          <w:b w:val="0"/>
          <w:u w:val="single"/>
        </w:rPr>
        <w:t>0</w:t>
      </w:r>
      <w:r w:rsidR="002E3431">
        <w:rPr>
          <w:b w:val="0"/>
          <w:u w:val="single"/>
        </w:rPr>
        <w:t xml:space="preserve"> – 1</w:t>
      </w:r>
      <w:r w:rsidR="0047055D">
        <w:rPr>
          <w:b w:val="0"/>
          <w:u w:val="single"/>
        </w:rPr>
        <w:t>1</w:t>
      </w:r>
      <w:r w:rsidRPr="008E305C">
        <w:rPr>
          <w:b w:val="0"/>
          <w:u w:val="single"/>
        </w:rPr>
        <w:t>:</w:t>
      </w:r>
      <w:r w:rsidR="0047055D">
        <w:rPr>
          <w:b w:val="0"/>
          <w:u w:val="single"/>
        </w:rPr>
        <w:t>3</w:t>
      </w:r>
      <w:r w:rsidR="00EE5AC8">
        <w:rPr>
          <w:b w:val="0"/>
          <w:u w:val="single"/>
        </w:rPr>
        <w:t>0</w:t>
      </w:r>
      <w:r w:rsidR="002E3431">
        <w:rPr>
          <w:b w:val="0"/>
          <w:u w:val="single"/>
        </w:rPr>
        <w:t>)</w:t>
      </w:r>
    </w:p>
    <w:p w:rsidR="004745F6" w:rsidP="004745F6" w14:paraId="4111304C" w14:textId="670F82DF">
      <w:pPr>
        <w:pStyle w:val="ListSubhead1"/>
        <w:numPr>
          <w:ilvl w:val="0"/>
          <w:numId w:val="0"/>
        </w:numPr>
        <w:spacing w:after="0"/>
        <w:ind w:left="360"/>
        <w:rPr>
          <w:b w:val="0"/>
        </w:rPr>
      </w:pPr>
      <w:r>
        <w:rPr>
          <w:b w:val="0"/>
        </w:rPr>
        <w:t xml:space="preserve">Joey Tutino, PJM, will present </w:t>
      </w:r>
      <w:r w:rsidR="00C86807">
        <w:rPr>
          <w:b w:val="0"/>
        </w:rPr>
        <w:t>revisions</w:t>
      </w:r>
      <w:r>
        <w:rPr>
          <w:b w:val="0"/>
        </w:rPr>
        <w:t xml:space="preserve"> to Manual 11 as part of the periodic review.</w:t>
      </w:r>
    </w:p>
    <w:p w:rsidR="004745F6" w:rsidP="004745F6" w14:paraId="4B76A894" w14:textId="070CCA2F">
      <w:pPr>
        <w:pStyle w:val="ListSubhead1"/>
        <w:numPr>
          <w:ilvl w:val="0"/>
          <w:numId w:val="0"/>
        </w:numPr>
        <w:spacing w:after="0"/>
        <w:ind w:left="360"/>
      </w:pPr>
      <w:r w:rsidRPr="00F426B5">
        <w:t xml:space="preserve">The committee </w:t>
      </w:r>
      <w:r w:rsidRPr="00F426B5">
        <w:t>will be asked</w:t>
      </w:r>
      <w:r w:rsidRPr="00F426B5">
        <w:t xml:space="preserve"> to endorse the </w:t>
      </w:r>
      <w:r>
        <w:t>revisions</w:t>
      </w:r>
      <w:r w:rsidRPr="00F426B5">
        <w:t xml:space="preserve"> at </w:t>
      </w:r>
      <w:r>
        <w:t>the next</w:t>
      </w:r>
      <w:r w:rsidRPr="00F426B5">
        <w:t xml:space="preserve"> meeting.</w:t>
      </w:r>
    </w:p>
    <w:p w:rsidR="0047055D" w:rsidP="004745F6" w14:paraId="10B527DC" w14:textId="77777777">
      <w:pPr>
        <w:pStyle w:val="ListSubhead1"/>
        <w:numPr>
          <w:ilvl w:val="0"/>
          <w:numId w:val="0"/>
        </w:numPr>
        <w:spacing w:after="0"/>
        <w:ind w:left="360"/>
      </w:pPr>
    </w:p>
    <w:p w:rsidR="0047055D" w:rsidRPr="009E2605" w:rsidP="0047055D" w14:paraId="75C92395" w14:textId="7AEC3661">
      <w:pPr>
        <w:pStyle w:val="ListSubhead1"/>
        <w:numPr>
          <w:ilvl w:val="0"/>
          <w:numId w:val="15"/>
        </w:numPr>
        <w:spacing w:after="0"/>
      </w:pPr>
      <w:r w:rsidRPr="00690637">
        <w:rPr>
          <w:b w:val="0"/>
          <w:u w:val="single"/>
        </w:rPr>
        <w:t xml:space="preserve">Long-Lead Commitment and Offer-Capping </w:t>
      </w:r>
      <w:r>
        <w:rPr>
          <w:b w:val="0"/>
          <w:u w:val="single"/>
        </w:rPr>
        <w:t>(11:30 – 12:00)</w:t>
      </w:r>
    </w:p>
    <w:p w:rsidR="0047055D" w:rsidP="0047055D" w14:paraId="4066F467" w14:textId="77777777">
      <w:pPr>
        <w:pStyle w:val="ListSubhead1"/>
        <w:numPr>
          <w:ilvl w:val="0"/>
          <w:numId w:val="0"/>
        </w:numPr>
        <w:spacing w:after="0"/>
        <w:ind w:left="360"/>
        <w:rPr>
          <w:b w:val="0"/>
        </w:rPr>
      </w:pPr>
      <w:r w:rsidRPr="00A82D2B">
        <w:rPr>
          <w:b w:val="0"/>
        </w:rPr>
        <w:t>P</w:t>
      </w:r>
      <w:r>
        <w:rPr>
          <w:b w:val="0"/>
        </w:rPr>
        <w:t>hil D’Antonio, PJM, will review a problem statement and issue charge regarding Long-Lead Commitment and Offer-Capping.</w:t>
      </w:r>
    </w:p>
    <w:p w:rsidR="0047055D" w:rsidP="0047055D" w14:paraId="48BAF533" w14:textId="77777777">
      <w:pPr>
        <w:pStyle w:val="ListSubhead1"/>
        <w:numPr>
          <w:ilvl w:val="0"/>
          <w:numId w:val="0"/>
        </w:numPr>
        <w:spacing w:after="0"/>
        <w:ind w:left="360"/>
        <w:rPr>
          <w:b w:val="0"/>
        </w:rPr>
      </w:pPr>
      <w:r w:rsidRPr="00F426B5">
        <w:t xml:space="preserve">The committee </w:t>
      </w:r>
      <w:r w:rsidRPr="00F426B5">
        <w:t>will be asked</w:t>
      </w:r>
      <w:r w:rsidRPr="00F426B5">
        <w:t xml:space="preserve"> to </w:t>
      </w:r>
      <w:r>
        <w:t>approve</w:t>
      </w:r>
      <w:r w:rsidRPr="00F426B5">
        <w:t xml:space="preserve"> the </w:t>
      </w:r>
      <w:r>
        <w:t>issue charge</w:t>
      </w:r>
      <w:r w:rsidRPr="00F426B5">
        <w:t xml:space="preserve"> at </w:t>
      </w:r>
      <w:r>
        <w:t>the next</w:t>
      </w:r>
      <w:r w:rsidRPr="00F426B5">
        <w:t xml:space="preserve"> meeting</w:t>
      </w:r>
      <w:r>
        <w:t>.</w:t>
      </w:r>
    </w:p>
    <w:p w:rsidR="0047055D" w:rsidP="004745F6" w14:paraId="7103800B" w14:textId="77777777">
      <w:pPr>
        <w:pStyle w:val="ListSubhead1"/>
        <w:numPr>
          <w:ilvl w:val="0"/>
          <w:numId w:val="0"/>
        </w:numPr>
        <w:spacing w:after="0"/>
        <w:ind w:left="360"/>
      </w:pPr>
    </w:p>
    <w:p w:rsidR="00EE5AC8" w:rsidP="0047055D" w14:paraId="33032653" w14:textId="77777777">
      <w:pPr>
        <w:pStyle w:val="ListSubhead1"/>
        <w:numPr>
          <w:ilvl w:val="0"/>
          <w:numId w:val="0"/>
        </w:numPr>
        <w:spacing w:after="0"/>
        <w:ind w:left="9720" w:hanging="360"/>
      </w:pPr>
    </w:p>
    <w:p w:rsidR="00EE5AC8" w:rsidRPr="0084422C" w:rsidP="00EE5AC8" w14:paraId="6F73F266" w14:textId="77777777">
      <w:pPr>
        <w:pStyle w:val="PrimaryHeading"/>
      </w:pPr>
      <w:r>
        <w:t>Lunch (</w:t>
      </w:r>
      <w:r w:rsidRPr="00DB751A">
        <w:t>12:00 – 1:00</w:t>
      </w:r>
      <w:r>
        <w:t>)</w:t>
      </w:r>
    </w:p>
    <w:p w:rsidR="00EE1EBF" w:rsidP="00DB751A" w14:paraId="21B98768" w14:textId="77777777">
      <w:pPr>
        <w:pStyle w:val="SecondaryHeading-Numbered"/>
        <w:numPr>
          <w:ilvl w:val="0"/>
          <w:numId w:val="0"/>
        </w:numPr>
        <w:spacing w:after="0"/>
        <w:rPr>
          <w:b w:val="0"/>
        </w:rPr>
      </w:pPr>
    </w:p>
    <w:p w:rsidR="002C1D6B" w:rsidP="002C1D6B" w14:paraId="7D140B1D" w14:textId="101347DE">
      <w:pPr>
        <w:pStyle w:val="PrimaryHeading"/>
      </w:pPr>
      <w:r>
        <w:t>Additional Items (1:00 –2</w:t>
      </w:r>
      <w:r w:rsidR="00D6617C">
        <w:t>:10</w:t>
      </w:r>
      <w:r>
        <w:t>)</w:t>
      </w:r>
    </w:p>
    <w:p w:rsidR="00EE5AC8" w:rsidP="00847B2D" w14:paraId="2ABD37C2" w14:textId="366EAD19">
      <w:pPr>
        <w:pStyle w:val="ListSubhead1"/>
        <w:numPr>
          <w:ilvl w:val="0"/>
          <w:numId w:val="15"/>
        </w:numPr>
        <w:spacing w:after="0"/>
        <w:rPr>
          <w:b w:val="0"/>
          <w:u w:val="single"/>
        </w:rPr>
      </w:pPr>
      <w:r>
        <w:rPr>
          <w:b w:val="0"/>
          <w:u w:val="single"/>
        </w:rPr>
        <w:t>Informational Update on Winter Operations</w:t>
      </w:r>
      <w:r w:rsidR="0047055D">
        <w:rPr>
          <w:b w:val="0"/>
          <w:u w:val="single"/>
        </w:rPr>
        <w:t xml:space="preserve"> (1</w:t>
      </w:r>
      <w:r w:rsidR="00F86B1B">
        <w:rPr>
          <w:b w:val="0"/>
          <w:u w:val="single"/>
        </w:rPr>
        <w:t>:0</w:t>
      </w:r>
      <w:r w:rsidR="0047055D">
        <w:rPr>
          <w:b w:val="0"/>
          <w:u w:val="single"/>
        </w:rPr>
        <w:t>0 – 1</w:t>
      </w:r>
      <w:r>
        <w:rPr>
          <w:b w:val="0"/>
          <w:u w:val="single"/>
        </w:rPr>
        <w:t>:</w:t>
      </w:r>
      <w:r w:rsidR="00F86B1B">
        <w:rPr>
          <w:b w:val="0"/>
          <w:u w:val="single"/>
        </w:rPr>
        <w:t>3</w:t>
      </w:r>
      <w:r>
        <w:rPr>
          <w:b w:val="0"/>
          <w:u w:val="single"/>
        </w:rPr>
        <w:t>0)</w:t>
      </w:r>
    </w:p>
    <w:p w:rsidR="00EE5AC8" w:rsidRPr="00EE5AC8" w:rsidP="00EE5AC8" w14:paraId="6761F833" w14:textId="3E23982C">
      <w:pPr>
        <w:pStyle w:val="ListSubhead1"/>
        <w:numPr>
          <w:ilvl w:val="0"/>
          <w:numId w:val="0"/>
        </w:numPr>
        <w:spacing w:after="0"/>
        <w:ind w:left="360"/>
        <w:rPr>
          <w:b w:val="0"/>
        </w:rPr>
      </w:pPr>
      <w:r>
        <w:rPr>
          <w:b w:val="0"/>
        </w:rPr>
        <w:t>Joe Ciabattoni and Brian Chmielewski</w:t>
      </w:r>
      <w:r>
        <w:rPr>
          <w:b w:val="0"/>
        </w:rPr>
        <w:t>, PJM, will provide an informational update on winter operations.</w:t>
      </w:r>
    </w:p>
    <w:p w:rsidR="00EE5AC8" w:rsidP="00EE5AC8" w14:paraId="4296967E" w14:textId="77777777">
      <w:pPr>
        <w:pStyle w:val="ListSubhead1"/>
        <w:numPr>
          <w:ilvl w:val="0"/>
          <w:numId w:val="0"/>
        </w:numPr>
        <w:spacing w:after="0"/>
        <w:ind w:left="360"/>
        <w:rPr>
          <w:b w:val="0"/>
          <w:u w:val="single"/>
        </w:rPr>
      </w:pPr>
    </w:p>
    <w:p w:rsidR="00847B2D" w:rsidRPr="007C3AEF" w:rsidP="00847B2D" w14:paraId="39BEE01E" w14:textId="289DD44E">
      <w:pPr>
        <w:pStyle w:val="ListSubhead1"/>
        <w:numPr>
          <w:ilvl w:val="0"/>
          <w:numId w:val="15"/>
        </w:numPr>
        <w:spacing w:after="0"/>
        <w:rPr>
          <w:b w:val="0"/>
          <w:u w:val="single"/>
        </w:rPr>
      </w:pPr>
      <w:r>
        <w:rPr>
          <w:b w:val="0"/>
          <w:u w:val="single"/>
        </w:rPr>
        <w:t>Distributed Resources Subcommittee Update</w:t>
      </w:r>
      <w:r w:rsidRPr="007C3AEF">
        <w:rPr>
          <w:b w:val="0"/>
          <w:u w:val="single"/>
        </w:rPr>
        <w:t xml:space="preserve"> (</w:t>
      </w:r>
      <w:r w:rsidR="0047055D">
        <w:rPr>
          <w:b w:val="0"/>
          <w:u w:val="single"/>
        </w:rPr>
        <w:t>1</w:t>
      </w:r>
      <w:r w:rsidR="00F86B1B">
        <w:rPr>
          <w:b w:val="0"/>
          <w:u w:val="single"/>
        </w:rPr>
        <w:t>:3</w:t>
      </w:r>
      <w:r w:rsidR="0047055D">
        <w:rPr>
          <w:b w:val="0"/>
          <w:u w:val="single"/>
        </w:rPr>
        <w:t>0 – 1</w:t>
      </w:r>
      <w:r w:rsidRPr="008E305C">
        <w:rPr>
          <w:b w:val="0"/>
          <w:u w:val="single"/>
        </w:rPr>
        <w:t>:</w:t>
      </w:r>
      <w:r w:rsidR="00F86B1B">
        <w:rPr>
          <w:b w:val="0"/>
          <w:u w:val="single"/>
        </w:rPr>
        <w:t>3</w:t>
      </w:r>
      <w:r>
        <w:rPr>
          <w:b w:val="0"/>
          <w:u w:val="single"/>
        </w:rPr>
        <w:t>5</w:t>
      </w:r>
      <w:r w:rsidRPr="007C3AEF">
        <w:rPr>
          <w:b w:val="0"/>
          <w:u w:val="single"/>
        </w:rPr>
        <w:t xml:space="preserve">) </w:t>
      </w:r>
    </w:p>
    <w:p w:rsidR="00847B2D" w:rsidP="00847B2D" w14:paraId="6AA8AFBE" w14:textId="518BE192">
      <w:pPr>
        <w:pStyle w:val="ListSubhead1"/>
        <w:numPr>
          <w:ilvl w:val="0"/>
          <w:numId w:val="0"/>
        </w:numPr>
        <w:spacing w:after="0"/>
        <w:ind w:left="360"/>
        <w:rPr>
          <w:b w:val="0"/>
        </w:rPr>
      </w:pPr>
      <w:r>
        <w:rPr>
          <w:b w:val="0"/>
        </w:rPr>
        <w:t>Ilyana Dropkin, PJM, will present a Distributed Resources Subcommittee update.</w:t>
      </w:r>
    </w:p>
    <w:p w:rsidR="00847B2D" w:rsidP="00847B2D" w14:paraId="14D67C36" w14:textId="77777777">
      <w:pPr>
        <w:pStyle w:val="ListSubhead1"/>
        <w:numPr>
          <w:ilvl w:val="0"/>
          <w:numId w:val="0"/>
        </w:numPr>
        <w:spacing w:after="0"/>
        <w:ind w:left="360"/>
        <w:rPr>
          <w:b w:val="0"/>
          <w:u w:val="single"/>
        </w:rPr>
      </w:pPr>
    </w:p>
    <w:p w:rsidR="002C1D6B" w:rsidRPr="007C3AEF" w:rsidP="002C1D6B" w14:paraId="025538D1" w14:textId="316790DF">
      <w:pPr>
        <w:pStyle w:val="ListSubhead1"/>
        <w:numPr>
          <w:ilvl w:val="0"/>
          <w:numId w:val="15"/>
        </w:numPr>
        <w:spacing w:after="0"/>
        <w:rPr>
          <w:b w:val="0"/>
          <w:u w:val="single"/>
        </w:rPr>
      </w:pPr>
      <w:r>
        <w:rPr>
          <w:b w:val="0"/>
          <w:u w:val="single"/>
        </w:rPr>
        <w:t>2025/2026 ARR/FTR Update</w:t>
      </w:r>
      <w:r w:rsidRPr="007C3AEF">
        <w:rPr>
          <w:b w:val="0"/>
          <w:u w:val="single"/>
        </w:rPr>
        <w:t xml:space="preserve"> (</w:t>
      </w:r>
      <w:r w:rsidR="0047055D">
        <w:rPr>
          <w:b w:val="0"/>
          <w:u w:val="single"/>
        </w:rPr>
        <w:t>1</w:t>
      </w:r>
      <w:r w:rsidR="00F86B1B">
        <w:rPr>
          <w:b w:val="0"/>
          <w:u w:val="single"/>
        </w:rPr>
        <w:t>:3</w:t>
      </w:r>
      <w:r w:rsidR="00847B2D">
        <w:rPr>
          <w:b w:val="0"/>
          <w:u w:val="single"/>
        </w:rPr>
        <w:t>5</w:t>
      </w:r>
      <w:r w:rsidR="0047055D">
        <w:rPr>
          <w:b w:val="0"/>
          <w:u w:val="single"/>
        </w:rPr>
        <w:t xml:space="preserve"> – 1</w:t>
      </w:r>
      <w:r w:rsidRPr="008E305C">
        <w:rPr>
          <w:b w:val="0"/>
          <w:u w:val="single"/>
        </w:rPr>
        <w:t>:</w:t>
      </w:r>
      <w:r w:rsidR="00F86B1B">
        <w:rPr>
          <w:b w:val="0"/>
          <w:u w:val="single"/>
        </w:rPr>
        <w:t>4</w:t>
      </w:r>
      <w:r w:rsidR="005F0C44">
        <w:rPr>
          <w:b w:val="0"/>
          <w:u w:val="single"/>
        </w:rPr>
        <w:t>5</w:t>
      </w:r>
      <w:r w:rsidRPr="007C3AEF">
        <w:rPr>
          <w:b w:val="0"/>
          <w:u w:val="single"/>
        </w:rPr>
        <w:t xml:space="preserve">) </w:t>
      </w:r>
    </w:p>
    <w:p w:rsidR="002C1D6B" w:rsidP="002C1D6B" w14:paraId="1A716559" w14:textId="7A1623FB">
      <w:pPr>
        <w:pStyle w:val="ListSubhead1"/>
        <w:numPr>
          <w:ilvl w:val="0"/>
          <w:numId w:val="0"/>
        </w:numPr>
        <w:spacing w:after="0"/>
        <w:ind w:left="360"/>
        <w:rPr>
          <w:b w:val="0"/>
        </w:rPr>
      </w:pPr>
      <w:r>
        <w:rPr>
          <w:b w:val="0"/>
        </w:rPr>
        <w:t xml:space="preserve">Xu </w:t>
      </w:r>
      <w:r>
        <w:rPr>
          <w:b w:val="0"/>
        </w:rPr>
        <w:t>Xu</w:t>
      </w:r>
      <w:r>
        <w:rPr>
          <w:b w:val="0"/>
        </w:rPr>
        <w:t>, PJM, will provide an update on the Annual ARR/FTR model preparation for the 2025/2026 planning year.</w:t>
      </w:r>
    </w:p>
    <w:p w:rsidR="008E1DBF" w:rsidP="002C1D6B" w14:paraId="3E6F4434" w14:textId="77777777">
      <w:pPr>
        <w:pStyle w:val="ListSubhead1"/>
        <w:numPr>
          <w:ilvl w:val="0"/>
          <w:numId w:val="0"/>
        </w:numPr>
        <w:spacing w:after="0"/>
        <w:ind w:left="360"/>
        <w:rPr>
          <w:b w:val="0"/>
        </w:rPr>
      </w:pPr>
    </w:p>
    <w:p w:rsidR="008E1DBF" w:rsidRPr="007C3AEF" w:rsidP="008E1DBF" w14:paraId="7A246F3E" w14:textId="4D5DD40A">
      <w:pPr>
        <w:pStyle w:val="ListSubhead1"/>
        <w:numPr>
          <w:ilvl w:val="0"/>
          <w:numId w:val="15"/>
        </w:numPr>
        <w:spacing w:after="0"/>
        <w:rPr>
          <w:b w:val="0"/>
          <w:u w:val="single"/>
        </w:rPr>
      </w:pPr>
      <w:r>
        <w:rPr>
          <w:b w:val="0"/>
          <w:u w:val="single"/>
        </w:rPr>
        <w:t xml:space="preserve">FERC Order 881 Market Impacts </w:t>
      </w:r>
      <w:r w:rsidRPr="007C3AEF">
        <w:rPr>
          <w:b w:val="0"/>
          <w:u w:val="single"/>
        </w:rPr>
        <w:t>(</w:t>
      </w:r>
      <w:r w:rsidR="0047055D">
        <w:rPr>
          <w:b w:val="0"/>
          <w:u w:val="single"/>
        </w:rPr>
        <w:t>1:45 – 2</w:t>
      </w:r>
      <w:r w:rsidRPr="008E305C">
        <w:rPr>
          <w:b w:val="0"/>
          <w:u w:val="single"/>
        </w:rPr>
        <w:t>:</w:t>
      </w:r>
      <w:r w:rsidR="00FC356D">
        <w:rPr>
          <w:b w:val="0"/>
          <w:u w:val="single"/>
        </w:rPr>
        <w:t>10</w:t>
      </w:r>
      <w:r w:rsidRPr="007C3AEF">
        <w:rPr>
          <w:b w:val="0"/>
          <w:u w:val="single"/>
        </w:rPr>
        <w:t xml:space="preserve">) </w:t>
      </w:r>
    </w:p>
    <w:p w:rsidR="008E1DBF" w:rsidP="008E1DBF" w14:paraId="62CC9EFF" w14:textId="565FA220">
      <w:pPr>
        <w:pStyle w:val="ListSubhead1"/>
        <w:numPr>
          <w:ilvl w:val="0"/>
          <w:numId w:val="0"/>
        </w:numPr>
        <w:spacing w:after="0"/>
        <w:ind w:left="360"/>
        <w:rPr>
          <w:b w:val="0"/>
        </w:rPr>
      </w:pPr>
      <w:r w:rsidRPr="00EE1EBF">
        <w:rPr>
          <w:b w:val="0"/>
        </w:rPr>
        <w:t>Ray Fernandez</w:t>
      </w:r>
      <w:r>
        <w:rPr>
          <w:b w:val="0"/>
        </w:rPr>
        <w:t>, PJM, will present an update on FERC Order 881 and potential impacts to PJM markets.</w:t>
      </w:r>
    </w:p>
    <w:p w:rsidR="002C1D6B" w:rsidP="00DB751A" w14:paraId="5496B8B2" w14:textId="704536F4">
      <w:pPr>
        <w:pStyle w:val="SecondaryHeading-Numbered"/>
        <w:numPr>
          <w:ilvl w:val="0"/>
          <w:numId w:val="0"/>
        </w:numPr>
        <w:spacing w:after="0"/>
        <w:rPr>
          <w:b w:val="0"/>
        </w:rPr>
      </w:pPr>
    </w:p>
    <w:p w:rsidR="00DE0D37" w:rsidP="00DE0D37" w14:paraId="16408D41" w14:textId="264EF796">
      <w:pPr>
        <w:pStyle w:val="PrimaryHeading"/>
      </w:pPr>
      <w:r>
        <w:t>Working Items</w:t>
      </w:r>
      <w:r w:rsidR="00995E82">
        <w:t xml:space="preserve"> </w:t>
      </w:r>
      <w:r w:rsidR="007E4CCB">
        <w:t>(</w:t>
      </w:r>
      <w:r w:rsidR="0047055D">
        <w:t>2</w:t>
      </w:r>
      <w:r>
        <w:t>:</w:t>
      </w:r>
      <w:r w:rsidR="00FC356D">
        <w:t>10</w:t>
      </w:r>
      <w:r w:rsidR="002F29AF">
        <w:t xml:space="preserve"> – </w:t>
      </w:r>
      <w:r w:rsidR="00BA3782">
        <w:t>4</w:t>
      </w:r>
      <w:r w:rsidR="002F29AF">
        <w:t>:</w:t>
      </w:r>
      <w:r w:rsidR="00E30447">
        <w:t>0</w:t>
      </w:r>
      <w:r w:rsidR="007E4CCB">
        <w:t>0</w:t>
      </w:r>
      <w:r>
        <w:t>)</w:t>
      </w:r>
    </w:p>
    <w:p w:rsidR="00D44528" w:rsidRPr="00D44528" w:rsidP="00FC356D" w14:paraId="29537B22" w14:textId="71BBF4E8">
      <w:pPr>
        <w:pStyle w:val="ListSubhead1"/>
        <w:numPr>
          <w:ilvl w:val="0"/>
          <w:numId w:val="38"/>
        </w:numPr>
        <w:spacing w:after="0"/>
        <w:contextualSpacing/>
        <w:rPr>
          <w:b w:val="0"/>
          <w:u w:val="single"/>
        </w:rPr>
      </w:pPr>
      <w:r w:rsidRPr="00D44528">
        <w:rPr>
          <w:b w:val="0"/>
          <w:u w:val="single"/>
        </w:rPr>
        <w:t>External Resource Capacity Clearing</w:t>
      </w:r>
      <w:r>
        <w:rPr>
          <w:b w:val="0"/>
          <w:u w:val="single"/>
        </w:rPr>
        <w:t xml:space="preserve"> (</w:t>
      </w:r>
      <w:r w:rsidR="0047055D">
        <w:rPr>
          <w:b w:val="0"/>
          <w:u w:val="single"/>
        </w:rPr>
        <w:t>2</w:t>
      </w:r>
      <w:r w:rsidR="00FC356D">
        <w:rPr>
          <w:b w:val="0"/>
          <w:u w:val="single"/>
        </w:rPr>
        <w:t>:10</w:t>
      </w:r>
      <w:r w:rsidR="00EE1EBF">
        <w:rPr>
          <w:b w:val="0"/>
          <w:u w:val="single"/>
        </w:rPr>
        <w:t xml:space="preserve"> – 4</w:t>
      </w:r>
      <w:r w:rsidRPr="00EC6215" w:rsidR="003C2474">
        <w:rPr>
          <w:b w:val="0"/>
          <w:u w:val="single"/>
        </w:rPr>
        <w:t>:</w:t>
      </w:r>
      <w:r w:rsidR="00EE1EBF">
        <w:rPr>
          <w:b w:val="0"/>
          <w:u w:val="single"/>
        </w:rPr>
        <w:t>0</w:t>
      </w:r>
      <w:r w:rsidR="004763F2">
        <w:rPr>
          <w:b w:val="0"/>
          <w:u w:val="single"/>
        </w:rPr>
        <w:t>0</w:t>
      </w:r>
      <w:r>
        <w:rPr>
          <w:b w:val="0"/>
          <w:u w:val="single"/>
        </w:rPr>
        <w:t>)</w:t>
      </w:r>
    </w:p>
    <w:p w:rsidR="00085B79" w:rsidP="00AB23E9" w14:paraId="5A3E32E4" w14:textId="1AA2CC4B">
      <w:pPr>
        <w:pStyle w:val="ListSubhead1"/>
        <w:numPr>
          <w:ilvl w:val="0"/>
          <w:numId w:val="0"/>
        </w:numPr>
        <w:spacing w:after="0"/>
        <w:ind w:left="360"/>
        <w:contextualSpacing/>
        <w:rPr>
          <w:b w:val="0"/>
        </w:rPr>
      </w:pPr>
      <w:r>
        <w:rPr>
          <w:b w:val="0"/>
        </w:rPr>
        <w:t>Foluso Afelumo, PJM, will lead a discussion on solution options within the matrix.</w:t>
      </w:r>
      <w:bookmarkStart w:id="2" w:name="_GoBack"/>
      <w:bookmarkEnd w:id="2"/>
    </w:p>
    <w:p w:rsidR="00D44528" w:rsidP="00085B79" w14:paraId="0950C0F1" w14:textId="3A020681">
      <w:pPr>
        <w:pStyle w:val="ListSubhead1"/>
        <w:numPr>
          <w:ilvl w:val="1"/>
          <w:numId w:val="38"/>
        </w:numPr>
        <w:spacing w:after="0"/>
        <w:contextualSpacing/>
        <w:rPr>
          <w:b w:val="0"/>
        </w:rPr>
      </w:pPr>
      <w:r>
        <w:rPr>
          <w:b w:val="0"/>
        </w:rPr>
        <w:t>Pete Langbein</w:t>
      </w:r>
      <w:r w:rsidRPr="001D33E5">
        <w:rPr>
          <w:b w:val="0"/>
        </w:rPr>
        <w:t xml:space="preserve">, PJM, </w:t>
      </w:r>
      <w:r w:rsidRPr="001D33E5" w:rsidR="00A41565">
        <w:rPr>
          <w:b w:val="0"/>
        </w:rPr>
        <w:t xml:space="preserve">will </w:t>
      </w:r>
      <w:r w:rsidR="00085B79">
        <w:rPr>
          <w:b w:val="0"/>
        </w:rPr>
        <w:t>review status quo</w:t>
      </w:r>
      <w:r w:rsidRPr="001D33E5" w:rsidR="001D33E5">
        <w:rPr>
          <w:b w:val="0"/>
        </w:rPr>
        <w:t xml:space="preserve"> </w:t>
      </w:r>
      <w:r w:rsidRPr="001D33E5" w:rsidR="00895340">
        <w:rPr>
          <w:b w:val="0"/>
        </w:rPr>
        <w:t xml:space="preserve">on </w:t>
      </w:r>
      <w:r w:rsidRPr="001D33E5" w:rsidR="00EC6215">
        <w:rPr>
          <w:b w:val="0"/>
        </w:rPr>
        <w:t>External Resource Capacity Clearing.</w:t>
      </w:r>
    </w:p>
    <w:p w:rsidR="001A4D1F" w:rsidRPr="001D33E5" w:rsidP="00085B79" w14:paraId="3E2E696C" w14:textId="1790A25D">
      <w:pPr>
        <w:pStyle w:val="ListSubhead1"/>
        <w:numPr>
          <w:ilvl w:val="1"/>
          <w:numId w:val="38"/>
        </w:numPr>
        <w:spacing w:after="0"/>
        <w:contextualSpacing/>
        <w:rPr>
          <w:b w:val="0"/>
        </w:rPr>
      </w:pPr>
      <w:r>
        <w:rPr>
          <w:b w:val="0"/>
        </w:rPr>
        <w:t>John Rohrbach, NCEMC, will present solution options on External Resource Capacity Clearing.</w:t>
      </w:r>
    </w:p>
    <w:p w:rsidR="000D34FD" w:rsidRPr="003C2474" w:rsidP="003C2474" w14:paraId="43942972" w14:textId="1FF9D730">
      <w:pPr>
        <w:pStyle w:val="ListSubhead1"/>
        <w:numPr>
          <w:ilvl w:val="0"/>
          <w:numId w:val="0"/>
        </w:numPr>
        <w:spacing w:after="0"/>
        <w:ind w:left="360"/>
        <w:contextualSpacing/>
        <w:rPr>
          <w:rStyle w:val="Hyperlink"/>
          <w:b w:val="0"/>
          <w:color w:val="auto"/>
          <w:u w:val="none"/>
        </w:rPr>
      </w:pPr>
      <w:hyperlink r:id="rId7" w:history="1">
        <w:r w:rsidR="00895340">
          <w:rPr>
            <w:rStyle w:val="Hyperlink"/>
            <w:b w:val="0"/>
          </w:rPr>
          <w:t>Issue Tracking: External Resource Capacity Clearing</w:t>
        </w:r>
      </w:hyperlink>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90003F" w:rsidP="0090003F" w14:paraId="4DB2B88D" w14:textId="3DC84AF9">
      <w:pPr>
        <w:pStyle w:val="SecondaryHeading-Numbered"/>
        <w:numPr>
          <w:ilvl w:val="0"/>
          <w:numId w:val="0"/>
        </w:numPr>
        <w:rPr>
          <w:b w:val="0"/>
        </w:rPr>
      </w:pPr>
      <w:r>
        <w:rPr>
          <w:b w:val="0"/>
          <w:u w:val="single"/>
        </w:rPr>
        <w:t>Reactive Power Compensation [FERC Order 904] Filing Update</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95C79" w:rsidP="007C3AEF" w14:paraId="307704D7" w14:textId="2418B583">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861BF5" w:rsidP="00861BF5" w14:paraId="2BFAFA7D" w14:textId="7C16D361">
      <w:pPr>
        <w:pStyle w:val="SecondaryHeading-Numbered"/>
        <w:numPr>
          <w:ilvl w:val="0"/>
          <w:numId w:val="0"/>
        </w:numPr>
        <w:rPr>
          <w:b w:val="0"/>
        </w:rPr>
      </w:pPr>
      <w:r>
        <w:rPr>
          <w:b w:val="0"/>
          <w:u w:val="single"/>
        </w:rPr>
        <w:t>Interface Pricing Points Annual Review</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E4A30" w:rsidP="00DE4A30" w14:paraId="3981DC19" w14:textId="645EDC5C">
      <w:pPr>
        <w:pStyle w:val="SecondaryHeading-Numbered"/>
        <w:numPr>
          <w:ilvl w:val="0"/>
          <w:numId w:val="0"/>
        </w:numPr>
        <w:rPr>
          <w:b w:val="0"/>
        </w:rPr>
      </w:pPr>
      <w:r>
        <w:rPr>
          <w:b w:val="0"/>
          <w:u w:val="single"/>
        </w:rPr>
        <w:t>Unit Specific Parameters</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6B5D4F" w:rsidP="008836BE" w14:paraId="4E8405B4" w14:textId="77777777">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w:t>
      </w:r>
    </w:p>
    <w:p w:rsidR="006B5D4F" w:rsidP="006B5D4F" w14:paraId="2D3E1306" w14:textId="77777777">
      <w:pPr>
        <w:pStyle w:val="SecondaryHeading-Numbered"/>
        <w:numPr>
          <w:ilvl w:val="0"/>
          <w:numId w:val="0"/>
        </w:numPr>
        <w:rPr>
          <w:b w:val="0"/>
          <w:u w:val="single"/>
        </w:rPr>
      </w:pPr>
      <w:r>
        <w:rPr>
          <w:b w:val="0"/>
          <w:u w:val="single"/>
        </w:rPr>
        <w:t>Net Energy Injections Quarterly Review</w:t>
      </w:r>
      <w:r w:rsidRPr="00D95C79">
        <w:rPr>
          <w:b w:val="0"/>
          <w:u w:val="single"/>
        </w:rPr>
        <w:br/>
      </w:r>
      <w:r>
        <w:rPr>
          <w:b w:val="0"/>
        </w:rPr>
        <w:t xml:space="preserve">Materials </w:t>
      </w:r>
      <w:r>
        <w:rPr>
          <w:b w:val="0"/>
        </w:rPr>
        <w:t>are posted</w:t>
      </w:r>
      <w:r>
        <w:rPr>
          <w:b w:val="0"/>
        </w:rPr>
        <w:t xml:space="preserve"> as informational only.</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w:t>
      </w:r>
      <w:r w:rsidRPr="00D95C79">
        <w:rPr>
          <w:b w:val="0"/>
        </w:rPr>
        <w:t>are posted</w:t>
      </w:r>
      <w:r w:rsidRPr="00D95C79">
        <w:rPr>
          <w:b w:val="0"/>
        </w:rPr>
        <w:t xml:space="preserve"> to the </w:t>
      </w:r>
      <w:hyperlink r:id="rId8"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9"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0"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1"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The</w:t>
      </w:r>
      <w:r w:rsidRPr="00D95C79">
        <w:rPr>
          <w:b w:val="0"/>
        </w:rPr>
        <w:t xml:space="preserve"> Report on Market Operations will be reviewed during the </w:t>
      </w:r>
      <w:hyperlink r:id="rId12"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557FCD" w:rsidRPr="0055010D" w:rsidP="00A741DB" w14:paraId="5AB46280" w14:textId="51FD0DE5">
            <w:pPr>
              <w:pStyle w:val="DisclaimerHeading"/>
              <w:keepLines/>
              <w:spacing w:before="40" w:after="40" w:line="220" w:lineRule="exact"/>
              <w:jc w:val="left"/>
              <w:rPr>
                <w:color w:val="auto"/>
                <w:sz w:val="18"/>
                <w:szCs w:val="18"/>
              </w:rPr>
            </w:pPr>
            <w:r>
              <w:rPr>
                <w:b w:val="0"/>
                <w:i w:val="0"/>
                <w:color w:val="auto"/>
                <w:sz w:val="18"/>
                <w:szCs w:val="18"/>
              </w:rPr>
              <w:t>January</w:t>
            </w:r>
            <w:r>
              <w:rPr>
                <w:b w:val="0"/>
                <w:i w:val="0"/>
                <w:color w:val="auto"/>
                <w:sz w:val="18"/>
                <w:szCs w:val="18"/>
              </w:rPr>
              <w:t xml:space="preserve"> </w:t>
            </w:r>
            <w:r>
              <w:rPr>
                <w:b w:val="0"/>
                <w:i w:val="0"/>
                <w:color w:val="auto"/>
                <w:sz w:val="18"/>
                <w:szCs w:val="18"/>
              </w:rPr>
              <w:t>8</w:t>
            </w:r>
          </w:p>
        </w:tc>
        <w:tc>
          <w:tcPr>
            <w:tcW w:w="983" w:type="dxa"/>
            <w:tcBorders>
              <w:top w:val="single" w:sz="4" w:space="0" w:color="auto"/>
              <w:left w:val="single" w:sz="4" w:space="0" w:color="auto"/>
              <w:bottom w:val="single" w:sz="4" w:space="0" w:color="auto"/>
              <w:right w:val="single" w:sz="4" w:space="0" w:color="auto"/>
            </w:tcBorders>
          </w:tcPr>
          <w:p w:rsidR="00557FCD" w:rsidRPr="00C10A93" w:rsidP="00557FCD" w14:paraId="5533BE10" w14:textId="3F767BC8">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557FCD" w:rsidRPr="0033049B" w:rsidP="00557FCD" w14:paraId="3D0F456D" w14:textId="64B5CD91">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557FCD" w:rsidRPr="00C10A93" w:rsidP="009E3FD2" w14:paraId="0DE749BB" w14:textId="0A57338A">
            <w:pPr>
              <w:pStyle w:val="DisclaimerHeading"/>
              <w:keepLines/>
              <w:spacing w:before="40" w:after="40" w:line="220" w:lineRule="exact"/>
              <w:rPr>
                <w:color w:val="auto"/>
                <w:sz w:val="18"/>
                <w:szCs w:val="18"/>
              </w:rPr>
            </w:pPr>
            <w:r>
              <w:rPr>
                <w:b w:val="0"/>
                <w:color w:val="auto"/>
                <w:sz w:val="18"/>
                <w:szCs w:val="18"/>
              </w:rPr>
              <w:t>December</w:t>
            </w:r>
            <w:r w:rsidR="009E3FD2">
              <w:rPr>
                <w:b w:val="0"/>
                <w:color w:val="auto"/>
                <w:sz w:val="18"/>
                <w:szCs w:val="18"/>
              </w:rPr>
              <w:t xml:space="preserve"> 26</w:t>
            </w:r>
          </w:p>
        </w:tc>
        <w:tc>
          <w:tcPr>
            <w:tcW w:w="1529" w:type="dxa"/>
            <w:tcBorders>
              <w:top w:val="single" w:sz="4" w:space="0" w:color="auto"/>
              <w:left w:val="single" w:sz="4" w:space="0" w:color="auto"/>
              <w:bottom w:val="single" w:sz="4" w:space="0" w:color="auto"/>
              <w:right w:val="single" w:sz="4" w:space="0" w:color="auto"/>
            </w:tcBorders>
          </w:tcPr>
          <w:p w:rsidR="00557FCD" w:rsidRPr="00C10A93" w:rsidP="00A741DB" w14:paraId="7D044A52" w14:textId="08A3C0C2">
            <w:pPr>
              <w:pStyle w:val="DisclaimerHeading"/>
              <w:keepLines/>
              <w:spacing w:before="40" w:after="40" w:line="220" w:lineRule="exact"/>
              <w:rPr>
                <w:color w:val="auto"/>
                <w:sz w:val="18"/>
                <w:szCs w:val="18"/>
              </w:rPr>
            </w:pPr>
            <w:r>
              <w:rPr>
                <w:b w:val="0"/>
                <w:color w:val="auto"/>
                <w:sz w:val="18"/>
                <w:szCs w:val="18"/>
              </w:rPr>
              <w:t>December</w:t>
            </w:r>
            <w:r>
              <w:rPr>
                <w:b w:val="0"/>
                <w:color w:val="auto"/>
                <w:sz w:val="18"/>
                <w:szCs w:val="18"/>
              </w:rPr>
              <w:t xml:space="preserve"> </w:t>
            </w:r>
            <w:r>
              <w:rPr>
                <w:b w:val="0"/>
                <w:color w:val="auto"/>
                <w:sz w:val="18"/>
                <w:szCs w:val="18"/>
              </w:rPr>
              <w:t>31</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55010D" w:rsidP="00A741DB" w14:paraId="3B4FD702" w14:textId="304D01E7">
            <w:pPr>
              <w:pStyle w:val="DisclaimerHeading"/>
              <w:keepLines/>
              <w:spacing w:before="40" w:after="40" w:line="220" w:lineRule="exact"/>
              <w:jc w:val="left"/>
              <w:rPr>
                <w:color w:val="auto"/>
                <w:sz w:val="18"/>
                <w:szCs w:val="18"/>
              </w:rPr>
            </w:pPr>
            <w:r>
              <w:rPr>
                <w:b w:val="0"/>
                <w:i w:val="0"/>
                <w:color w:val="auto"/>
                <w:sz w:val="18"/>
                <w:szCs w:val="18"/>
              </w:rPr>
              <w:t>February 5</w:t>
            </w:r>
          </w:p>
        </w:tc>
        <w:tc>
          <w:tcPr>
            <w:tcW w:w="983" w:type="dxa"/>
            <w:tcBorders>
              <w:top w:val="single" w:sz="4" w:space="0" w:color="auto"/>
              <w:left w:val="single" w:sz="4" w:space="0" w:color="auto"/>
              <w:bottom w:val="single" w:sz="4" w:space="0" w:color="auto"/>
              <w:right w:val="single" w:sz="4" w:space="0" w:color="auto"/>
            </w:tcBorders>
          </w:tcPr>
          <w:p w:rsidR="00A741DB" w:rsidRPr="00C10A93" w:rsidP="00A741DB" w14:paraId="00F82BC4" w14:textId="07BB9C66">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33049B" w:rsidP="00A741DB" w14:paraId="4BB3AEFB" w14:textId="16666179">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C10A93" w:rsidP="00A741DB" w14:paraId="474CB68A" w14:textId="180FCE68">
            <w:pPr>
              <w:pStyle w:val="DisclaimerHeading"/>
              <w:keepLines/>
              <w:spacing w:before="40" w:after="40" w:line="220" w:lineRule="exact"/>
              <w:rPr>
                <w:color w:val="auto"/>
                <w:sz w:val="18"/>
                <w:szCs w:val="18"/>
              </w:rPr>
            </w:pPr>
            <w:r>
              <w:rPr>
                <w:b w:val="0"/>
                <w:color w:val="auto"/>
                <w:sz w:val="18"/>
                <w:szCs w:val="18"/>
              </w:rPr>
              <w:t>January 24</w:t>
            </w:r>
          </w:p>
        </w:tc>
        <w:tc>
          <w:tcPr>
            <w:tcW w:w="1529" w:type="dxa"/>
            <w:tcBorders>
              <w:top w:val="single" w:sz="4" w:space="0" w:color="auto"/>
              <w:left w:val="single" w:sz="4" w:space="0" w:color="auto"/>
              <w:bottom w:val="single" w:sz="4" w:space="0" w:color="auto"/>
              <w:right w:val="single" w:sz="4" w:space="0" w:color="auto"/>
            </w:tcBorders>
          </w:tcPr>
          <w:p w:rsidR="00A741DB" w:rsidRPr="00C10A93" w:rsidP="00A741DB" w14:paraId="6503ABE4" w14:textId="6B585A20">
            <w:pPr>
              <w:pStyle w:val="DisclaimerHeading"/>
              <w:keepLines/>
              <w:spacing w:before="40" w:after="40" w:line="220" w:lineRule="exact"/>
              <w:rPr>
                <w:color w:val="auto"/>
                <w:sz w:val="18"/>
                <w:szCs w:val="18"/>
              </w:rPr>
            </w:pPr>
            <w:r>
              <w:rPr>
                <w:b w:val="0"/>
                <w:color w:val="auto"/>
                <w:sz w:val="18"/>
                <w:szCs w:val="18"/>
              </w:rPr>
              <w:t>January 29</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55010D" w:rsidP="00A741DB" w14:paraId="10BC5FBE" w14:textId="3B7F57D1">
            <w:pPr>
              <w:pStyle w:val="DisclaimerHeading"/>
              <w:keepLines/>
              <w:spacing w:before="40" w:after="40" w:line="220" w:lineRule="exact"/>
              <w:jc w:val="left"/>
              <w:rPr>
                <w:color w:val="auto"/>
                <w:sz w:val="18"/>
                <w:szCs w:val="18"/>
              </w:rPr>
            </w:pPr>
            <w:r>
              <w:rPr>
                <w:b w:val="0"/>
                <w:i w:val="0"/>
                <w:color w:val="auto"/>
                <w:sz w:val="18"/>
                <w:szCs w:val="18"/>
              </w:rPr>
              <w:t>March 5</w:t>
            </w:r>
          </w:p>
        </w:tc>
        <w:tc>
          <w:tcPr>
            <w:tcW w:w="983" w:type="dxa"/>
            <w:tcBorders>
              <w:top w:val="single" w:sz="4" w:space="0" w:color="auto"/>
              <w:left w:val="single" w:sz="4" w:space="0" w:color="auto"/>
              <w:bottom w:val="single" w:sz="4" w:space="0" w:color="auto"/>
              <w:right w:val="single" w:sz="4" w:space="0" w:color="auto"/>
            </w:tcBorders>
          </w:tcPr>
          <w:p w:rsidR="00A741DB" w:rsidRPr="00C10A93" w:rsidP="00A741DB" w14:paraId="25B1C17C" w14:textId="2CAB74EB">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33049B" w:rsidP="00A741DB" w14:paraId="2F587423" w14:textId="4FB25D0A">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C10A93" w:rsidP="00A741DB" w14:paraId="6F6C1E21" w14:textId="387E0841">
            <w:pPr>
              <w:pStyle w:val="DisclaimerHeading"/>
              <w:keepLines/>
              <w:spacing w:before="40" w:after="40" w:line="220" w:lineRule="exact"/>
              <w:rPr>
                <w:color w:val="auto"/>
                <w:sz w:val="18"/>
                <w:szCs w:val="18"/>
              </w:rPr>
            </w:pPr>
            <w:r>
              <w:rPr>
                <w:b w:val="0"/>
                <w:color w:val="auto"/>
                <w:sz w:val="18"/>
                <w:szCs w:val="18"/>
              </w:rPr>
              <w:t>February 21</w:t>
            </w:r>
          </w:p>
        </w:tc>
        <w:tc>
          <w:tcPr>
            <w:tcW w:w="1529" w:type="dxa"/>
            <w:tcBorders>
              <w:top w:val="single" w:sz="4" w:space="0" w:color="auto"/>
              <w:left w:val="single" w:sz="4" w:space="0" w:color="auto"/>
              <w:bottom w:val="single" w:sz="4" w:space="0" w:color="auto"/>
              <w:right w:val="single" w:sz="4" w:space="0" w:color="auto"/>
            </w:tcBorders>
          </w:tcPr>
          <w:p w:rsidR="00A741DB" w:rsidRPr="00C10A93" w:rsidP="00A741DB" w14:paraId="21CCD9C4" w14:textId="2B45FA91">
            <w:pPr>
              <w:pStyle w:val="DisclaimerHeading"/>
              <w:keepLines/>
              <w:spacing w:before="40" w:after="40" w:line="220" w:lineRule="exact"/>
              <w:rPr>
                <w:color w:val="auto"/>
                <w:sz w:val="18"/>
                <w:szCs w:val="18"/>
              </w:rPr>
            </w:pPr>
            <w:r>
              <w:rPr>
                <w:b w:val="0"/>
                <w:color w:val="auto"/>
                <w:sz w:val="18"/>
                <w:szCs w:val="18"/>
              </w:rPr>
              <w:t>February 26</w:t>
            </w:r>
          </w:p>
        </w:tc>
      </w:tr>
      <w:tr w14:paraId="61A3F5A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44B53CC" w14:textId="3D0442FC">
            <w:pPr>
              <w:pStyle w:val="DisclaimerHeading"/>
              <w:keepLines/>
              <w:spacing w:before="40" w:after="40" w:line="220" w:lineRule="exact"/>
              <w:jc w:val="left"/>
              <w:rPr>
                <w:b w:val="0"/>
                <w:i w:val="0"/>
                <w:color w:val="auto"/>
                <w:sz w:val="18"/>
                <w:szCs w:val="18"/>
              </w:rPr>
            </w:pPr>
            <w:r>
              <w:rPr>
                <w:b w:val="0"/>
                <w:i w:val="0"/>
                <w:color w:val="auto"/>
                <w:sz w:val="18"/>
                <w:szCs w:val="18"/>
              </w:rPr>
              <w:t>April 2</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58DA6ADC" w14:textId="4C908F1C">
            <w:pPr>
              <w:pStyle w:val="DisclaimerHeading"/>
              <w:keepLines/>
              <w:spacing w:before="40" w:after="40" w:line="220" w:lineRule="exact"/>
              <w:rPr>
                <w:b w:val="0"/>
                <w:iCs/>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E426B23" w14:textId="7EC3D726">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5150929" w14:textId="3C7246AE">
            <w:pPr>
              <w:pStyle w:val="DisclaimerHeading"/>
              <w:keepLines/>
              <w:spacing w:before="40" w:after="40" w:line="220" w:lineRule="exact"/>
              <w:rPr>
                <w:b w:val="0"/>
                <w:iCs/>
                <w:color w:val="auto"/>
                <w:sz w:val="18"/>
                <w:szCs w:val="18"/>
              </w:rPr>
            </w:pPr>
            <w:r>
              <w:rPr>
                <w:b w:val="0"/>
                <w:color w:val="auto"/>
                <w:sz w:val="18"/>
                <w:szCs w:val="18"/>
              </w:rPr>
              <w:t>March 21</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730D55DD" w14:textId="4C51F8B2">
            <w:pPr>
              <w:pStyle w:val="DisclaimerHeading"/>
              <w:keepLines/>
              <w:spacing w:before="40" w:after="40" w:line="220" w:lineRule="exact"/>
              <w:rPr>
                <w:b w:val="0"/>
                <w:iCs/>
                <w:color w:val="auto"/>
                <w:sz w:val="18"/>
                <w:szCs w:val="18"/>
              </w:rPr>
            </w:pPr>
            <w:r>
              <w:rPr>
                <w:b w:val="0"/>
                <w:color w:val="auto"/>
                <w:sz w:val="18"/>
                <w:szCs w:val="18"/>
              </w:rPr>
              <w:t>March 26</w:t>
            </w:r>
          </w:p>
        </w:tc>
      </w:tr>
      <w:tr w14:paraId="50BF373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A14A105" w14:textId="5115528A">
            <w:pPr>
              <w:pStyle w:val="DisclaimerHeading"/>
              <w:keepLines/>
              <w:spacing w:before="40" w:after="40" w:line="220" w:lineRule="exact"/>
              <w:jc w:val="left"/>
              <w:rPr>
                <w:b w:val="0"/>
                <w:i w:val="0"/>
                <w:color w:val="auto"/>
                <w:sz w:val="18"/>
                <w:szCs w:val="18"/>
              </w:rPr>
            </w:pPr>
            <w:r>
              <w:rPr>
                <w:b w:val="0"/>
                <w:i w:val="0"/>
                <w:color w:val="auto"/>
                <w:sz w:val="18"/>
                <w:szCs w:val="18"/>
              </w:rPr>
              <w:t>May 7</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4723F58" w14:textId="07FBF4C0">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DF4D67B" w14:textId="758046D3">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4D4F969" w14:textId="48B20583">
            <w:pPr>
              <w:pStyle w:val="DisclaimerHeading"/>
              <w:keepLines/>
              <w:spacing w:before="40" w:after="40" w:line="220" w:lineRule="exact"/>
              <w:rPr>
                <w:b w:val="0"/>
                <w:iCs/>
                <w:color w:val="auto"/>
                <w:sz w:val="18"/>
                <w:szCs w:val="18"/>
              </w:rPr>
            </w:pPr>
            <w:r>
              <w:rPr>
                <w:b w:val="0"/>
                <w:iCs/>
                <w:color w:val="auto"/>
                <w:sz w:val="18"/>
                <w:szCs w:val="18"/>
              </w:rPr>
              <w:t>April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9710AFD" w14:textId="0682F40A">
            <w:pPr>
              <w:pStyle w:val="DisclaimerHeading"/>
              <w:keepLines/>
              <w:spacing w:before="40" w:after="40" w:line="220" w:lineRule="exact"/>
              <w:rPr>
                <w:b w:val="0"/>
                <w:iCs/>
                <w:color w:val="auto"/>
                <w:sz w:val="18"/>
                <w:szCs w:val="18"/>
              </w:rPr>
            </w:pPr>
            <w:r>
              <w:rPr>
                <w:b w:val="0"/>
                <w:iCs/>
                <w:color w:val="auto"/>
                <w:sz w:val="18"/>
                <w:szCs w:val="18"/>
              </w:rPr>
              <w:t>April 30</w:t>
            </w:r>
          </w:p>
        </w:tc>
      </w:tr>
      <w:tr w14:paraId="5C99D81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52B638BB" w14:textId="620BDB7B">
            <w:pPr>
              <w:pStyle w:val="DisclaimerHeading"/>
              <w:keepLines/>
              <w:spacing w:before="40" w:after="40" w:line="220" w:lineRule="exact"/>
              <w:jc w:val="left"/>
              <w:rPr>
                <w:b w:val="0"/>
                <w:i w:val="0"/>
                <w:color w:val="auto"/>
                <w:sz w:val="18"/>
                <w:szCs w:val="18"/>
              </w:rPr>
            </w:pPr>
            <w:r>
              <w:rPr>
                <w:b w:val="0"/>
                <w:i w:val="0"/>
                <w:color w:val="auto"/>
                <w:sz w:val="18"/>
                <w:szCs w:val="18"/>
              </w:rPr>
              <w:t>June 4</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3AB5286" w14:textId="3C4B746B">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E89AA6E" w14:textId="5784353C">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125C304E" w14:textId="0E4BA71D">
            <w:pPr>
              <w:pStyle w:val="DisclaimerHeading"/>
              <w:keepLines/>
              <w:spacing w:before="40" w:after="40" w:line="220" w:lineRule="exact"/>
              <w:rPr>
                <w:b w:val="0"/>
                <w:iCs/>
                <w:color w:val="auto"/>
                <w:sz w:val="18"/>
                <w:szCs w:val="18"/>
              </w:rPr>
            </w:pPr>
            <w:r>
              <w:rPr>
                <w:b w:val="0"/>
                <w:iCs/>
                <w:color w:val="auto"/>
                <w:sz w:val="18"/>
                <w:szCs w:val="18"/>
              </w:rPr>
              <w:t>May 23</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75B5DADA" w14:textId="240B4786">
            <w:pPr>
              <w:pStyle w:val="DisclaimerHeading"/>
              <w:keepLines/>
              <w:spacing w:before="40" w:after="40" w:line="220" w:lineRule="exact"/>
              <w:rPr>
                <w:b w:val="0"/>
                <w:iCs/>
                <w:color w:val="auto"/>
                <w:sz w:val="18"/>
                <w:szCs w:val="18"/>
              </w:rPr>
            </w:pPr>
            <w:r>
              <w:rPr>
                <w:b w:val="0"/>
                <w:iCs/>
                <w:color w:val="auto"/>
                <w:sz w:val="18"/>
                <w:szCs w:val="18"/>
              </w:rPr>
              <w:t>May 28</w:t>
            </w:r>
          </w:p>
        </w:tc>
      </w:tr>
      <w:tr w14:paraId="65F93C3D"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15034CE9" w14:textId="6F6F5A7D">
            <w:pPr>
              <w:pStyle w:val="DisclaimerHeading"/>
              <w:keepLines/>
              <w:spacing w:before="40" w:after="40" w:line="220" w:lineRule="exact"/>
              <w:jc w:val="left"/>
              <w:rPr>
                <w:b w:val="0"/>
                <w:i w:val="0"/>
                <w:color w:val="auto"/>
                <w:sz w:val="18"/>
                <w:szCs w:val="18"/>
              </w:rPr>
            </w:pPr>
            <w:r>
              <w:rPr>
                <w:b w:val="0"/>
                <w:i w:val="0"/>
                <w:color w:val="auto"/>
                <w:sz w:val="18"/>
                <w:szCs w:val="18"/>
              </w:rPr>
              <w:t>July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AAA51B9" w14:textId="061BE879">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330E0032" w14:textId="09A10029">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3B2A5DC6" w14:textId="29A043DB">
            <w:pPr>
              <w:pStyle w:val="DisclaimerHeading"/>
              <w:keepLines/>
              <w:spacing w:before="40" w:after="40" w:line="220" w:lineRule="exact"/>
              <w:rPr>
                <w:b w:val="0"/>
                <w:iCs/>
                <w:color w:val="auto"/>
                <w:sz w:val="18"/>
                <w:szCs w:val="18"/>
              </w:rPr>
            </w:pPr>
            <w:r>
              <w:rPr>
                <w:b w:val="0"/>
                <w:iCs/>
                <w:color w:val="auto"/>
                <w:sz w:val="18"/>
                <w:szCs w:val="18"/>
              </w:rPr>
              <w:t>June 27</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635C4613" w14:textId="3FB15C9B">
            <w:pPr>
              <w:pStyle w:val="DisclaimerHeading"/>
              <w:keepLines/>
              <w:spacing w:before="40" w:after="40" w:line="220" w:lineRule="exact"/>
              <w:rPr>
                <w:b w:val="0"/>
                <w:iCs/>
                <w:color w:val="auto"/>
                <w:sz w:val="18"/>
                <w:szCs w:val="18"/>
              </w:rPr>
            </w:pPr>
            <w:r>
              <w:rPr>
                <w:b w:val="0"/>
                <w:iCs/>
                <w:color w:val="auto"/>
                <w:sz w:val="18"/>
                <w:szCs w:val="18"/>
              </w:rPr>
              <w:t>July 2</w:t>
            </w:r>
          </w:p>
        </w:tc>
      </w:tr>
      <w:tr w14:paraId="6937137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2588DB3C" w14:textId="6B683B86">
            <w:pPr>
              <w:pStyle w:val="DisclaimerHeading"/>
              <w:keepLines/>
              <w:spacing w:before="40" w:after="40" w:line="220" w:lineRule="exact"/>
              <w:jc w:val="left"/>
              <w:rPr>
                <w:b w:val="0"/>
                <w:i w:val="0"/>
                <w:color w:val="auto"/>
                <w:sz w:val="18"/>
                <w:szCs w:val="18"/>
              </w:rPr>
            </w:pPr>
            <w:r>
              <w:rPr>
                <w:b w:val="0"/>
                <w:i w:val="0"/>
                <w:color w:val="auto"/>
                <w:sz w:val="18"/>
                <w:szCs w:val="18"/>
              </w:rPr>
              <w:t>August 6</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0E4F55EE" w14:textId="27B0BEFA">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A049BB" w14:textId="5B24D0E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4393C3C" w14:textId="774F6F34">
            <w:pPr>
              <w:pStyle w:val="DisclaimerHeading"/>
              <w:keepLines/>
              <w:spacing w:before="40" w:after="40" w:line="220" w:lineRule="exact"/>
              <w:rPr>
                <w:b w:val="0"/>
                <w:iCs/>
                <w:color w:val="auto"/>
                <w:sz w:val="18"/>
                <w:szCs w:val="18"/>
              </w:rPr>
            </w:pPr>
            <w:r>
              <w:rPr>
                <w:b w:val="0"/>
                <w:iCs/>
                <w:color w:val="auto"/>
                <w:sz w:val="18"/>
                <w:szCs w:val="18"/>
              </w:rPr>
              <w:t>July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2C8B792" w14:textId="27EF5479">
            <w:pPr>
              <w:pStyle w:val="DisclaimerHeading"/>
              <w:keepLines/>
              <w:spacing w:before="40" w:after="40" w:line="220" w:lineRule="exact"/>
              <w:rPr>
                <w:b w:val="0"/>
                <w:iCs/>
                <w:color w:val="auto"/>
                <w:sz w:val="18"/>
                <w:szCs w:val="18"/>
              </w:rPr>
            </w:pPr>
            <w:r>
              <w:rPr>
                <w:b w:val="0"/>
                <w:iCs/>
                <w:color w:val="auto"/>
                <w:sz w:val="18"/>
                <w:szCs w:val="18"/>
              </w:rPr>
              <w:t>July 30</w:t>
            </w:r>
          </w:p>
        </w:tc>
      </w:tr>
      <w:tr w14:paraId="7BC958C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0F365C7" w14:textId="465F297F">
            <w:pPr>
              <w:pStyle w:val="DisclaimerHeading"/>
              <w:keepLines/>
              <w:spacing w:before="40" w:after="40" w:line="220" w:lineRule="exact"/>
              <w:jc w:val="left"/>
              <w:rPr>
                <w:b w:val="0"/>
                <w:i w:val="0"/>
                <w:color w:val="auto"/>
                <w:sz w:val="18"/>
                <w:szCs w:val="18"/>
              </w:rPr>
            </w:pPr>
            <w:r>
              <w:rPr>
                <w:b w:val="0"/>
                <w:i w:val="0"/>
                <w:color w:val="auto"/>
                <w:sz w:val="18"/>
                <w:szCs w:val="18"/>
              </w:rPr>
              <w:t>September 10</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149432BA" w14:textId="4B908653">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6ABC3A" w14:textId="38D897D4">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DC3B3F4" w14:textId="4D4984C2">
            <w:pPr>
              <w:pStyle w:val="DisclaimerHeading"/>
              <w:keepLines/>
              <w:spacing w:before="40" w:after="40" w:line="220" w:lineRule="exact"/>
              <w:rPr>
                <w:b w:val="0"/>
                <w:iCs/>
                <w:color w:val="auto"/>
                <w:sz w:val="18"/>
                <w:szCs w:val="18"/>
              </w:rPr>
            </w:pPr>
            <w:r>
              <w:rPr>
                <w:b w:val="0"/>
                <w:iCs/>
                <w:color w:val="auto"/>
                <w:sz w:val="18"/>
                <w:szCs w:val="18"/>
              </w:rPr>
              <w:t>August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37DB86A6" w14:textId="23D311BD">
            <w:pPr>
              <w:pStyle w:val="DisclaimerHeading"/>
              <w:keepLines/>
              <w:spacing w:before="40" w:after="40" w:line="220" w:lineRule="exact"/>
              <w:rPr>
                <w:b w:val="0"/>
                <w:iCs/>
                <w:color w:val="auto"/>
                <w:sz w:val="18"/>
                <w:szCs w:val="18"/>
              </w:rPr>
            </w:pPr>
            <w:r>
              <w:rPr>
                <w:b w:val="0"/>
                <w:iCs/>
                <w:color w:val="auto"/>
                <w:sz w:val="18"/>
                <w:szCs w:val="18"/>
              </w:rPr>
              <w:t>September 3</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13"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8"/>
      <w:footerReference w:type="even" r:id="rId19"/>
      <w:footerReference w:type="default" r:id="rId20"/>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1D7A9E3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5B79">
      <w:rPr>
        <w:rStyle w:val="PageNumber"/>
        <w:noProof/>
      </w:rPr>
      <w:t>4</w:t>
    </w:r>
    <w:r>
      <w:rPr>
        <w:rStyle w:val="PageNumber"/>
      </w:rPr>
      <w:fldChar w:fldCharType="end"/>
    </w:r>
  </w:p>
  <w:bookmarkStart w:id="3"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11894CA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1303F9">
      <w:rPr>
        <w:sz w:val="16"/>
      </w:rPr>
      <w:t>January</w:t>
    </w:r>
    <w:r w:rsidR="00D76398">
      <w:rPr>
        <w:sz w:val="16"/>
      </w:rPr>
      <w:t xml:space="preserve"> </w:t>
    </w:r>
    <w:r w:rsidR="001303F9">
      <w:rPr>
        <w:sz w:val="16"/>
      </w:rPr>
      <w:t>29</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715D0"/>
    <w:multiLevelType w:val="multilevel"/>
    <w:tmpl w:val="68B2E374"/>
    <w:lvl w:ilvl="0">
      <w:start w:val="10"/>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4"/>
  </w:num>
  <w:num w:numId="25">
    <w:abstractNumId w:val="32"/>
  </w:num>
  <w:num w:numId="26">
    <w:abstractNumId w:val="3"/>
  </w:num>
  <w:num w:numId="27">
    <w:abstractNumId w:val="13"/>
  </w:num>
  <w:num w:numId="28">
    <w:abstractNumId w:val="31"/>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0"/>
  </w:num>
  <w:num w:numId="35">
    <w:abstractNumId w:val="18"/>
  </w:num>
  <w:num w:numId="36">
    <w:abstractNumId w:val="27"/>
  </w:num>
  <w:num w:numId="37">
    <w:abstractNumId w:val="17"/>
  </w:num>
  <w:num w:numId="38">
    <w:abstractNumId w:val="21"/>
  </w:num>
  <w:num w:numId="39">
    <w:abstractNumId w:val="26"/>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68B"/>
    <w:rsid w:val="00027F49"/>
    <w:rsid w:val="000333FF"/>
    <w:rsid w:val="00040BE3"/>
    <w:rsid w:val="00042BB9"/>
    <w:rsid w:val="0004748F"/>
    <w:rsid w:val="00047686"/>
    <w:rsid w:val="00054E4D"/>
    <w:rsid w:val="0006022B"/>
    <w:rsid w:val="00061DAD"/>
    <w:rsid w:val="0006798D"/>
    <w:rsid w:val="00075474"/>
    <w:rsid w:val="000847B4"/>
    <w:rsid w:val="00085B79"/>
    <w:rsid w:val="0009011A"/>
    <w:rsid w:val="00092135"/>
    <w:rsid w:val="00092EEE"/>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60C"/>
    <w:rsid w:val="000E0DF7"/>
    <w:rsid w:val="000F68D3"/>
    <w:rsid w:val="00103EE5"/>
    <w:rsid w:val="001071D8"/>
    <w:rsid w:val="00107EFB"/>
    <w:rsid w:val="0011028E"/>
    <w:rsid w:val="00117AF9"/>
    <w:rsid w:val="001204E6"/>
    <w:rsid w:val="0012178F"/>
    <w:rsid w:val="00121F58"/>
    <w:rsid w:val="0012565E"/>
    <w:rsid w:val="001303F9"/>
    <w:rsid w:val="001363BC"/>
    <w:rsid w:val="00136C77"/>
    <w:rsid w:val="00140A75"/>
    <w:rsid w:val="00141378"/>
    <w:rsid w:val="00145995"/>
    <w:rsid w:val="00147532"/>
    <w:rsid w:val="00151CCA"/>
    <w:rsid w:val="00153929"/>
    <w:rsid w:val="00155A60"/>
    <w:rsid w:val="00156212"/>
    <w:rsid w:val="00156F38"/>
    <w:rsid w:val="00160734"/>
    <w:rsid w:val="00162841"/>
    <w:rsid w:val="00166572"/>
    <w:rsid w:val="001667B2"/>
    <w:rsid w:val="001678E8"/>
    <w:rsid w:val="00170E02"/>
    <w:rsid w:val="00173C4A"/>
    <w:rsid w:val="00182CE6"/>
    <w:rsid w:val="00186F71"/>
    <w:rsid w:val="001903CA"/>
    <w:rsid w:val="001942C4"/>
    <w:rsid w:val="0019749A"/>
    <w:rsid w:val="001A1A20"/>
    <w:rsid w:val="001A4D1F"/>
    <w:rsid w:val="001A5137"/>
    <w:rsid w:val="001A73FB"/>
    <w:rsid w:val="001B2242"/>
    <w:rsid w:val="001B3B38"/>
    <w:rsid w:val="001B5C54"/>
    <w:rsid w:val="001B6384"/>
    <w:rsid w:val="001B753E"/>
    <w:rsid w:val="001C0CC0"/>
    <w:rsid w:val="001C2C59"/>
    <w:rsid w:val="001C5B13"/>
    <w:rsid w:val="001D05E3"/>
    <w:rsid w:val="001D23D3"/>
    <w:rsid w:val="001D33E5"/>
    <w:rsid w:val="001D3B68"/>
    <w:rsid w:val="001E10CF"/>
    <w:rsid w:val="001E4B86"/>
    <w:rsid w:val="001E6ED7"/>
    <w:rsid w:val="001F06E2"/>
    <w:rsid w:val="001F3D59"/>
    <w:rsid w:val="001F4488"/>
    <w:rsid w:val="001F5D16"/>
    <w:rsid w:val="0020195C"/>
    <w:rsid w:val="00202E46"/>
    <w:rsid w:val="00205DA7"/>
    <w:rsid w:val="00206895"/>
    <w:rsid w:val="0020745E"/>
    <w:rsid w:val="00207837"/>
    <w:rsid w:val="002113BD"/>
    <w:rsid w:val="00214675"/>
    <w:rsid w:val="00216710"/>
    <w:rsid w:val="00220BA3"/>
    <w:rsid w:val="00222A30"/>
    <w:rsid w:val="00226417"/>
    <w:rsid w:val="002351B8"/>
    <w:rsid w:val="002355B4"/>
    <w:rsid w:val="002417A8"/>
    <w:rsid w:val="0024764C"/>
    <w:rsid w:val="002476AE"/>
    <w:rsid w:val="0025139E"/>
    <w:rsid w:val="00253DC8"/>
    <w:rsid w:val="00255614"/>
    <w:rsid w:val="00261131"/>
    <w:rsid w:val="0026349F"/>
    <w:rsid w:val="0026645B"/>
    <w:rsid w:val="002703FF"/>
    <w:rsid w:val="002747B5"/>
    <w:rsid w:val="00275549"/>
    <w:rsid w:val="002762FD"/>
    <w:rsid w:val="00280F4D"/>
    <w:rsid w:val="002A5349"/>
    <w:rsid w:val="002A6FC4"/>
    <w:rsid w:val="002A7695"/>
    <w:rsid w:val="002B2F98"/>
    <w:rsid w:val="002B3F37"/>
    <w:rsid w:val="002B4ABE"/>
    <w:rsid w:val="002B4E48"/>
    <w:rsid w:val="002C1D6B"/>
    <w:rsid w:val="002C337C"/>
    <w:rsid w:val="002C555A"/>
    <w:rsid w:val="002C6057"/>
    <w:rsid w:val="002C665B"/>
    <w:rsid w:val="002C6E45"/>
    <w:rsid w:val="002D6A60"/>
    <w:rsid w:val="002E3431"/>
    <w:rsid w:val="002E4583"/>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103EC"/>
    <w:rsid w:val="003113F4"/>
    <w:rsid w:val="0031161F"/>
    <w:rsid w:val="00315818"/>
    <w:rsid w:val="00315A38"/>
    <w:rsid w:val="00320772"/>
    <w:rsid w:val="00320B8C"/>
    <w:rsid w:val="003251CE"/>
    <w:rsid w:val="003267A7"/>
    <w:rsid w:val="0033049B"/>
    <w:rsid w:val="00331266"/>
    <w:rsid w:val="003331D3"/>
    <w:rsid w:val="00334877"/>
    <w:rsid w:val="00337321"/>
    <w:rsid w:val="003446FC"/>
    <w:rsid w:val="00353BB2"/>
    <w:rsid w:val="00355341"/>
    <w:rsid w:val="00356D73"/>
    <w:rsid w:val="00360E4E"/>
    <w:rsid w:val="0036208E"/>
    <w:rsid w:val="0036438B"/>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5293"/>
    <w:rsid w:val="003B55E1"/>
    <w:rsid w:val="003C17E2"/>
    <w:rsid w:val="003C2474"/>
    <w:rsid w:val="003C3320"/>
    <w:rsid w:val="003C3F74"/>
    <w:rsid w:val="003C6087"/>
    <w:rsid w:val="003C60FE"/>
    <w:rsid w:val="003C6C4B"/>
    <w:rsid w:val="003D0BD2"/>
    <w:rsid w:val="003D6BB5"/>
    <w:rsid w:val="003D7E5C"/>
    <w:rsid w:val="003E0DB6"/>
    <w:rsid w:val="003E7A73"/>
    <w:rsid w:val="003F39BD"/>
    <w:rsid w:val="003F3D95"/>
    <w:rsid w:val="00402353"/>
    <w:rsid w:val="004071A7"/>
    <w:rsid w:val="004157D1"/>
    <w:rsid w:val="00417CDA"/>
    <w:rsid w:val="00421864"/>
    <w:rsid w:val="00424043"/>
    <w:rsid w:val="0042454F"/>
    <w:rsid w:val="0042780B"/>
    <w:rsid w:val="0043255D"/>
    <w:rsid w:val="0043420B"/>
    <w:rsid w:val="0044053E"/>
    <w:rsid w:val="00441C7F"/>
    <w:rsid w:val="00442574"/>
    <w:rsid w:val="004450BA"/>
    <w:rsid w:val="00453664"/>
    <w:rsid w:val="00453C18"/>
    <w:rsid w:val="00456B60"/>
    <w:rsid w:val="00457732"/>
    <w:rsid w:val="0046043F"/>
    <w:rsid w:val="00463522"/>
    <w:rsid w:val="0047055D"/>
    <w:rsid w:val="004736DC"/>
    <w:rsid w:val="004745F6"/>
    <w:rsid w:val="004760CE"/>
    <w:rsid w:val="004763F2"/>
    <w:rsid w:val="004800D0"/>
    <w:rsid w:val="00482A1D"/>
    <w:rsid w:val="00483E6C"/>
    <w:rsid w:val="00491490"/>
    <w:rsid w:val="00494494"/>
    <w:rsid w:val="00494C47"/>
    <w:rsid w:val="00495FEE"/>
    <w:rsid w:val="004969FA"/>
    <w:rsid w:val="004A1C18"/>
    <w:rsid w:val="004A34D8"/>
    <w:rsid w:val="004A3791"/>
    <w:rsid w:val="004B14FF"/>
    <w:rsid w:val="004B1BF1"/>
    <w:rsid w:val="004D03F7"/>
    <w:rsid w:val="004E20DF"/>
    <w:rsid w:val="004E4563"/>
    <w:rsid w:val="004E4CE5"/>
    <w:rsid w:val="004F0330"/>
    <w:rsid w:val="004F4723"/>
    <w:rsid w:val="004F6A01"/>
    <w:rsid w:val="004F7F02"/>
    <w:rsid w:val="00500CCB"/>
    <w:rsid w:val="00500F8F"/>
    <w:rsid w:val="00502725"/>
    <w:rsid w:val="00512601"/>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10D"/>
    <w:rsid w:val="00550EAE"/>
    <w:rsid w:val="00556351"/>
    <w:rsid w:val="00557FCD"/>
    <w:rsid w:val="00564DEE"/>
    <w:rsid w:val="00567269"/>
    <w:rsid w:val="00572333"/>
    <w:rsid w:val="00573E1B"/>
    <w:rsid w:val="0057441E"/>
    <w:rsid w:val="0057530D"/>
    <w:rsid w:val="005773D1"/>
    <w:rsid w:val="00581888"/>
    <w:rsid w:val="00583E24"/>
    <w:rsid w:val="005860E1"/>
    <w:rsid w:val="0059074C"/>
    <w:rsid w:val="00592739"/>
    <w:rsid w:val="00592F3A"/>
    <w:rsid w:val="00596A27"/>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65EB"/>
    <w:rsid w:val="005D6D05"/>
    <w:rsid w:val="005E16CB"/>
    <w:rsid w:val="005E1DE2"/>
    <w:rsid w:val="005E21B8"/>
    <w:rsid w:val="005F0C44"/>
    <w:rsid w:val="005F49C4"/>
    <w:rsid w:val="005F5358"/>
    <w:rsid w:val="005F604A"/>
    <w:rsid w:val="005F6F94"/>
    <w:rsid w:val="00600572"/>
    <w:rsid w:val="006024A0"/>
    <w:rsid w:val="00602966"/>
    <w:rsid w:val="00602967"/>
    <w:rsid w:val="00602998"/>
    <w:rsid w:val="0060317D"/>
    <w:rsid w:val="006055AE"/>
    <w:rsid w:val="006058B2"/>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7FB4"/>
    <w:rsid w:val="00660CD3"/>
    <w:rsid w:val="00661EB7"/>
    <w:rsid w:val="006677C9"/>
    <w:rsid w:val="00675E50"/>
    <w:rsid w:val="00676226"/>
    <w:rsid w:val="00677417"/>
    <w:rsid w:val="006807EB"/>
    <w:rsid w:val="0068136D"/>
    <w:rsid w:val="00681CC9"/>
    <w:rsid w:val="0068273F"/>
    <w:rsid w:val="00682BC2"/>
    <w:rsid w:val="00690637"/>
    <w:rsid w:val="00693862"/>
    <w:rsid w:val="00693A82"/>
    <w:rsid w:val="006970E9"/>
    <w:rsid w:val="006A3E17"/>
    <w:rsid w:val="006A4A3B"/>
    <w:rsid w:val="006A51FD"/>
    <w:rsid w:val="006B02E0"/>
    <w:rsid w:val="006B0378"/>
    <w:rsid w:val="006B1CFD"/>
    <w:rsid w:val="006B3789"/>
    <w:rsid w:val="006B3D14"/>
    <w:rsid w:val="006B5D4F"/>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12FE"/>
    <w:rsid w:val="00722245"/>
    <w:rsid w:val="0072480C"/>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52E87"/>
    <w:rsid w:val="0075340F"/>
    <w:rsid w:val="00754C6D"/>
    <w:rsid w:val="00755096"/>
    <w:rsid w:val="00756147"/>
    <w:rsid w:val="00764166"/>
    <w:rsid w:val="007703B4"/>
    <w:rsid w:val="0077343D"/>
    <w:rsid w:val="007748CD"/>
    <w:rsid w:val="00775FBE"/>
    <w:rsid w:val="00776F27"/>
    <w:rsid w:val="00777623"/>
    <w:rsid w:val="00781CA3"/>
    <w:rsid w:val="00782357"/>
    <w:rsid w:val="00782576"/>
    <w:rsid w:val="00782865"/>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1B7F"/>
    <w:rsid w:val="007C2954"/>
    <w:rsid w:val="007C3AEF"/>
    <w:rsid w:val="007C515E"/>
    <w:rsid w:val="007C7938"/>
    <w:rsid w:val="007D06DF"/>
    <w:rsid w:val="007D38A1"/>
    <w:rsid w:val="007D4F70"/>
    <w:rsid w:val="007D7D5E"/>
    <w:rsid w:val="007E03A2"/>
    <w:rsid w:val="007E4CCB"/>
    <w:rsid w:val="007E55DF"/>
    <w:rsid w:val="007E6BFE"/>
    <w:rsid w:val="007E7CAB"/>
    <w:rsid w:val="007E7E31"/>
    <w:rsid w:val="007F1478"/>
    <w:rsid w:val="007F1AFC"/>
    <w:rsid w:val="008063D9"/>
    <w:rsid w:val="00806480"/>
    <w:rsid w:val="00811DF1"/>
    <w:rsid w:val="00812BDB"/>
    <w:rsid w:val="00814685"/>
    <w:rsid w:val="0081792B"/>
    <w:rsid w:val="00822D27"/>
    <w:rsid w:val="00823377"/>
    <w:rsid w:val="00823ABB"/>
    <w:rsid w:val="00830C6F"/>
    <w:rsid w:val="008322CB"/>
    <w:rsid w:val="00833452"/>
    <w:rsid w:val="00837B12"/>
    <w:rsid w:val="00841282"/>
    <w:rsid w:val="008429CA"/>
    <w:rsid w:val="0084422C"/>
    <w:rsid w:val="008449CB"/>
    <w:rsid w:val="00847B2D"/>
    <w:rsid w:val="0085078E"/>
    <w:rsid w:val="0085481D"/>
    <w:rsid w:val="00854B8F"/>
    <w:rsid w:val="008552A3"/>
    <w:rsid w:val="00856485"/>
    <w:rsid w:val="00861BF5"/>
    <w:rsid w:val="00863EF9"/>
    <w:rsid w:val="00864E22"/>
    <w:rsid w:val="00865530"/>
    <w:rsid w:val="00866A71"/>
    <w:rsid w:val="00870453"/>
    <w:rsid w:val="0087111C"/>
    <w:rsid w:val="008755CE"/>
    <w:rsid w:val="00877E3E"/>
    <w:rsid w:val="00877E45"/>
    <w:rsid w:val="00882652"/>
    <w:rsid w:val="008836BE"/>
    <w:rsid w:val="008851DC"/>
    <w:rsid w:val="00886373"/>
    <w:rsid w:val="00890C33"/>
    <w:rsid w:val="00891E60"/>
    <w:rsid w:val="008920E5"/>
    <w:rsid w:val="00893652"/>
    <w:rsid w:val="008949F3"/>
    <w:rsid w:val="00895340"/>
    <w:rsid w:val="008969B9"/>
    <w:rsid w:val="008A49F8"/>
    <w:rsid w:val="008B0F5B"/>
    <w:rsid w:val="008B32F0"/>
    <w:rsid w:val="008B71C2"/>
    <w:rsid w:val="008C275E"/>
    <w:rsid w:val="008C3FAC"/>
    <w:rsid w:val="008C7968"/>
    <w:rsid w:val="008C7D96"/>
    <w:rsid w:val="008D52B8"/>
    <w:rsid w:val="008E13ED"/>
    <w:rsid w:val="008E1DBF"/>
    <w:rsid w:val="008E305C"/>
    <w:rsid w:val="008E5786"/>
    <w:rsid w:val="008F371C"/>
    <w:rsid w:val="008F6194"/>
    <w:rsid w:val="0090003F"/>
    <w:rsid w:val="0090340E"/>
    <w:rsid w:val="00903597"/>
    <w:rsid w:val="00904444"/>
    <w:rsid w:val="00913E1D"/>
    <w:rsid w:val="00914E5F"/>
    <w:rsid w:val="009159C2"/>
    <w:rsid w:val="00917386"/>
    <w:rsid w:val="00917DAB"/>
    <w:rsid w:val="00923A63"/>
    <w:rsid w:val="00927F62"/>
    <w:rsid w:val="00931FFF"/>
    <w:rsid w:val="0093284F"/>
    <w:rsid w:val="00933ECC"/>
    <w:rsid w:val="0093694B"/>
    <w:rsid w:val="00936D3F"/>
    <w:rsid w:val="009403F0"/>
    <w:rsid w:val="00941CF2"/>
    <w:rsid w:val="009426E5"/>
    <w:rsid w:val="00952798"/>
    <w:rsid w:val="0095374F"/>
    <w:rsid w:val="009538B0"/>
    <w:rsid w:val="00963C3F"/>
    <w:rsid w:val="00966552"/>
    <w:rsid w:val="00972BA8"/>
    <w:rsid w:val="0097702E"/>
    <w:rsid w:val="00980724"/>
    <w:rsid w:val="009844D4"/>
    <w:rsid w:val="00987CC9"/>
    <w:rsid w:val="00991528"/>
    <w:rsid w:val="0099306B"/>
    <w:rsid w:val="009945B1"/>
    <w:rsid w:val="00995E82"/>
    <w:rsid w:val="00996C7B"/>
    <w:rsid w:val="00997F9F"/>
    <w:rsid w:val="009A5430"/>
    <w:rsid w:val="009A5F56"/>
    <w:rsid w:val="009A764D"/>
    <w:rsid w:val="009B43E9"/>
    <w:rsid w:val="009C02C1"/>
    <w:rsid w:val="009C07FD"/>
    <w:rsid w:val="009C15C4"/>
    <w:rsid w:val="009C1737"/>
    <w:rsid w:val="009C4174"/>
    <w:rsid w:val="009C72DB"/>
    <w:rsid w:val="009D1CB5"/>
    <w:rsid w:val="009D34F4"/>
    <w:rsid w:val="009D52B8"/>
    <w:rsid w:val="009D6B30"/>
    <w:rsid w:val="009E00AC"/>
    <w:rsid w:val="009E1D4C"/>
    <w:rsid w:val="009E2605"/>
    <w:rsid w:val="009E2615"/>
    <w:rsid w:val="009E3FD2"/>
    <w:rsid w:val="009F1E5D"/>
    <w:rsid w:val="009F22CD"/>
    <w:rsid w:val="009F492E"/>
    <w:rsid w:val="009F53F9"/>
    <w:rsid w:val="009F5B01"/>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317A9"/>
    <w:rsid w:val="00A31923"/>
    <w:rsid w:val="00A33BF6"/>
    <w:rsid w:val="00A35049"/>
    <w:rsid w:val="00A36B42"/>
    <w:rsid w:val="00A376E8"/>
    <w:rsid w:val="00A41149"/>
    <w:rsid w:val="00A41565"/>
    <w:rsid w:val="00A43825"/>
    <w:rsid w:val="00A43A84"/>
    <w:rsid w:val="00A50F50"/>
    <w:rsid w:val="00A5156B"/>
    <w:rsid w:val="00A52957"/>
    <w:rsid w:val="00A53210"/>
    <w:rsid w:val="00A55A0D"/>
    <w:rsid w:val="00A56D57"/>
    <w:rsid w:val="00A60133"/>
    <w:rsid w:val="00A618D3"/>
    <w:rsid w:val="00A61BB7"/>
    <w:rsid w:val="00A63870"/>
    <w:rsid w:val="00A646B1"/>
    <w:rsid w:val="00A65D49"/>
    <w:rsid w:val="00A66CEA"/>
    <w:rsid w:val="00A70093"/>
    <w:rsid w:val="00A71BA8"/>
    <w:rsid w:val="00A72680"/>
    <w:rsid w:val="00A741DB"/>
    <w:rsid w:val="00A745DE"/>
    <w:rsid w:val="00A76229"/>
    <w:rsid w:val="00A7691B"/>
    <w:rsid w:val="00A81C33"/>
    <w:rsid w:val="00A82868"/>
    <w:rsid w:val="00A82D2B"/>
    <w:rsid w:val="00A83964"/>
    <w:rsid w:val="00A846AF"/>
    <w:rsid w:val="00A85260"/>
    <w:rsid w:val="00A86113"/>
    <w:rsid w:val="00A90865"/>
    <w:rsid w:val="00A9254D"/>
    <w:rsid w:val="00A92D6B"/>
    <w:rsid w:val="00A931C3"/>
    <w:rsid w:val="00AA1371"/>
    <w:rsid w:val="00AA1F1F"/>
    <w:rsid w:val="00AA3554"/>
    <w:rsid w:val="00AA44D9"/>
    <w:rsid w:val="00AA50ED"/>
    <w:rsid w:val="00AA565D"/>
    <w:rsid w:val="00AA5BCC"/>
    <w:rsid w:val="00AB23E9"/>
    <w:rsid w:val="00AB2D85"/>
    <w:rsid w:val="00AB5467"/>
    <w:rsid w:val="00AC11E2"/>
    <w:rsid w:val="00AC2247"/>
    <w:rsid w:val="00AC2A7A"/>
    <w:rsid w:val="00AC3518"/>
    <w:rsid w:val="00AC3A95"/>
    <w:rsid w:val="00AC61B1"/>
    <w:rsid w:val="00AC7156"/>
    <w:rsid w:val="00AD1776"/>
    <w:rsid w:val="00AD2BAF"/>
    <w:rsid w:val="00AD3353"/>
    <w:rsid w:val="00AD7C49"/>
    <w:rsid w:val="00AE0051"/>
    <w:rsid w:val="00AE5A7F"/>
    <w:rsid w:val="00AE5F7D"/>
    <w:rsid w:val="00AF3FA6"/>
    <w:rsid w:val="00AF60C1"/>
    <w:rsid w:val="00B00DFF"/>
    <w:rsid w:val="00B020D6"/>
    <w:rsid w:val="00B06BBE"/>
    <w:rsid w:val="00B13B1D"/>
    <w:rsid w:val="00B13BDF"/>
    <w:rsid w:val="00B14940"/>
    <w:rsid w:val="00B14DBA"/>
    <w:rsid w:val="00B15D76"/>
    <w:rsid w:val="00B16A05"/>
    <w:rsid w:val="00B16D95"/>
    <w:rsid w:val="00B20316"/>
    <w:rsid w:val="00B250D2"/>
    <w:rsid w:val="00B3319B"/>
    <w:rsid w:val="00B336C8"/>
    <w:rsid w:val="00B348C5"/>
    <w:rsid w:val="00B34E3C"/>
    <w:rsid w:val="00B34E67"/>
    <w:rsid w:val="00B364DA"/>
    <w:rsid w:val="00B42549"/>
    <w:rsid w:val="00B435C8"/>
    <w:rsid w:val="00B505E7"/>
    <w:rsid w:val="00B5193F"/>
    <w:rsid w:val="00B54138"/>
    <w:rsid w:val="00B545EA"/>
    <w:rsid w:val="00B54D0B"/>
    <w:rsid w:val="00B56A4D"/>
    <w:rsid w:val="00B600EB"/>
    <w:rsid w:val="00B602D8"/>
    <w:rsid w:val="00B60ADA"/>
    <w:rsid w:val="00B62597"/>
    <w:rsid w:val="00B627E6"/>
    <w:rsid w:val="00B62962"/>
    <w:rsid w:val="00B65701"/>
    <w:rsid w:val="00B65E9C"/>
    <w:rsid w:val="00B735F8"/>
    <w:rsid w:val="00B74264"/>
    <w:rsid w:val="00B745EE"/>
    <w:rsid w:val="00B75064"/>
    <w:rsid w:val="00B75908"/>
    <w:rsid w:val="00B770FA"/>
    <w:rsid w:val="00B82CC3"/>
    <w:rsid w:val="00B84A91"/>
    <w:rsid w:val="00B875C8"/>
    <w:rsid w:val="00B9000B"/>
    <w:rsid w:val="00BA119A"/>
    <w:rsid w:val="00BA3782"/>
    <w:rsid w:val="00BA6146"/>
    <w:rsid w:val="00BA7864"/>
    <w:rsid w:val="00BB14B3"/>
    <w:rsid w:val="00BB163E"/>
    <w:rsid w:val="00BB27AC"/>
    <w:rsid w:val="00BB4915"/>
    <w:rsid w:val="00BB531B"/>
    <w:rsid w:val="00BB5A1C"/>
    <w:rsid w:val="00BB6921"/>
    <w:rsid w:val="00BC0A1A"/>
    <w:rsid w:val="00BC0C66"/>
    <w:rsid w:val="00BC159D"/>
    <w:rsid w:val="00BC15E2"/>
    <w:rsid w:val="00BC3F5E"/>
    <w:rsid w:val="00BC44BA"/>
    <w:rsid w:val="00BC5311"/>
    <w:rsid w:val="00BC6170"/>
    <w:rsid w:val="00BD0854"/>
    <w:rsid w:val="00BD1644"/>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153F7"/>
    <w:rsid w:val="00C22C18"/>
    <w:rsid w:val="00C2591C"/>
    <w:rsid w:val="00C25A15"/>
    <w:rsid w:val="00C26A61"/>
    <w:rsid w:val="00C30B28"/>
    <w:rsid w:val="00C32394"/>
    <w:rsid w:val="00C336F6"/>
    <w:rsid w:val="00C34678"/>
    <w:rsid w:val="00C4254A"/>
    <w:rsid w:val="00C42CA1"/>
    <w:rsid w:val="00C439EC"/>
    <w:rsid w:val="00C4554D"/>
    <w:rsid w:val="00C456FB"/>
    <w:rsid w:val="00C5307B"/>
    <w:rsid w:val="00C60146"/>
    <w:rsid w:val="00C63FA9"/>
    <w:rsid w:val="00C663EA"/>
    <w:rsid w:val="00C714D2"/>
    <w:rsid w:val="00C72168"/>
    <w:rsid w:val="00C73D23"/>
    <w:rsid w:val="00C757F4"/>
    <w:rsid w:val="00C75A9D"/>
    <w:rsid w:val="00C768B5"/>
    <w:rsid w:val="00C76E5E"/>
    <w:rsid w:val="00C77A69"/>
    <w:rsid w:val="00C86807"/>
    <w:rsid w:val="00C86B6A"/>
    <w:rsid w:val="00C8714F"/>
    <w:rsid w:val="00C91004"/>
    <w:rsid w:val="00C91947"/>
    <w:rsid w:val="00C9430A"/>
    <w:rsid w:val="00CA2EC0"/>
    <w:rsid w:val="00CA49B9"/>
    <w:rsid w:val="00CA58BC"/>
    <w:rsid w:val="00CB19DE"/>
    <w:rsid w:val="00CB2575"/>
    <w:rsid w:val="00CB475B"/>
    <w:rsid w:val="00CB5020"/>
    <w:rsid w:val="00CB600D"/>
    <w:rsid w:val="00CB640A"/>
    <w:rsid w:val="00CC01DA"/>
    <w:rsid w:val="00CC1797"/>
    <w:rsid w:val="00CC1B47"/>
    <w:rsid w:val="00CC7713"/>
    <w:rsid w:val="00CE0024"/>
    <w:rsid w:val="00CE184C"/>
    <w:rsid w:val="00CE1FB2"/>
    <w:rsid w:val="00CE2EFD"/>
    <w:rsid w:val="00CE451E"/>
    <w:rsid w:val="00CE645D"/>
    <w:rsid w:val="00CE6E4E"/>
    <w:rsid w:val="00CF7A05"/>
    <w:rsid w:val="00D00FD4"/>
    <w:rsid w:val="00D0157C"/>
    <w:rsid w:val="00D02FA9"/>
    <w:rsid w:val="00D044C5"/>
    <w:rsid w:val="00D05A68"/>
    <w:rsid w:val="00D06EC8"/>
    <w:rsid w:val="00D101CA"/>
    <w:rsid w:val="00D11E7B"/>
    <w:rsid w:val="00D1262C"/>
    <w:rsid w:val="00D13638"/>
    <w:rsid w:val="00D136EA"/>
    <w:rsid w:val="00D1460C"/>
    <w:rsid w:val="00D148B5"/>
    <w:rsid w:val="00D204C1"/>
    <w:rsid w:val="00D241E1"/>
    <w:rsid w:val="00D251ED"/>
    <w:rsid w:val="00D318B9"/>
    <w:rsid w:val="00D35B87"/>
    <w:rsid w:val="00D423A0"/>
    <w:rsid w:val="00D44528"/>
    <w:rsid w:val="00D44FD9"/>
    <w:rsid w:val="00D47C41"/>
    <w:rsid w:val="00D555CF"/>
    <w:rsid w:val="00D55E6B"/>
    <w:rsid w:val="00D5630A"/>
    <w:rsid w:val="00D57BFA"/>
    <w:rsid w:val="00D62999"/>
    <w:rsid w:val="00D62D52"/>
    <w:rsid w:val="00D6617C"/>
    <w:rsid w:val="00D76398"/>
    <w:rsid w:val="00D77516"/>
    <w:rsid w:val="00D77CD9"/>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29E9"/>
    <w:rsid w:val="00DB2CCA"/>
    <w:rsid w:val="00DB31AC"/>
    <w:rsid w:val="00DB37C0"/>
    <w:rsid w:val="00DB43E3"/>
    <w:rsid w:val="00DB6099"/>
    <w:rsid w:val="00DB751A"/>
    <w:rsid w:val="00DB7F01"/>
    <w:rsid w:val="00DB7F84"/>
    <w:rsid w:val="00DC2721"/>
    <w:rsid w:val="00DC28F2"/>
    <w:rsid w:val="00DD6541"/>
    <w:rsid w:val="00DD66D0"/>
    <w:rsid w:val="00DD6ED2"/>
    <w:rsid w:val="00DE0D37"/>
    <w:rsid w:val="00DE0DA1"/>
    <w:rsid w:val="00DE10F4"/>
    <w:rsid w:val="00DE1772"/>
    <w:rsid w:val="00DE1A8B"/>
    <w:rsid w:val="00DE1D10"/>
    <w:rsid w:val="00DE34CF"/>
    <w:rsid w:val="00DE4A30"/>
    <w:rsid w:val="00DE60F4"/>
    <w:rsid w:val="00DE6952"/>
    <w:rsid w:val="00DE71C3"/>
    <w:rsid w:val="00DF0527"/>
    <w:rsid w:val="00DF106D"/>
    <w:rsid w:val="00DF1112"/>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5093"/>
    <w:rsid w:val="00E46AB6"/>
    <w:rsid w:val="00E50FDA"/>
    <w:rsid w:val="00E535B4"/>
    <w:rsid w:val="00E53711"/>
    <w:rsid w:val="00E5387A"/>
    <w:rsid w:val="00E55E84"/>
    <w:rsid w:val="00E57D0C"/>
    <w:rsid w:val="00E626BB"/>
    <w:rsid w:val="00E64557"/>
    <w:rsid w:val="00E65292"/>
    <w:rsid w:val="00E74756"/>
    <w:rsid w:val="00E750D7"/>
    <w:rsid w:val="00E77D59"/>
    <w:rsid w:val="00E77D72"/>
    <w:rsid w:val="00E808C9"/>
    <w:rsid w:val="00E840E8"/>
    <w:rsid w:val="00E84898"/>
    <w:rsid w:val="00E86316"/>
    <w:rsid w:val="00E90B82"/>
    <w:rsid w:val="00E950E4"/>
    <w:rsid w:val="00E95AA1"/>
    <w:rsid w:val="00EA2F36"/>
    <w:rsid w:val="00EA3F2D"/>
    <w:rsid w:val="00EA7071"/>
    <w:rsid w:val="00EB244D"/>
    <w:rsid w:val="00EB68B0"/>
    <w:rsid w:val="00EB7A58"/>
    <w:rsid w:val="00EC1639"/>
    <w:rsid w:val="00EC1990"/>
    <w:rsid w:val="00EC1EE7"/>
    <w:rsid w:val="00EC1FBA"/>
    <w:rsid w:val="00EC298B"/>
    <w:rsid w:val="00EC6215"/>
    <w:rsid w:val="00ED029E"/>
    <w:rsid w:val="00ED10D0"/>
    <w:rsid w:val="00ED2C9C"/>
    <w:rsid w:val="00ED71E0"/>
    <w:rsid w:val="00EE1EBF"/>
    <w:rsid w:val="00EE5AC8"/>
    <w:rsid w:val="00EE6A38"/>
    <w:rsid w:val="00F02AAA"/>
    <w:rsid w:val="00F070E8"/>
    <w:rsid w:val="00F17091"/>
    <w:rsid w:val="00F20D1A"/>
    <w:rsid w:val="00F21880"/>
    <w:rsid w:val="00F21DFE"/>
    <w:rsid w:val="00F226B0"/>
    <w:rsid w:val="00F23064"/>
    <w:rsid w:val="00F23DCB"/>
    <w:rsid w:val="00F2753D"/>
    <w:rsid w:val="00F33EA3"/>
    <w:rsid w:val="00F34FB6"/>
    <w:rsid w:val="00F36C4D"/>
    <w:rsid w:val="00F40EE7"/>
    <w:rsid w:val="00F4190F"/>
    <w:rsid w:val="00F426B5"/>
    <w:rsid w:val="00F42A65"/>
    <w:rsid w:val="00F453FB"/>
    <w:rsid w:val="00F5077C"/>
    <w:rsid w:val="00F50F37"/>
    <w:rsid w:val="00F53E72"/>
    <w:rsid w:val="00F5613A"/>
    <w:rsid w:val="00F56FB5"/>
    <w:rsid w:val="00F57410"/>
    <w:rsid w:val="00F57BFC"/>
    <w:rsid w:val="00F60336"/>
    <w:rsid w:val="00F64F88"/>
    <w:rsid w:val="00F65259"/>
    <w:rsid w:val="00F672AB"/>
    <w:rsid w:val="00F70D8B"/>
    <w:rsid w:val="00F75DBA"/>
    <w:rsid w:val="00F85ED5"/>
    <w:rsid w:val="00F86B1B"/>
    <w:rsid w:val="00F86E8A"/>
    <w:rsid w:val="00F9070D"/>
    <w:rsid w:val="00F915D1"/>
    <w:rsid w:val="00F93051"/>
    <w:rsid w:val="00F935F0"/>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E2FE6"/>
    <w:rsid w:val="00FE43E6"/>
    <w:rsid w:val="00FE5386"/>
    <w:rsid w:val="00FE633D"/>
    <w:rsid w:val="00FE7A69"/>
    <w:rsid w:val="00FF2651"/>
    <w:rsid w:val="00FF2A7F"/>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subcommittees/disrs" TargetMode="External" /><Relationship Id="rId11" Type="http://schemas.openxmlformats.org/officeDocument/2006/relationships/hyperlink" Target="http://www.pjm.com/committees-and-groups/subcommittees/mss.aspx" TargetMode="External" /><Relationship Id="rId12" Type="http://schemas.openxmlformats.org/officeDocument/2006/relationships/hyperlink" Target="http://www.pjm.com/committees-and-groups/committees/mc.aspx"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bd696c31-dde6-47ed-9c76-71229864f573" TargetMode="External" /><Relationship Id="rId6" Type="http://schemas.openxmlformats.org/officeDocument/2006/relationships/hyperlink" Target="https://www.pjm.com/committees-and-groups/issue-tracking/issue-tracking-details.aspx?Issue=907b909a-a42a-4a91-96ec-8ace41cbb3a9" TargetMode="External" /><Relationship Id="rId7" Type="http://schemas.openxmlformats.org/officeDocument/2006/relationships/hyperlink" Target="https://www.pjm.com/committees-and-groups/issue-tracking/issue-tracking-details.aspx?Issue=f513fcda-a819-4a1d-92ba-b11f06c776f6" TargetMode="External" /><Relationship Id="rId8" Type="http://schemas.openxmlformats.org/officeDocument/2006/relationships/hyperlink" Target="https://www.pjm.com/committees-and-groups/task-forces/afmtf" TargetMode="External" /><Relationship Id="rId9" Type="http://schemas.openxmlformats.org/officeDocument/2006/relationships/hyperlink" Target="https://www.pjm.com/committees-and-groups/subcommittees/cd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79E6395-4418-456C-8AC0-A6282663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