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r>
        <w:rPr>
          <w:u w:val="single"/>
        </w:rPr>
        <w:t>AGENDA</w:t>
      </w:r>
    </w:p>
    <w:p w:rsidR="00AF4C1D" w:rsidRDefault="00AF4C1D">
      <w:pPr>
        <w:pStyle w:val="AgndaTitle"/>
        <w:rPr>
          <w:u w:val="single"/>
        </w:rPr>
      </w:pPr>
      <w:r>
        <w:rPr>
          <w:u w:val="single"/>
        </w:rPr>
        <w:t>PJM Interconnection</w:t>
      </w:r>
    </w:p>
    <w:p w:rsidR="00AF4C1D" w:rsidRDefault="00AF4C1D">
      <w:pPr>
        <w:pStyle w:val="AgndaTitle"/>
        <w:rPr>
          <w:u w:val="single"/>
        </w:rPr>
      </w:pPr>
      <w:r>
        <w:rPr>
          <w:u w:val="single"/>
        </w:rPr>
        <w:t>Markets and Reliability Committee</w:t>
      </w:r>
    </w:p>
    <w:p w:rsidR="00AF4C1D" w:rsidRDefault="001E17A2">
      <w:pPr>
        <w:pStyle w:val="AgndaTitle"/>
        <w:rPr>
          <w:u w:val="single"/>
        </w:rPr>
      </w:pPr>
      <w:r>
        <w:rPr>
          <w:u w:val="single"/>
        </w:rPr>
        <w:t>PJM Conference and Training Center, Valley Forge, PA</w:t>
      </w:r>
    </w:p>
    <w:p w:rsidR="00AF4C1D" w:rsidRDefault="005819D3">
      <w:pPr>
        <w:pStyle w:val="AgndaTitle"/>
        <w:rPr>
          <w:u w:val="single"/>
        </w:rPr>
      </w:pPr>
      <w:r>
        <w:rPr>
          <w:u w:val="single"/>
        </w:rPr>
        <w:t>August</w:t>
      </w:r>
      <w:r w:rsidR="000B659D">
        <w:rPr>
          <w:u w:val="single"/>
        </w:rPr>
        <w:t xml:space="preserve"> </w:t>
      </w:r>
      <w:r>
        <w:rPr>
          <w:u w:val="single"/>
        </w:rPr>
        <w:t>2</w:t>
      </w:r>
      <w:r w:rsidR="00D87DA4">
        <w:rPr>
          <w:u w:val="single"/>
        </w:rPr>
        <w:t>1</w:t>
      </w:r>
      <w:r w:rsidR="0057608A">
        <w:rPr>
          <w:u w:val="single"/>
        </w:rPr>
        <w:t>, 2014</w:t>
      </w:r>
    </w:p>
    <w:p w:rsidR="00AF4C1D" w:rsidRDefault="00AF4C1D">
      <w:pPr>
        <w:pStyle w:val="AgndaTitle"/>
        <w:rPr>
          <w:u w:val="single"/>
        </w:rPr>
      </w:pPr>
      <w:r>
        <w:rPr>
          <w:u w:val="single"/>
        </w:rPr>
        <w:t xml:space="preserve">9:00 a.m. – </w:t>
      </w:r>
      <w:r w:rsidR="005819D3">
        <w:rPr>
          <w:u w:val="single"/>
        </w:rPr>
        <w:t>1:</w:t>
      </w:r>
      <w:r w:rsidR="004D5744">
        <w:rPr>
          <w:u w:val="single"/>
        </w:rPr>
        <w:t>0</w:t>
      </w:r>
      <w:r w:rsidR="005819D3">
        <w:rPr>
          <w:u w:val="single"/>
        </w:rPr>
        <w:t>0</w:t>
      </w:r>
      <w:r>
        <w:rPr>
          <w:u w:val="single"/>
        </w:rPr>
        <w:t xml:space="preserve"> p.m.</w:t>
      </w:r>
    </w:p>
    <w:p w:rsidR="00AF4C1D" w:rsidRDefault="00AF4C1D"/>
    <w:p w:rsidR="00C73771" w:rsidRDefault="00C73771"/>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Administration (9:00-9:05)</w:t>
      </w:r>
    </w:p>
    <w:p w:rsidR="00AF4C1D" w:rsidRPr="00864450" w:rsidRDefault="00AF4C1D">
      <w:pPr>
        <w:pStyle w:val="Numbering"/>
        <w:numPr>
          <w:ilvl w:val="0"/>
          <w:numId w:val="0"/>
        </w:numPr>
        <w:tabs>
          <w:tab w:val="left" w:pos="1800"/>
        </w:tabs>
        <w:rPr>
          <w:sz w:val="20"/>
        </w:rPr>
      </w:pPr>
      <w:r w:rsidRPr="00864450">
        <w:rPr>
          <w:sz w:val="20"/>
        </w:rPr>
        <w:t>Welcome, announcements and Anti-trust and Code of Conduct announcement – M</w:t>
      </w:r>
      <w:r w:rsidR="005819D3">
        <w:rPr>
          <w:sz w:val="20"/>
        </w:rPr>
        <w:t>r</w:t>
      </w:r>
      <w:r w:rsidRPr="00864450">
        <w:rPr>
          <w:sz w:val="20"/>
        </w:rPr>
        <w:t xml:space="preserve">. </w:t>
      </w:r>
      <w:r w:rsidR="005819D3">
        <w:rPr>
          <w:sz w:val="20"/>
        </w:rPr>
        <w:t>Anders</w:t>
      </w: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Endorsements/Approvals</w:t>
      </w:r>
    </w:p>
    <w:p w:rsidR="00AF4C1D" w:rsidRPr="00864450" w:rsidRDefault="005114DF" w:rsidP="00383B5F">
      <w:pPr>
        <w:pStyle w:val="Heading1"/>
        <w:keepNext w:val="0"/>
        <w:widowControl w:val="0"/>
        <w:tabs>
          <w:tab w:val="clear" w:pos="6210"/>
        </w:tabs>
        <w:spacing w:after="120"/>
        <w:ind w:left="720"/>
        <w:rPr>
          <w:sz w:val="22"/>
          <w:u w:val="single"/>
        </w:rPr>
      </w:pPr>
      <w:r w:rsidRPr="00864450">
        <w:rPr>
          <w:sz w:val="22"/>
          <w:u w:val="single"/>
        </w:rPr>
        <w:t>Draft Minutes (9:</w:t>
      </w:r>
      <w:r w:rsidR="004B4F32" w:rsidRPr="00864450">
        <w:rPr>
          <w:sz w:val="22"/>
          <w:u w:val="single"/>
        </w:rPr>
        <w:t>05</w:t>
      </w:r>
      <w:r w:rsidRPr="00864450">
        <w:rPr>
          <w:sz w:val="22"/>
          <w:u w:val="single"/>
        </w:rPr>
        <w:t>-9:1</w:t>
      </w:r>
      <w:r w:rsidR="004B4F32" w:rsidRPr="00864450">
        <w:rPr>
          <w:sz w:val="22"/>
          <w:u w:val="single"/>
        </w:rPr>
        <w:t>0</w:t>
      </w:r>
      <w:r w:rsidRPr="00864450">
        <w:rPr>
          <w:sz w:val="22"/>
          <w:u w:val="single"/>
        </w:rPr>
        <w:t>)</w:t>
      </w:r>
    </w:p>
    <w:p w:rsidR="00E20E9E" w:rsidRPr="00864450" w:rsidRDefault="00E20E9E" w:rsidP="00E20E9E">
      <w:pPr>
        <w:pStyle w:val="Numbering"/>
        <w:widowControl w:val="0"/>
        <w:numPr>
          <w:ilvl w:val="0"/>
          <w:numId w:val="0"/>
        </w:numPr>
        <w:ind w:left="720"/>
        <w:rPr>
          <w:sz w:val="20"/>
        </w:rPr>
      </w:pPr>
      <w:r w:rsidRPr="00864450">
        <w:rPr>
          <w:b/>
          <w:sz w:val="20"/>
        </w:rPr>
        <w:t>Approve</w:t>
      </w:r>
      <w:r w:rsidRPr="00864450">
        <w:rPr>
          <w:sz w:val="20"/>
        </w:rPr>
        <w:t xml:space="preserve"> minutes from the </w:t>
      </w:r>
      <w:r w:rsidR="005819D3">
        <w:rPr>
          <w:sz w:val="20"/>
        </w:rPr>
        <w:t>July 31</w:t>
      </w:r>
      <w:r w:rsidR="00866163" w:rsidRPr="00864450">
        <w:rPr>
          <w:sz w:val="20"/>
        </w:rPr>
        <w:t>, 2014</w:t>
      </w:r>
      <w:r w:rsidRPr="00864450">
        <w:rPr>
          <w:sz w:val="20"/>
        </w:rPr>
        <w:t xml:space="preserve"> Markets and Reliability Committee (MRC) meeting.</w:t>
      </w:r>
    </w:p>
    <w:p w:rsidR="00AF4C1D" w:rsidRPr="00864450" w:rsidRDefault="006E378D" w:rsidP="00383B5F">
      <w:pPr>
        <w:pStyle w:val="Heading1"/>
        <w:keepNext w:val="0"/>
        <w:widowControl w:val="0"/>
        <w:tabs>
          <w:tab w:val="clear" w:pos="6210"/>
        </w:tabs>
        <w:spacing w:after="120"/>
        <w:ind w:left="720"/>
        <w:rPr>
          <w:sz w:val="22"/>
          <w:u w:val="single"/>
        </w:rPr>
      </w:pPr>
      <w:r w:rsidRPr="00864450">
        <w:rPr>
          <w:sz w:val="22"/>
          <w:u w:val="single"/>
        </w:rPr>
        <w:t>PJM Manuals (9:1</w:t>
      </w:r>
      <w:r w:rsidR="004B4F32" w:rsidRPr="00864450">
        <w:rPr>
          <w:sz w:val="22"/>
          <w:u w:val="single"/>
        </w:rPr>
        <w:t>0</w:t>
      </w:r>
      <w:r w:rsidR="00BE570D" w:rsidRPr="00864450">
        <w:rPr>
          <w:sz w:val="22"/>
          <w:u w:val="single"/>
        </w:rPr>
        <w:t>-9:</w:t>
      </w:r>
      <w:r w:rsidR="00215ACC">
        <w:rPr>
          <w:sz w:val="22"/>
          <w:u w:val="single"/>
        </w:rPr>
        <w:t>25</w:t>
      </w:r>
      <w:r w:rsidR="00AF4C1D" w:rsidRPr="00864450">
        <w:rPr>
          <w:sz w:val="22"/>
          <w:u w:val="single"/>
        </w:rPr>
        <w:t>)</w:t>
      </w:r>
    </w:p>
    <w:p w:rsidR="000B659D" w:rsidRPr="00864450" w:rsidRDefault="005819D3" w:rsidP="005336BA">
      <w:pPr>
        <w:pStyle w:val="IndTextS"/>
        <w:widowControl w:val="0"/>
        <w:numPr>
          <w:ilvl w:val="0"/>
          <w:numId w:val="7"/>
        </w:numPr>
        <w:spacing w:after="120"/>
        <w:rPr>
          <w:sz w:val="20"/>
        </w:rPr>
      </w:pPr>
      <w:r w:rsidRPr="00864450">
        <w:rPr>
          <w:sz w:val="20"/>
        </w:rPr>
        <w:t xml:space="preserve">Mr. Hsia will review changes to Manual 12: Balancing Operations. </w:t>
      </w:r>
      <w:r w:rsidR="000B659D" w:rsidRPr="00864450">
        <w:rPr>
          <w:b/>
          <w:sz w:val="20"/>
        </w:rPr>
        <w:t>The committee will be asked to endorse these revisions.</w:t>
      </w:r>
    </w:p>
    <w:p w:rsidR="00D87DA4" w:rsidRPr="00DA3255" w:rsidRDefault="005819D3" w:rsidP="00D87DA4">
      <w:pPr>
        <w:pStyle w:val="IndTextS"/>
        <w:widowControl w:val="0"/>
        <w:numPr>
          <w:ilvl w:val="0"/>
          <w:numId w:val="7"/>
        </w:numPr>
        <w:rPr>
          <w:sz w:val="20"/>
        </w:rPr>
      </w:pPr>
      <w:r w:rsidRPr="00DA3255">
        <w:rPr>
          <w:sz w:val="20"/>
        </w:rPr>
        <w:t xml:space="preserve">Mr. Sims will discuss proposed revisions to Manual 14B: PJM Region Transmission Planning Process to include language that describes CETL easily resolved constraints.  </w:t>
      </w:r>
      <w:r w:rsidR="00D87DA4" w:rsidRPr="00DA3255">
        <w:rPr>
          <w:b/>
          <w:sz w:val="20"/>
        </w:rPr>
        <w:t>The committee will be asked to endorse these revisions.</w:t>
      </w:r>
    </w:p>
    <w:p w:rsidR="005819D3" w:rsidRPr="005819D3" w:rsidRDefault="005819D3" w:rsidP="005819D3">
      <w:pPr>
        <w:pStyle w:val="IndTextS"/>
        <w:widowControl w:val="0"/>
        <w:numPr>
          <w:ilvl w:val="0"/>
          <w:numId w:val="7"/>
        </w:numPr>
        <w:rPr>
          <w:sz w:val="20"/>
        </w:rPr>
      </w:pPr>
      <w:r w:rsidRPr="005819D3">
        <w:rPr>
          <w:sz w:val="20"/>
        </w:rPr>
        <w:t xml:space="preserve">Mr. Langbein will present proposed conforming revisions to Manual 11: Energy &amp; Ancillary Services Market Operations.  </w:t>
      </w:r>
      <w:r w:rsidRPr="005819D3">
        <w:rPr>
          <w:b/>
          <w:sz w:val="20"/>
        </w:rPr>
        <w:t>The committee will be asked to endorse these revisions.</w:t>
      </w:r>
    </w:p>
    <w:p w:rsidR="005819D3" w:rsidRPr="00864450" w:rsidRDefault="005819D3" w:rsidP="00383B5F">
      <w:pPr>
        <w:pStyle w:val="Heading1"/>
        <w:keepNext w:val="0"/>
        <w:widowControl w:val="0"/>
        <w:tabs>
          <w:tab w:val="clear" w:pos="6210"/>
        </w:tabs>
        <w:spacing w:after="120"/>
        <w:ind w:left="720"/>
        <w:rPr>
          <w:sz w:val="22"/>
          <w:u w:val="single"/>
        </w:rPr>
      </w:pPr>
      <w:r w:rsidRPr="00864450">
        <w:rPr>
          <w:sz w:val="22"/>
          <w:u w:val="single"/>
        </w:rPr>
        <w:t>RPM Triennial Review (</w:t>
      </w:r>
      <w:r w:rsidR="00215ACC">
        <w:rPr>
          <w:sz w:val="22"/>
          <w:u w:val="single"/>
        </w:rPr>
        <w:t>9:25-10:30</w:t>
      </w:r>
      <w:r w:rsidRPr="00864450">
        <w:rPr>
          <w:sz w:val="22"/>
          <w:u w:val="single"/>
        </w:rPr>
        <w:t>)</w:t>
      </w:r>
    </w:p>
    <w:p w:rsidR="005819D3" w:rsidRPr="00864450" w:rsidRDefault="005819D3" w:rsidP="005819D3">
      <w:pPr>
        <w:spacing w:after="240"/>
        <w:ind w:left="720"/>
        <w:rPr>
          <w:sz w:val="20"/>
        </w:rPr>
      </w:pPr>
      <w:r w:rsidRPr="00864450">
        <w:rPr>
          <w:sz w:val="20"/>
        </w:rPr>
        <w:t xml:space="preserve">Ms. Ford will </w:t>
      </w:r>
      <w:r>
        <w:rPr>
          <w:sz w:val="20"/>
        </w:rPr>
        <w:t>present proposed recommendations associated with the</w:t>
      </w:r>
      <w:r w:rsidRPr="00864450">
        <w:rPr>
          <w:sz w:val="20"/>
        </w:rPr>
        <w:t xml:space="preserve"> triennial review of the Cost of New Entry, Energy and Ancillary Services Offset and VRR Curve</w:t>
      </w:r>
      <w:r w:rsidRPr="005819D3">
        <w:rPr>
          <w:b/>
          <w:sz w:val="20"/>
        </w:rPr>
        <w:t xml:space="preserve">.  The committee </w:t>
      </w:r>
      <w:r>
        <w:rPr>
          <w:b/>
          <w:sz w:val="20"/>
        </w:rPr>
        <w:t>will</w:t>
      </w:r>
      <w:r w:rsidRPr="005819D3">
        <w:rPr>
          <w:b/>
          <w:sz w:val="20"/>
        </w:rPr>
        <w:t xml:space="preserve"> be asked to endorse</w:t>
      </w:r>
      <w:r>
        <w:rPr>
          <w:b/>
          <w:sz w:val="20"/>
        </w:rPr>
        <w:t xml:space="preserve"> the </w:t>
      </w:r>
      <w:r w:rsidRPr="005819D3">
        <w:rPr>
          <w:b/>
          <w:sz w:val="20"/>
        </w:rPr>
        <w:t>proposed</w:t>
      </w:r>
      <w:r>
        <w:rPr>
          <w:b/>
          <w:sz w:val="20"/>
        </w:rPr>
        <w:t xml:space="preserve"> recommendations</w:t>
      </w:r>
      <w:r w:rsidRPr="005819D3">
        <w:rPr>
          <w:b/>
          <w:sz w:val="20"/>
        </w:rPr>
        <w:t>.</w:t>
      </w:r>
    </w:p>
    <w:p w:rsidR="005819D3" w:rsidRPr="00864450" w:rsidRDefault="005819D3" w:rsidP="00383B5F">
      <w:pPr>
        <w:pStyle w:val="Heading1"/>
        <w:keepNext w:val="0"/>
        <w:widowControl w:val="0"/>
        <w:tabs>
          <w:tab w:val="clear" w:pos="6210"/>
        </w:tabs>
        <w:spacing w:after="120"/>
        <w:ind w:left="720"/>
        <w:rPr>
          <w:sz w:val="22"/>
          <w:u w:val="single"/>
        </w:rPr>
      </w:pPr>
      <w:r w:rsidRPr="00864450">
        <w:rPr>
          <w:sz w:val="22"/>
          <w:u w:val="single"/>
        </w:rPr>
        <w:t>Regional Planning Process Senior Task Force (RPPTF) (</w:t>
      </w:r>
      <w:r w:rsidR="00215ACC">
        <w:rPr>
          <w:sz w:val="22"/>
          <w:u w:val="single"/>
        </w:rPr>
        <w:t>10:30-10:40</w:t>
      </w:r>
      <w:r w:rsidRPr="00864450">
        <w:rPr>
          <w:sz w:val="22"/>
          <w:u w:val="single"/>
        </w:rPr>
        <w:t>)</w:t>
      </w:r>
    </w:p>
    <w:p w:rsidR="005819D3" w:rsidRPr="00864450" w:rsidRDefault="005819D3" w:rsidP="005819D3">
      <w:pPr>
        <w:spacing w:after="240"/>
        <w:ind w:left="720"/>
        <w:rPr>
          <w:sz w:val="20"/>
        </w:rPr>
      </w:pPr>
      <w:r w:rsidRPr="00864450">
        <w:rPr>
          <w:sz w:val="20"/>
        </w:rPr>
        <w:t xml:space="preserve">Mr. Barrett will present proposed Operating Agreement revisions related to the definition of the term "Supplemental Project."  </w:t>
      </w:r>
      <w:r w:rsidRPr="005819D3">
        <w:rPr>
          <w:b/>
          <w:sz w:val="20"/>
        </w:rPr>
        <w:t>The committee will be asked to endorse the proposed revisions.</w:t>
      </w:r>
    </w:p>
    <w:p w:rsidR="005819D3" w:rsidRPr="00864450" w:rsidRDefault="005819D3" w:rsidP="00383B5F">
      <w:pPr>
        <w:pStyle w:val="Heading1"/>
        <w:keepNext w:val="0"/>
        <w:widowControl w:val="0"/>
        <w:tabs>
          <w:tab w:val="clear" w:pos="6210"/>
        </w:tabs>
        <w:spacing w:after="120"/>
        <w:ind w:left="720"/>
        <w:rPr>
          <w:sz w:val="22"/>
          <w:u w:val="single"/>
        </w:rPr>
      </w:pPr>
      <w:r w:rsidRPr="00864450">
        <w:rPr>
          <w:sz w:val="22"/>
          <w:u w:val="single"/>
        </w:rPr>
        <w:t>power meter and in-schedule Data submittal Deadlines (</w:t>
      </w:r>
      <w:r w:rsidR="00215ACC">
        <w:rPr>
          <w:sz w:val="22"/>
          <w:u w:val="single"/>
        </w:rPr>
        <w:t>10:40-</w:t>
      </w:r>
      <w:r w:rsidR="00016467">
        <w:rPr>
          <w:sz w:val="22"/>
          <w:u w:val="single"/>
        </w:rPr>
        <w:t>10:</w:t>
      </w:r>
      <w:bookmarkStart w:id="0" w:name="_GoBack"/>
      <w:bookmarkEnd w:id="0"/>
      <w:r w:rsidR="00215ACC">
        <w:rPr>
          <w:sz w:val="22"/>
          <w:u w:val="single"/>
        </w:rPr>
        <w:t>50</w:t>
      </w:r>
      <w:r w:rsidRPr="00864450">
        <w:rPr>
          <w:sz w:val="22"/>
          <w:u w:val="single"/>
        </w:rPr>
        <w:t>)</w:t>
      </w:r>
    </w:p>
    <w:p w:rsidR="005819D3" w:rsidRPr="00864450" w:rsidRDefault="005819D3" w:rsidP="005819D3">
      <w:pPr>
        <w:spacing w:after="240"/>
        <w:ind w:left="720"/>
        <w:rPr>
          <w:sz w:val="20"/>
        </w:rPr>
      </w:pPr>
      <w:r w:rsidRPr="00864450">
        <w:rPr>
          <w:sz w:val="20"/>
        </w:rPr>
        <w:t xml:space="preserve">Mr. </w:t>
      </w:r>
      <w:r>
        <w:rPr>
          <w:sz w:val="20"/>
        </w:rPr>
        <w:t>Fernandez</w:t>
      </w:r>
      <w:r w:rsidRPr="00864450">
        <w:rPr>
          <w:sz w:val="20"/>
        </w:rPr>
        <w:t xml:space="preserve"> will present </w:t>
      </w:r>
      <w:r>
        <w:rPr>
          <w:sz w:val="20"/>
        </w:rPr>
        <w:t>proposed Manual and Tariff revisions</w:t>
      </w:r>
      <w:r w:rsidRPr="00864450">
        <w:rPr>
          <w:sz w:val="20"/>
        </w:rPr>
        <w:t xml:space="preserve"> regarding Power Meter and InSchedule data submittal deadlines. </w:t>
      </w:r>
      <w:r w:rsidRPr="005819D3">
        <w:rPr>
          <w:b/>
          <w:sz w:val="20"/>
        </w:rPr>
        <w:t>The committee will be asked to endorse the proposal.</w:t>
      </w:r>
      <w:r w:rsidRPr="00864450">
        <w:rPr>
          <w:sz w:val="20"/>
        </w:rPr>
        <w:t xml:space="preserve"> </w:t>
      </w:r>
    </w:p>
    <w:p w:rsidR="005819D3" w:rsidRPr="00864450" w:rsidRDefault="005819D3" w:rsidP="00383B5F">
      <w:pPr>
        <w:pStyle w:val="Heading1"/>
        <w:keepNext w:val="0"/>
        <w:widowControl w:val="0"/>
        <w:tabs>
          <w:tab w:val="clear" w:pos="6210"/>
        </w:tabs>
        <w:spacing w:after="120"/>
        <w:ind w:left="720"/>
        <w:rPr>
          <w:sz w:val="22"/>
          <w:u w:val="single"/>
        </w:rPr>
      </w:pPr>
      <w:r w:rsidRPr="00864450">
        <w:rPr>
          <w:sz w:val="22"/>
          <w:u w:val="single"/>
        </w:rPr>
        <w:t>Capacity contribution reconciliation (</w:t>
      </w:r>
      <w:r w:rsidR="00215ACC">
        <w:rPr>
          <w:sz w:val="22"/>
          <w:u w:val="single"/>
        </w:rPr>
        <w:t>10:50-11:00</w:t>
      </w:r>
      <w:r w:rsidRPr="00864450">
        <w:rPr>
          <w:sz w:val="22"/>
          <w:u w:val="single"/>
        </w:rPr>
        <w:t>)</w:t>
      </w:r>
    </w:p>
    <w:p w:rsidR="005819D3" w:rsidRPr="00864450" w:rsidRDefault="005819D3" w:rsidP="005819D3">
      <w:pPr>
        <w:spacing w:after="240"/>
        <w:ind w:left="720"/>
        <w:rPr>
          <w:sz w:val="20"/>
        </w:rPr>
      </w:pPr>
      <w:r w:rsidRPr="00864450">
        <w:rPr>
          <w:sz w:val="20"/>
        </w:rPr>
        <w:t xml:space="preserve">Ms. Kenney will present proposed Manual and Reliability Assurance Agreement changes from the Market Settlements Subcommittee that would allow Electric Distribution Companies to submit corrections to Peak Load Contribution and Network Service Peak Load assignments up to 12 noon on the next business day.  </w:t>
      </w:r>
      <w:r w:rsidRPr="005819D3">
        <w:rPr>
          <w:b/>
          <w:sz w:val="20"/>
        </w:rPr>
        <w:t>The committee will be asked to endorse the revisions.</w:t>
      </w:r>
    </w:p>
    <w:p w:rsidR="008949E8" w:rsidRDefault="00407015" w:rsidP="008949E8">
      <w:pPr>
        <w:pStyle w:val="Heading1"/>
        <w:keepNext w:val="0"/>
        <w:widowControl w:val="0"/>
        <w:tabs>
          <w:tab w:val="clear" w:pos="6210"/>
        </w:tabs>
        <w:spacing w:after="120"/>
        <w:ind w:left="720"/>
        <w:rPr>
          <w:sz w:val="22"/>
          <w:u w:val="single"/>
        </w:rPr>
      </w:pPr>
      <w:r>
        <w:rPr>
          <w:sz w:val="22"/>
          <w:u w:val="single"/>
        </w:rPr>
        <w:lastRenderedPageBreak/>
        <w:t>FTR/ARR Senior Task Force (</w:t>
      </w:r>
      <w:r w:rsidR="008949E8">
        <w:rPr>
          <w:sz w:val="22"/>
          <w:u w:val="single"/>
        </w:rPr>
        <w:t>FTRSTF</w:t>
      </w:r>
      <w:r>
        <w:rPr>
          <w:sz w:val="22"/>
          <w:u w:val="single"/>
        </w:rPr>
        <w:t>)</w:t>
      </w:r>
      <w:r w:rsidR="008949E8">
        <w:rPr>
          <w:sz w:val="22"/>
          <w:u w:val="single"/>
        </w:rPr>
        <w:t xml:space="preserve"> Problem Statement, Issue Charge and Charter (11:</w:t>
      </w:r>
      <w:r w:rsidR="004D5744">
        <w:rPr>
          <w:sz w:val="22"/>
          <w:u w:val="single"/>
        </w:rPr>
        <w:t>00</w:t>
      </w:r>
      <w:r w:rsidR="008949E8">
        <w:rPr>
          <w:sz w:val="22"/>
          <w:u w:val="single"/>
        </w:rPr>
        <w:t>-11:</w:t>
      </w:r>
      <w:r w:rsidR="004D5744">
        <w:rPr>
          <w:sz w:val="22"/>
          <w:u w:val="single"/>
        </w:rPr>
        <w:t>30</w:t>
      </w:r>
      <w:r w:rsidR="008949E8">
        <w:rPr>
          <w:sz w:val="22"/>
          <w:u w:val="single"/>
        </w:rPr>
        <w:t>)</w:t>
      </w:r>
    </w:p>
    <w:p w:rsidR="008949E8" w:rsidRPr="008949E8" w:rsidRDefault="008949E8" w:rsidP="008949E8">
      <w:pPr>
        <w:spacing w:after="240"/>
        <w:ind w:left="720"/>
        <w:rPr>
          <w:sz w:val="20"/>
        </w:rPr>
      </w:pPr>
      <w:r w:rsidRPr="008949E8">
        <w:rPr>
          <w:sz w:val="20"/>
        </w:rPr>
        <w:t xml:space="preserve">Mr. Anders will discuss proposed updates to the FTRSTF problem statement, issue charge and charter.  </w:t>
      </w:r>
      <w:r w:rsidRPr="008949E8">
        <w:rPr>
          <w:b/>
          <w:sz w:val="20"/>
        </w:rPr>
        <w:t>The committee may be asked to approve the proposed revisions.</w:t>
      </w: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First Readings</w:t>
      </w:r>
    </w:p>
    <w:p w:rsidR="00770CEA" w:rsidRPr="00770CEA" w:rsidRDefault="00770CEA" w:rsidP="00770CEA">
      <w:pPr>
        <w:pStyle w:val="Heading1"/>
        <w:keepNext w:val="0"/>
        <w:widowControl w:val="0"/>
        <w:tabs>
          <w:tab w:val="clear" w:pos="6210"/>
        </w:tabs>
        <w:spacing w:after="120"/>
        <w:ind w:left="720"/>
        <w:rPr>
          <w:sz w:val="22"/>
          <w:u w:val="single"/>
        </w:rPr>
      </w:pPr>
      <w:r w:rsidRPr="00770CEA">
        <w:rPr>
          <w:sz w:val="22"/>
          <w:u w:val="single"/>
        </w:rPr>
        <w:t xml:space="preserve">Credit subcommittee </w:t>
      </w:r>
      <w:r>
        <w:rPr>
          <w:sz w:val="22"/>
          <w:u w:val="single"/>
        </w:rPr>
        <w:t>Items</w:t>
      </w:r>
      <w:r w:rsidRPr="00770CEA">
        <w:rPr>
          <w:sz w:val="22"/>
          <w:u w:val="single"/>
        </w:rPr>
        <w:t xml:space="preserve"> (11:</w:t>
      </w:r>
      <w:r w:rsidR="004D5744">
        <w:rPr>
          <w:sz w:val="22"/>
          <w:u w:val="single"/>
        </w:rPr>
        <w:t>30</w:t>
      </w:r>
      <w:r w:rsidRPr="00770CEA">
        <w:rPr>
          <w:sz w:val="22"/>
          <w:u w:val="single"/>
        </w:rPr>
        <w:t xml:space="preserve"> – </w:t>
      </w:r>
      <w:r w:rsidR="00215ACC">
        <w:rPr>
          <w:sz w:val="22"/>
          <w:u w:val="single"/>
        </w:rPr>
        <w:t>1</w:t>
      </w:r>
      <w:r w:rsidR="004D5744">
        <w:rPr>
          <w:sz w:val="22"/>
          <w:u w:val="single"/>
        </w:rPr>
        <w:t>2</w:t>
      </w:r>
      <w:r w:rsidR="00215ACC">
        <w:rPr>
          <w:sz w:val="22"/>
          <w:u w:val="single"/>
        </w:rPr>
        <w:t>:</w:t>
      </w:r>
      <w:r w:rsidR="004D5744">
        <w:rPr>
          <w:sz w:val="22"/>
          <w:u w:val="single"/>
        </w:rPr>
        <w:t>0</w:t>
      </w:r>
      <w:r w:rsidR="00215ACC">
        <w:rPr>
          <w:sz w:val="22"/>
          <w:u w:val="single"/>
        </w:rPr>
        <w:t>0</w:t>
      </w:r>
      <w:r w:rsidRPr="00770CEA">
        <w:rPr>
          <w:sz w:val="22"/>
          <w:u w:val="single"/>
        </w:rPr>
        <w:t>)</w:t>
      </w:r>
    </w:p>
    <w:p w:rsidR="004D5744" w:rsidRDefault="00770CEA" w:rsidP="004D5744">
      <w:pPr>
        <w:pStyle w:val="IndTextS"/>
        <w:widowControl w:val="0"/>
        <w:numPr>
          <w:ilvl w:val="0"/>
          <w:numId w:val="8"/>
        </w:numPr>
        <w:spacing w:after="120"/>
        <w:rPr>
          <w:sz w:val="20"/>
        </w:rPr>
      </w:pPr>
      <w:r w:rsidRPr="00770CEA">
        <w:rPr>
          <w:sz w:val="20"/>
        </w:rPr>
        <w:t xml:space="preserve">Mr. Loomis will </w:t>
      </w:r>
      <w:r>
        <w:rPr>
          <w:sz w:val="20"/>
        </w:rPr>
        <w:t>present proposed Tariff revisions rega</w:t>
      </w:r>
      <w:r w:rsidR="004D5744">
        <w:rPr>
          <w:sz w:val="20"/>
        </w:rPr>
        <w:t>rding Demand Bid Volume Limits.</w:t>
      </w:r>
      <w:r w:rsidR="004D5744" w:rsidRPr="004D5744">
        <w:rPr>
          <w:sz w:val="20"/>
        </w:rPr>
        <w:t xml:space="preserve"> </w:t>
      </w:r>
      <w:r w:rsidR="004D5744" w:rsidRPr="00770CEA">
        <w:rPr>
          <w:sz w:val="20"/>
        </w:rPr>
        <w:t xml:space="preserve">The committee will be asked to endorse these </w:t>
      </w:r>
      <w:r w:rsidR="004D5744">
        <w:rPr>
          <w:sz w:val="20"/>
        </w:rPr>
        <w:t xml:space="preserve">revisions </w:t>
      </w:r>
      <w:r w:rsidR="004D5744" w:rsidRPr="00770CEA">
        <w:rPr>
          <w:sz w:val="20"/>
        </w:rPr>
        <w:t xml:space="preserve">at </w:t>
      </w:r>
      <w:r w:rsidR="004D5744" w:rsidRPr="00864450">
        <w:rPr>
          <w:sz w:val="20"/>
        </w:rPr>
        <w:t xml:space="preserve">its next </w:t>
      </w:r>
      <w:r w:rsidR="004D5744" w:rsidRPr="00770CEA">
        <w:rPr>
          <w:sz w:val="20"/>
        </w:rPr>
        <w:t>meeting.</w:t>
      </w:r>
    </w:p>
    <w:p w:rsidR="004D5744" w:rsidRDefault="004D5744" w:rsidP="004D5744">
      <w:pPr>
        <w:pStyle w:val="IndTextS"/>
        <w:widowControl w:val="0"/>
        <w:numPr>
          <w:ilvl w:val="0"/>
          <w:numId w:val="8"/>
        </w:numPr>
        <w:spacing w:after="120"/>
        <w:rPr>
          <w:sz w:val="20"/>
        </w:rPr>
      </w:pPr>
      <w:r w:rsidRPr="00770CEA">
        <w:rPr>
          <w:sz w:val="20"/>
        </w:rPr>
        <w:t xml:space="preserve">Mr. Loomis will </w:t>
      </w:r>
      <w:r>
        <w:rPr>
          <w:sz w:val="20"/>
        </w:rPr>
        <w:t xml:space="preserve">present proposed Tariff revisions regarding </w:t>
      </w:r>
      <w:r w:rsidR="00770CEA">
        <w:rPr>
          <w:sz w:val="20"/>
        </w:rPr>
        <w:t>Annual Officer Ce</w:t>
      </w:r>
      <w:r>
        <w:rPr>
          <w:sz w:val="20"/>
        </w:rPr>
        <w:t xml:space="preserve">rtification Submission changes.  </w:t>
      </w:r>
      <w:r w:rsidRPr="00770CEA">
        <w:rPr>
          <w:sz w:val="20"/>
        </w:rPr>
        <w:t xml:space="preserve">The committee will be asked to endorse these </w:t>
      </w:r>
      <w:r>
        <w:rPr>
          <w:sz w:val="20"/>
        </w:rPr>
        <w:t xml:space="preserve">revisions </w:t>
      </w:r>
      <w:r w:rsidRPr="00770CEA">
        <w:rPr>
          <w:sz w:val="20"/>
        </w:rPr>
        <w:t xml:space="preserve">at </w:t>
      </w:r>
      <w:r w:rsidRPr="00864450">
        <w:rPr>
          <w:sz w:val="20"/>
        </w:rPr>
        <w:t xml:space="preserve">its next </w:t>
      </w:r>
      <w:r w:rsidRPr="00770CEA">
        <w:rPr>
          <w:sz w:val="20"/>
        </w:rPr>
        <w:t>meeting.</w:t>
      </w:r>
    </w:p>
    <w:p w:rsidR="00770CEA" w:rsidRPr="00770CEA" w:rsidRDefault="004D5744" w:rsidP="004D5744">
      <w:pPr>
        <w:pStyle w:val="IndTextS"/>
        <w:widowControl w:val="0"/>
        <w:numPr>
          <w:ilvl w:val="0"/>
          <w:numId w:val="8"/>
        </w:numPr>
        <w:spacing w:after="120"/>
        <w:rPr>
          <w:sz w:val="20"/>
        </w:rPr>
      </w:pPr>
      <w:r w:rsidRPr="00770CEA">
        <w:rPr>
          <w:sz w:val="20"/>
        </w:rPr>
        <w:t xml:space="preserve">Mr. Loomis will </w:t>
      </w:r>
      <w:r>
        <w:rPr>
          <w:sz w:val="20"/>
        </w:rPr>
        <w:t xml:space="preserve">present proposed Tariff revisions regarding </w:t>
      </w:r>
      <w:r w:rsidR="00770CEA">
        <w:rPr>
          <w:sz w:val="20"/>
        </w:rPr>
        <w:t>PMA Adjustment for Virtual Transactions</w:t>
      </w:r>
      <w:r w:rsidR="00770CEA" w:rsidRPr="00770CEA">
        <w:rPr>
          <w:sz w:val="20"/>
        </w:rPr>
        <w:t xml:space="preserve">. The committee will be asked to endorse these </w:t>
      </w:r>
      <w:r w:rsidR="00770CEA">
        <w:rPr>
          <w:sz w:val="20"/>
        </w:rPr>
        <w:t xml:space="preserve">revisions </w:t>
      </w:r>
      <w:r w:rsidR="00770CEA" w:rsidRPr="00770CEA">
        <w:rPr>
          <w:sz w:val="20"/>
        </w:rPr>
        <w:t xml:space="preserve">at </w:t>
      </w:r>
      <w:r w:rsidR="00770CEA" w:rsidRPr="00864450">
        <w:rPr>
          <w:sz w:val="20"/>
        </w:rPr>
        <w:t xml:space="preserve">its next </w:t>
      </w:r>
      <w:r w:rsidR="00770CEA" w:rsidRPr="00770CEA">
        <w:rPr>
          <w:sz w:val="20"/>
        </w:rPr>
        <w:t xml:space="preserve">meeting. </w:t>
      </w:r>
    </w:p>
    <w:p w:rsidR="004D5744" w:rsidRPr="005819D3" w:rsidRDefault="004D5744" w:rsidP="004D5744">
      <w:pPr>
        <w:pStyle w:val="IndTextS"/>
        <w:widowControl w:val="0"/>
        <w:numPr>
          <w:ilvl w:val="0"/>
          <w:numId w:val="8"/>
        </w:numPr>
        <w:spacing w:after="120"/>
        <w:rPr>
          <w:sz w:val="20"/>
        </w:rPr>
      </w:pPr>
      <w:r w:rsidRPr="005819D3">
        <w:rPr>
          <w:sz w:val="20"/>
        </w:rPr>
        <w:t>Mr. Loomis</w:t>
      </w:r>
      <w:r>
        <w:rPr>
          <w:sz w:val="20"/>
        </w:rPr>
        <w:t xml:space="preserve"> </w:t>
      </w:r>
      <w:r w:rsidRPr="005819D3">
        <w:rPr>
          <w:sz w:val="20"/>
        </w:rPr>
        <w:t xml:space="preserve">will </w:t>
      </w:r>
      <w:r>
        <w:rPr>
          <w:sz w:val="20"/>
        </w:rPr>
        <w:t>present proposed Tariff revisions regarding</w:t>
      </w:r>
      <w:r w:rsidRPr="005819D3">
        <w:rPr>
          <w:sz w:val="20"/>
        </w:rPr>
        <w:t xml:space="preserve"> reduced credit requirement calculation interval for Virtual Transactions. </w:t>
      </w:r>
      <w:r w:rsidRPr="00864450">
        <w:rPr>
          <w:sz w:val="20"/>
        </w:rPr>
        <w:t>The committee will be asked to endorse these revisions at its next meeting.</w:t>
      </w:r>
    </w:p>
    <w:p w:rsidR="004D5744" w:rsidRDefault="004D5744" w:rsidP="00770CEA">
      <w:pPr>
        <w:pStyle w:val="Heading1"/>
        <w:keepNext w:val="0"/>
        <w:widowControl w:val="0"/>
        <w:tabs>
          <w:tab w:val="clear" w:pos="6210"/>
        </w:tabs>
        <w:spacing w:after="120"/>
        <w:ind w:left="720"/>
        <w:rPr>
          <w:sz w:val="22"/>
          <w:u w:val="single"/>
        </w:rPr>
      </w:pPr>
      <w:r>
        <w:rPr>
          <w:sz w:val="22"/>
          <w:u w:val="single"/>
        </w:rPr>
        <w:t>Cost-Based Energy Market Offer Caps (12:00-12:15)</w:t>
      </w:r>
    </w:p>
    <w:p w:rsidR="004D5744" w:rsidRPr="004D5744" w:rsidRDefault="004D5744" w:rsidP="004D5744">
      <w:pPr>
        <w:spacing w:after="240"/>
        <w:ind w:left="720"/>
        <w:rPr>
          <w:sz w:val="20"/>
        </w:rPr>
      </w:pPr>
      <w:r w:rsidRPr="004D5744">
        <w:rPr>
          <w:sz w:val="20"/>
        </w:rPr>
        <w:t>Ms. Ford will discuss</w:t>
      </w:r>
      <w:r>
        <w:rPr>
          <w:sz w:val="20"/>
        </w:rPr>
        <w:t xml:space="preserve"> proposed OA revisions associated with cost based energy market offer caps developed by the </w:t>
      </w:r>
      <w:r w:rsidRPr="004D5744">
        <w:rPr>
          <w:sz w:val="20"/>
        </w:rPr>
        <w:t>Cap Review Senior Task Force</w:t>
      </w:r>
      <w:r>
        <w:rPr>
          <w:sz w:val="20"/>
        </w:rPr>
        <w:t>.</w:t>
      </w:r>
      <w:r w:rsidRPr="004D5744">
        <w:rPr>
          <w:sz w:val="20"/>
        </w:rPr>
        <w:t xml:space="preserve"> </w:t>
      </w:r>
      <w:r w:rsidRPr="00864450">
        <w:rPr>
          <w:sz w:val="20"/>
        </w:rPr>
        <w:t>The committee will be asked to endorse these revisions at its next meeting.</w:t>
      </w:r>
    </w:p>
    <w:p w:rsidR="004D5744" w:rsidRPr="004D5744" w:rsidRDefault="004D5744" w:rsidP="004D5744">
      <w:pPr>
        <w:pStyle w:val="Heading1"/>
        <w:keepNext w:val="0"/>
        <w:widowControl w:val="0"/>
        <w:tabs>
          <w:tab w:val="clear" w:pos="6210"/>
        </w:tabs>
        <w:spacing w:after="120"/>
        <w:ind w:left="720"/>
        <w:rPr>
          <w:sz w:val="22"/>
          <w:u w:val="single"/>
        </w:rPr>
      </w:pPr>
      <w:r w:rsidRPr="004D5744">
        <w:rPr>
          <w:sz w:val="22"/>
          <w:u w:val="single"/>
        </w:rPr>
        <w:t>DR capacity market transition mechanism for new 30 minute lead time requirement</w:t>
      </w:r>
      <w:r>
        <w:rPr>
          <w:sz w:val="22"/>
          <w:u w:val="single"/>
        </w:rPr>
        <w:t xml:space="preserve"> (12:15-12:30)</w:t>
      </w:r>
    </w:p>
    <w:p w:rsidR="004D5744" w:rsidRPr="004D5744" w:rsidRDefault="004D5744" w:rsidP="004D5744">
      <w:pPr>
        <w:spacing w:after="240"/>
        <w:ind w:left="720"/>
        <w:rPr>
          <w:sz w:val="20"/>
        </w:rPr>
      </w:pPr>
      <w:r w:rsidRPr="004D5744">
        <w:rPr>
          <w:sz w:val="20"/>
        </w:rPr>
        <w:t>In compliance with FERC order ER14-822, PJM staff will present proposed transition mechanism to would allow curtailment service providers that are no longer able to deliver amounts of demand response previously cleared in PJM’s capacity auctions to be relieved of part, or all of, their obligation and have their capacity payments commensurately reduced accordingly.</w:t>
      </w:r>
      <w:r>
        <w:rPr>
          <w:sz w:val="20"/>
        </w:rPr>
        <w:t xml:space="preserve">  </w:t>
      </w:r>
      <w:r w:rsidRPr="00864450">
        <w:rPr>
          <w:sz w:val="20"/>
        </w:rPr>
        <w:t>The committee will be asked to endorse these revisions at its next meeting.</w:t>
      </w:r>
    </w:p>
    <w:p w:rsidR="00770CEA" w:rsidRPr="00770CEA" w:rsidRDefault="00770CEA" w:rsidP="00770CEA">
      <w:pPr>
        <w:pStyle w:val="Heading1"/>
        <w:keepNext w:val="0"/>
        <w:widowControl w:val="0"/>
        <w:tabs>
          <w:tab w:val="clear" w:pos="6210"/>
        </w:tabs>
        <w:spacing w:after="120"/>
        <w:ind w:left="720"/>
        <w:rPr>
          <w:sz w:val="22"/>
          <w:u w:val="single"/>
        </w:rPr>
      </w:pPr>
      <w:r w:rsidRPr="00770CEA">
        <w:rPr>
          <w:sz w:val="22"/>
          <w:u w:val="single"/>
        </w:rPr>
        <w:t>Tier 1 Capability (</w:t>
      </w:r>
      <w:r w:rsidR="00215ACC">
        <w:rPr>
          <w:sz w:val="22"/>
          <w:u w:val="single"/>
        </w:rPr>
        <w:t>12:</w:t>
      </w:r>
      <w:r w:rsidR="004D5744">
        <w:rPr>
          <w:sz w:val="22"/>
          <w:u w:val="single"/>
        </w:rPr>
        <w:t>30-12:40</w:t>
      </w:r>
      <w:r w:rsidRPr="00770CEA">
        <w:rPr>
          <w:sz w:val="22"/>
          <w:u w:val="single"/>
        </w:rPr>
        <w:t>)</w:t>
      </w:r>
    </w:p>
    <w:p w:rsidR="00770CEA" w:rsidRPr="00770CEA" w:rsidRDefault="00770CEA" w:rsidP="00770CEA">
      <w:pPr>
        <w:spacing w:after="240"/>
        <w:ind w:left="720"/>
        <w:rPr>
          <w:sz w:val="20"/>
        </w:rPr>
      </w:pPr>
      <w:r w:rsidRPr="00770CEA">
        <w:rPr>
          <w:sz w:val="20"/>
        </w:rPr>
        <w:t xml:space="preserve">Mr. Olaleye will </w:t>
      </w:r>
      <w:r>
        <w:rPr>
          <w:sz w:val="20"/>
        </w:rPr>
        <w:t xml:space="preserve">present proposed revisions to Manual 11: </w:t>
      </w:r>
      <w:r w:rsidRPr="005819D3">
        <w:rPr>
          <w:sz w:val="20"/>
        </w:rPr>
        <w:t>Energy &amp; Ancillary Services Market Operations</w:t>
      </w:r>
      <w:r>
        <w:rPr>
          <w:sz w:val="20"/>
        </w:rPr>
        <w:t xml:space="preserve"> and Manual 28: Operating Agreement Accounting regarding</w:t>
      </w:r>
      <w:r w:rsidRPr="00770CEA">
        <w:rPr>
          <w:sz w:val="20"/>
        </w:rPr>
        <w:t xml:space="preserve"> the applicability for Tier 1 Capability compensation. The committee will be asked to endorse these </w:t>
      </w:r>
      <w:r>
        <w:rPr>
          <w:sz w:val="20"/>
        </w:rPr>
        <w:t>revisions at its next meeting</w:t>
      </w:r>
      <w:r w:rsidRPr="00770CEA">
        <w:rPr>
          <w:sz w:val="20"/>
        </w:rPr>
        <w:t xml:space="preserve">. </w:t>
      </w:r>
    </w:p>
    <w:p w:rsidR="00AF4C1D" w:rsidRPr="00864450" w:rsidRDefault="00414C72" w:rsidP="00383B5F">
      <w:pPr>
        <w:pStyle w:val="Heading1"/>
        <w:keepNext w:val="0"/>
        <w:widowControl w:val="0"/>
        <w:tabs>
          <w:tab w:val="clear" w:pos="6210"/>
        </w:tabs>
        <w:spacing w:after="120"/>
        <w:ind w:left="720"/>
        <w:rPr>
          <w:sz w:val="22"/>
          <w:u w:val="single"/>
        </w:rPr>
      </w:pPr>
      <w:r w:rsidRPr="00864450">
        <w:rPr>
          <w:sz w:val="22"/>
          <w:u w:val="single"/>
        </w:rPr>
        <w:t>PJM</w:t>
      </w:r>
      <w:r w:rsidRPr="00383B5F">
        <w:rPr>
          <w:sz w:val="22"/>
          <w:u w:val="single"/>
        </w:rPr>
        <w:t xml:space="preserve"> </w:t>
      </w:r>
      <w:r w:rsidR="00AF4C1D" w:rsidRPr="00864450">
        <w:rPr>
          <w:sz w:val="22"/>
          <w:u w:val="single"/>
        </w:rPr>
        <w:t xml:space="preserve">MANUALS </w:t>
      </w:r>
      <w:r w:rsidR="008128EC" w:rsidRPr="00864450">
        <w:rPr>
          <w:sz w:val="22"/>
          <w:u w:val="single"/>
        </w:rPr>
        <w:t>(</w:t>
      </w:r>
      <w:r w:rsidR="00215ACC">
        <w:rPr>
          <w:sz w:val="22"/>
          <w:u w:val="single"/>
        </w:rPr>
        <w:t>12:</w:t>
      </w:r>
      <w:r w:rsidR="004D5744">
        <w:rPr>
          <w:sz w:val="22"/>
          <w:u w:val="single"/>
        </w:rPr>
        <w:t>4</w:t>
      </w:r>
      <w:r w:rsidR="00215ACC">
        <w:rPr>
          <w:sz w:val="22"/>
          <w:u w:val="single"/>
        </w:rPr>
        <w:t>0-1:</w:t>
      </w:r>
      <w:r w:rsidR="004D5744">
        <w:rPr>
          <w:sz w:val="22"/>
          <w:u w:val="single"/>
        </w:rPr>
        <w:t>0</w:t>
      </w:r>
      <w:r w:rsidR="00215ACC">
        <w:rPr>
          <w:sz w:val="22"/>
          <w:u w:val="single"/>
        </w:rPr>
        <w:t>0</w:t>
      </w:r>
      <w:r w:rsidR="008128EC" w:rsidRPr="00864450">
        <w:rPr>
          <w:sz w:val="22"/>
          <w:u w:val="single"/>
        </w:rPr>
        <w:t>)</w:t>
      </w:r>
    </w:p>
    <w:p w:rsidR="00770CEA" w:rsidRDefault="00770CEA" w:rsidP="004D5744">
      <w:pPr>
        <w:pStyle w:val="IndTextS"/>
        <w:widowControl w:val="0"/>
        <w:numPr>
          <w:ilvl w:val="0"/>
          <w:numId w:val="13"/>
        </w:numPr>
        <w:spacing w:after="120"/>
        <w:rPr>
          <w:sz w:val="20"/>
        </w:rPr>
      </w:pPr>
      <w:bookmarkStart w:id="1" w:name="OLE_LINK2"/>
      <w:r w:rsidRPr="005819D3">
        <w:rPr>
          <w:sz w:val="20"/>
        </w:rPr>
        <w:t>Mr. Olaleye will present proposed revisions to Manual 11: Energy &amp; Ancillary Services Market Operations and Manual 15: Cost Development Guidelines relating to the Regulation Performance Cost Equation.</w:t>
      </w:r>
      <w:r>
        <w:rPr>
          <w:sz w:val="20"/>
        </w:rPr>
        <w:t xml:space="preserve">  </w:t>
      </w:r>
      <w:r w:rsidRPr="005819D3">
        <w:rPr>
          <w:sz w:val="20"/>
        </w:rPr>
        <w:t>The committee will be asked to endorse these revisions at its next meeting.</w:t>
      </w:r>
    </w:p>
    <w:p w:rsidR="00770CEA" w:rsidRDefault="00770CEA" w:rsidP="004D5744">
      <w:pPr>
        <w:pStyle w:val="IndTextS"/>
        <w:widowControl w:val="0"/>
        <w:numPr>
          <w:ilvl w:val="0"/>
          <w:numId w:val="13"/>
        </w:numPr>
        <w:spacing w:after="120"/>
        <w:rPr>
          <w:sz w:val="20"/>
        </w:rPr>
      </w:pPr>
      <w:r w:rsidRPr="005819D3">
        <w:rPr>
          <w:sz w:val="20"/>
        </w:rPr>
        <w:t>Mr. Berner will present proposed revisions to Manual 14A: Generation and Transmission Interconnection Process</w:t>
      </w:r>
      <w:r>
        <w:rPr>
          <w:sz w:val="20"/>
        </w:rPr>
        <w:t xml:space="preserve"> regarding interim deliverability studies</w:t>
      </w:r>
      <w:r w:rsidRPr="005819D3">
        <w:rPr>
          <w:sz w:val="20"/>
        </w:rPr>
        <w:t xml:space="preserve">.  </w:t>
      </w:r>
      <w:r w:rsidRPr="00864450">
        <w:rPr>
          <w:sz w:val="20"/>
        </w:rPr>
        <w:t>The committee will be asked to endorse these revisions at its next meeting.</w:t>
      </w:r>
    </w:p>
    <w:p w:rsidR="000F5A5F" w:rsidRPr="00864450" w:rsidRDefault="005819D3" w:rsidP="004D5744">
      <w:pPr>
        <w:pStyle w:val="IndTextS"/>
        <w:widowControl w:val="0"/>
        <w:numPr>
          <w:ilvl w:val="0"/>
          <w:numId w:val="13"/>
        </w:numPr>
        <w:spacing w:after="120"/>
        <w:rPr>
          <w:sz w:val="20"/>
        </w:rPr>
      </w:pPr>
      <w:r w:rsidRPr="005819D3">
        <w:rPr>
          <w:sz w:val="20"/>
        </w:rPr>
        <w:t xml:space="preserve">Mr. Schweizer will review changes to Manual 14D: Generator Operational Requirements. </w:t>
      </w:r>
      <w:r w:rsidR="000F5A5F" w:rsidRPr="00864450">
        <w:rPr>
          <w:sz w:val="20"/>
        </w:rPr>
        <w:t>The committee will be asked to endorse these revisions at its next meeting.</w:t>
      </w:r>
    </w:p>
    <w:p w:rsidR="00770CEA" w:rsidRPr="00CD4B52" w:rsidRDefault="00770CEA" w:rsidP="004D5744">
      <w:pPr>
        <w:pStyle w:val="IndTextS"/>
        <w:widowControl w:val="0"/>
        <w:numPr>
          <w:ilvl w:val="0"/>
          <w:numId w:val="13"/>
        </w:numPr>
        <w:spacing w:after="120"/>
        <w:rPr>
          <w:sz w:val="20"/>
        </w:rPr>
      </w:pPr>
      <w:r w:rsidRPr="00CD4B52">
        <w:rPr>
          <w:sz w:val="20"/>
        </w:rPr>
        <w:t>Ms. Yeaton</w:t>
      </w:r>
      <w:r>
        <w:rPr>
          <w:sz w:val="20"/>
        </w:rPr>
        <w:t xml:space="preserve"> </w:t>
      </w:r>
      <w:r w:rsidRPr="00CD4B52">
        <w:rPr>
          <w:sz w:val="20"/>
        </w:rPr>
        <w:t xml:space="preserve">will </w:t>
      </w:r>
      <w:r>
        <w:rPr>
          <w:sz w:val="20"/>
        </w:rPr>
        <w:t>present proposed revisions to Manual 18: PJM Capacity Market regarding the annual demand r</w:t>
      </w:r>
      <w:r w:rsidRPr="00CD4B52">
        <w:rPr>
          <w:sz w:val="20"/>
        </w:rPr>
        <w:t>esponse maintenance outage reporting process.</w:t>
      </w:r>
      <w:r>
        <w:rPr>
          <w:sz w:val="20"/>
        </w:rPr>
        <w:t xml:space="preserve">  </w:t>
      </w:r>
      <w:r w:rsidRPr="005819D3">
        <w:rPr>
          <w:sz w:val="20"/>
        </w:rPr>
        <w:t>The committee will be asked to endorse these revisions at its next meeting.</w:t>
      </w:r>
    </w:p>
    <w:p w:rsidR="005819D3" w:rsidRPr="005819D3" w:rsidRDefault="005819D3" w:rsidP="004D5744">
      <w:pPr>
        <w:pStyle w:val="IndTextS"/>
        <w:widowControl w:val="0"/>
        <w:numPr>
          <w:ilvl w:val="0"/>
          <w:numId w:val="13"/>
        </w:numPr>
        <w:rPr>
          <w:sz w:val="20"/>
        </w:rPr>
      </w:pPr>
      <w:r w:rsidRPr="005819D3">
        <w:rPr>
          <w:sz w:val="20"/>
        </w:rPr>
        <w:t xml:space="preserve">Mr. Reynolds will present proposed revisions to Manual 19: Load Forecasting and Analysis regarding clarifying the current load forecast adjustment process.  The committee will be asked to endorse these revisions at its next </w:t>
      </w:r>
      <w:r w:rsidRPr="005819D3">
        <w:rPr>
          <w:sz w:val="20"/>
        </w:rPr>
        <w:lastRenderedPageBreak/>
        <w:t>meeting.</w:t>
      </w:r>
    </w:p>
    <w:bookmarkEnd w:id="1"/>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215ACC">
        <w:rPr>
          <w:i/>
          <w:sz w:val="24"/>
          <w:u w:val="single"/>
        </w:rPr>
        <w:t>1:</w:t>
      </w:r>
      <w:r w:rsidR="004D5744">
        <w:rPr>
          <w:i/>
          <w:sz w:val="24"/>
          <w:u w:val="single"/>
        </w:rPr>
        <w:t>0</w:t>
      </w:r>
      <w:r w:rsidR="00215ACC">
        <w:rPr>
          <w:i/>
          <w:sz w:val="24"/>
          <w:u w:val="single"/>
        </w:rPr>
        <w:t>0</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p>
    <w:p w:rsidR="00AF4C1D" w:rsidRPr="00864450" w:rsidRDefault="00AF4C1D">
      <w:pPr>
        <w:pStyle w:val="Numbering"/>
        <w:numPr>
          <w:ilvl w:val="0"/>
          <w:numId w:val="0"/>
        </w:numPr>
        <w:spacing w:after="0"/>
        <w:ind w:left="720"/>
        <w:rPr>
          <w:sz w:val="20"/>
        </w:rPr>
      </w:pPr>
      <w:r w:rsidRPr="00864450">
        <w:rPr>
          <w:sz w:val="20"/>
        </w:rPr>
        <w:t>September 18,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AF4C1D" w:rsidRPr="00864450" w:rsidRDefault="00AF4C1D">
      <w:pPr>
        <w:pStyle w:val="Numbering"/>
        <w:numPr>
          <w:ilvl w:val="0"/>
          <w:numId w:val="0"/>
        </w:numPr>
        <w:spacing w:after="0"/>
        <w:ind w:left="720"/>
        <w:rPr>
          <w:sz w:val="20"/>
        </w:rPr>
      </w:pPr>
      <w:r w:rsidRPr="00864450">
        <w:rPr>
          <w:sz w:val="20"/>
        </w:rPr>
        <w:t>October 30, 2014</w:t>
      </w:r>
      <w:r w:rsidRPr="00864450">
        <w:rPr>
          <w:sz w:val="20"/>
        </w:rPr>
        <w:tab/>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AF4C1D" w:rsidRPr="00864450" w:rsidRDefault="00AF4C1D">
      <w:pPr>
        <w:pStyle w:val="Numbering"/>
        <w:numPr>
          <w:ilvl w:val="0"/>
          <w:numId w:val="0"/>
        </w:numPr>
        <w:spacing w:after="0"/>
        <w:ind w:left="720"/>
        <w:rPr>
          <w:sz w:val="20"/>
        </w:rPr>
      </w:pPr>
      <w:r w:rsidRPr="00864450">
        <w:rPr>
          <w:sz w:val="20"/>
        </w:rPr>
        <w:t>November 20,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AF4C1D" w:rsidRPr="00864450" w:rsidRDefault="00AF4C1D">
      <w:pPr>
        <w:pStyle w:val="Numbering"/>
        <w:numPr>
          <w:ilvl w:val="0"/>
          <w:numId w:val="0"/>
        </w:numPr>
        <w:spacing w:after="0"/>
        <w:ind w:left="720"/>
        <w:rPr>
          <w:sz w:val="20"/>
        </w:rPr>
      </w:pPr>
      <w:r w:rsidRPr="00864450">
        <w:rPr>
          <w:sz w:val="20"/>
        </w:rPr>
        <w:t>December 18,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Wilmington, DE</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33248F" w:rsidRPr="00864450" w:rsidRDefault="0033248F">
      <w:pPr>
        <w:rPr>
          <w:sz w:val="16"/>
          <w:szCs w:val="16"/>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AF4C1D" w:rsidRDefault="00AF4C1D">
      <w:pPr>
        <w:pStyle w:val="disclaimer"/>
        <w:rPr>
          <w:sz w:val="16"/>
          <w:szCs w:val="16"/>
        </w:rPr>
      </w:pPr>
    </w:p>
    <w:p w:rsidR="00864450" w:rsidRDefault="00864450">
      <w:pPr>
        <w:pStyle w:val="disclaimer"/>
        <w:rPr>
          <w:sz w:val="16"/>
          <w:szCs w:val="16"/>
        </w:rPr>
      </w:pP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467">
      <w:rPr>
        <w:rStyle w:val="PageNumber"/>
        <w:noProof/>
      </w:rPr>
      <w:t>1</w:t>
    </w:r>
    <w:r>
      <w:rPr>
        <w:rStyle w:val="PageNumber"/>
      </w:rPr>
      <w:fldChar w:fldCharType="end"/>
    </w:r>
  </w:p>
  <w:p w:rsidR="00AF4C1D" w:rsidRDefault="00016467">
    <w:pPr>
      <w:pStyle w:val="Footer"/>
    </w:pPr>
    <w:bookmarkStart w:id="2" w:name="OLE_LINK1"/>
    <w:r>
      <w:rPr>
        <w:noProof/>
      </w:rPr>
      <w:pict>
        <v:line id="_x0000_s2049" style="position:absolute;z-index:251657728" from="0,-2.9pt" to="468pt,-2.9pt" o:allowincell="f" strokeweight="2.25pt"/>
      </w:pict>
    </w:r>
    <w:r w:rsidR="00AF4C1D">
      <w:t>PJM © 20</w:t>
    </w:r>
    <w:bookmarkEnd w:id="2"/>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016467">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v:imagedata r:id="rId1" o:title="logo"/>
        </v:shape>
      </w:pict>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7">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7"/>
  </w:num>
  <w:num w:numId="6">
    <w:abstractNumId w:val="6"/>
  </w:num>
  <w:num w:numId="7">
    <w:abstractNumId w:val="1"/>
  </w:num>
  <w:num w:numId="8">
    <w:abstractNumId w:val="9"/>
  </w:num>
  <w:num w:numId="9">
    <w:abstractNumId w:val="8"/>
  </w:num>
  <w:num w:numId="10">
    <w:abstractNumId w:val="6"/>
  </w:num>
  <w:num w:numId="11">
    <w:abstractNumId w:val="6"/>
  </w:num>
  <w:num w:numId="12">
    <w:abstractNumId w:val="6"/>
  </w:num>
  <w:num w:numId="13">
    <w:abstractNumId w:val="2"/>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18"/>
    <w:rsid w:val="00000BE0"/>
    <w:rsid w:val="00004978"/>
    <w:rsid w:val="00007C1C"/>
    <w:rsid w:val="00010186"/>
    <w:rsid w:val="0001489A"/>
    <w:rsid w:val="00016467"/>
    <w:rsid w:val="0003691A"/>
    <w:rsid w:val="000419C1"/>
    <w:rsid w:val="00044D6B"/>
    <w:rsid w:val="00045DF8"/>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15ACC"/>
    <w:rsid w:val="002223B0"/>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83B5F"/>
    <w:rsid w:val="0039540E"/>
    <w:rsid w:val="00397A18"/>
    <w:rsid w:val="003A0C2E"/>
    <w:rsid w:val="003B3114"/>
    <w:rsid w:val="003D0252"/>
    <w:rsid w:val="003E11CE"/>
    <w:rsid w:val="00400D0B"/>
    <w:rsid w:val="00407015"/>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5744"/>
    <w:rsid w:val="004D7B17"/>
    <w:rsid w:val="004E23DE"/>
    <w:rsid w:val="004F0E32"/>
    <w:rsid w:val="00500A42"/>
    <w:rsid w:val="00503252"/>
    <w:rsid w:val="005114DF"/>
    <w:rsid w:val="00512152"/>
    <w:rsid w:val="005336BA"/>
    <w:rsid w:val="00534713"/>
    <w:rsid w:val="005640A2"/>
    <w:rsid w:val="0057608A"/>
    <w:rsid w:val="00580B3E"/>
    <w:rsid w:val="005819D3"/>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D6F21"/>
    <w:rsid w:val="006E378D"/>
    <w:rsid w:val="006E3F9B"/>
    <w:rsid w:val="006F6DE2"/>
    <w:rsid w:val="0071344E"/>
    <w:rsid w:val="00716A87"/>
    <w:rsid w:val="00742435"/>
    <w:rsid w:val="007449D4"/>
    <w:rsid w:val="00757FB2"/>
    <w:rsid w:val="00770CEA"/>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949E8"/>
    <w:rsid w:val="008A23CD"/>
    <w:rsid w:val="008A33CF"/>
    <w:rsid w:val="008A498D"/>
    <w:rsid w:val="008B1DF4"/>
    <w:rsid w:val="008B78BE"/>
    <w:rsid w:val="008C523B"/>
    <w:rsid w:val="008C6298"/>
    <w:rsid w:val="008D3B32"/>
    <w:rsid w:val="008E6E63"/>
    <w:rsid w:val="008E7E89"/>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7045C"/>
    <w:rsid w:val="00C73771"/>
    <w:rsid w:val="00C862B6"/>
    <w:rsid w:val="00C95805"/>
    <w:rsid w:val="00C974E3"/>
    <w:rsid w:val="00CA2679"/>
    <w:rsid w:val="00CA3514"/>
    <w:rsid w:val="00CA3DEF"/>
    <w:rsid w:val="00CB3B90"/>
    <w:rsid w:val="00CD3A88"/>
    <w:rsid w:val="00CD4B52"/>
    <w:rsid w:val="00CF7009"/>
    <w:rsid w:val="00D00376"/>
    <w:rsid w:val="00D01FDA"/>
    <w:rsid w:val="00D03465"/>
    <w:rsid w:val="00D11B95"/>
    <w:rsid w:val="00D13907"/>
    <w:rsid w:val="00D15ADB"/>
    <w:rsid w:val="00D350CD"/>
    <w:rsid w:val="00D61958"/>
    <w:rsid w:val="00D628BB"/>
    <w:rsid w:val="00D778FA"/>
    <w:rsid w:val="00D87DA4"/>
    <w:rsid w:val="00DA3255"/>
    <w:rsid w:val="00DA6D46"/>
    <w:rsid w:val="00DC53DB"/>
    <w:rsid w:val="00DC6510"/>
    <w:rsid w:val="00DE7121"/>
    <w:rsid w:val="00DF7EF9"/>
    <w:rsid w:val="00E000FD"/>
    <w:rsid w:val="00E2090F"/>
    <w:rsid w:val="00E20E9E"/>
    <w:rsid w:val="00E27673"/>
    <w:rsid w:val="00E34322"/>
    <w:rsid w:val="00E42892"/>
    <w:rsid w:val="00E46520"/>
    <w:rsid w:val="00E75D29"/>
    <w:rsid w:val="00EA2735"/>
    <w:rsid w:val="00EC72DD"/>
    <w:rsid w:val="00F05339"/>
    <w:rsid w:val="00F213F9"/>
    <w:rsid w:val="00F651D2"/>
    <w:rsid w:val="00F87175"/>
    <w:rsid w:val="00F94BE2"/>
    <w:rsid w:val="00FA2451"/>
    <w:rsid w:val="00FA3A03"/>
    <w:rsid w:val="00FC010F"/>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spacing w:after="24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24967811">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dc:description/>
  <cp:lastModifiedBy>_</cp:lastModifiedBy>
  <cp:revision>16</cp:revision>
  <cp:lastPrinted>2014-08-14T15:30:00Z</cp:lastPrinted>
  <dcterms:created xsi:type="dcterms:W3CDTF">2014-08-10T15:34:00Z</dcterms:created>
  <dcterms:modified xsi:type="dcterms:W3CDTF">2014-08-14T18:24:00Z</dcterms:modified>
</cp:coreProperties>
</file>