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Planning Committee</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431953"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September</w:t>
      </w:r>
      <w:r w:rsidR="00C9032F">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13</w:t>
      </w:r>
      <w:r w:rsidR="00E1263C" w:rsidRPr="004366FE">
        <w:rPr>
          <w:rFonts w:ascii="Arial Narrow" w:eastAsia="Times New Roman" w:hAnsi="Arial Narrow" w:cs="Times New Roman"/>
          <w:b/>
          <w:sz w:val="24"/>
          <w:szCs w:val="24"/>
        </w:rPr>
        <w:t>, 201</w:t>
      </w:r>
      <w:r w:rsidR="00CC3FED">
        <w:rPr>
          <w:rFonts w:ascii="Arial Narrow" w:eastAsia="Times New Roman" w:hAnsi="Arial Narrow" w:cs="Times New Roman"/>
          <w:b/>
          <w:sz w:val="24"/>
          <w:szCs w:val="24"/>
        </w:rPr>
        <w:t>8</w:t>
      </w:r>
    </w:p>
    <w:p w:rsidR="00E1263C"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9:</w:t>
      </w:r>
      <w:r>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0 a.m. – 12:00</w:t>
      </w:r>
      <w:r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(9:</w:t>
      </w:r>
      <w:r>
        <w:t>0</w:t>
      </w:r>
      <w:r w:rsidRPr="00DC21A9">
        <w:t>0-9:</w:t>
      </w:r>
      <w:r w:rsidR="008B5112">
        <w:t>05</w:t>
      </w:r>
      <w:r w:rsidRPr="00DC21A9">
        <w:t>)</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C7621C" w:rsidP="00B36651">
      <w:pPr>
        <w:pStyle w:val="ListSubhead1"/>
        <w:rPr>
          <w:b w:val="0"/>
        </w:rPr>
      </w:pPr>
      <w:r w:rsidRPr="00431953">
        <w:rPr>
          <w:b w:val="0"/>
        </w:rPr>
        <w:t>Approve Planning Committ</w:t>
      </w:r>
      <w:r w:rsidR="00EF51E4" w:rsidRPr="00431953">
        <w:rPr>
          <w:b w:val="0"/>
        </w:rPr>
        <w:t>ee (PC) Agenda for this meeting</w:t>
      </w:r>
    </w:p>
    <w:p w:rsidR="00B36651" w:rsidRDefault="00B36651" w:rsidP="00C9032F">
      <w:pPr>
        <w:pStyle w:val="ListSubhead1"/>
        <w:rPr>
          <w:b w:val="0"/>
        </w:rPr>
      </w:pPr>
      <w:r w:rsidRPr="00E1263C">
        <w:rPr>
          <w:b w:val="0"/>
        </w:rPr>
        <w:t xml:space="preserve">Approve draft minutes from the </w:t>
      </w:r>
      <w:r w:rsidR="00431953">
        <w:rPr>
          <w:b w:val="0"/>
        </w:rPr>
        <w:t>August</w:t>
      </w:r>
      <w:r>
        <w:rPr>
          <w:b w:val="0"/>
        </w:rPr>
        <w:t xml:space="preserve"> </w:t>
      </w:r>
      <w:r w:rsidR="00431953">
        <w:rPr>
          <w:b w:val="0"/>
        </w:rPr>
        <w:t>09</w:t>
      </w:r>
      <w:r w:rsidRPr="00C9032F">
        <w:rPr>
          <w:b w:val="0"/>
          <w:vertAlign w:val="superscript"/>
        </w:rPr>
        <w:t>th</w:t>
      </w:r>
      <w:r w:rsidRPr="00E1263C">
        <w:rPr>
          <w:b w:val="0"/>
        </w:rPr>
        <w:t>, 201</w:t>
      </w:r>
      <w:r>
        <w:rPr>
          <w:b w:val="0"/>
        </w:rPr>
        <w:t>8</w:t>
      </w:r>
      <w:r w:rsidRPr="00E1263C">
        <w:rPr>
          <w:b w:val="0"/>
        </w:rPr>
        <w:t xml:space="preserve"> </w:t>
      </w:r>
      <w:r>
        <w:rPr>
          <w:b w:val="0"/>
        </w:rPr>
        <w:t xml:space="preserve">PC meeting </w:t>
      </w:r>
    </w:p>
    <w:p w:rsidR="00E1263C" w:rsidRPr="00CF15F6" w:rsidRDefault="00831749" w:rsidP="00E1263C">
      <w:pPr>
        <w:pStyle w:val="PrimaryHeading"/>
      </w:pPr>
      <w:r w:rsidRPr="00CF15F6">
        <w:t>Endorsements</w:t>
      </w:r>
      <w:r w:rsidR="00E1263C" w:rsidRPr="00CF15F6">
        <w:t xml:space="preserve"> (9:</w:t>
      </w:r>
      <w:r w:rsidR="008B5112">
        <w:t>05</w:t>
      </w:r>
      <w:r w:rsidR="00E1263C" w:rsidRPr="00CF15F6">
        <w:t>-</w:t>
      </w:r>
      <w:r w:rsidR="008B5112">
        <w:t>10</w:t>
      </w:r>
      <w:r w:rsidR="00E1263C" w:rsidRPr="00CF15F6">
        <w:t>:</w:t>
      </w:r>
      <w:r w:rsidR="002A255E">
        <w:t>15</w:t>
      </w:r>
      <w:r w:rsidR="00E1263C" w:rsidRPr="00CF15F6">
        <w:t>)</w:t>
      </w:r>
    </w:p>
    <w:p w:rsidR="00C723EE" w:rsidRPr="00F04A73" w:rsidRDefault="00C723EE" w:rsidP="00C723EE">
      <w:pPr>
        <w:pStyle w:val="SecondaryHeading-Numbered"/>
        <w:spacing w:after="240"/>
        <w:rPr>
          <w:b w:val="0"/>
        </w:rPr>
      </w:pPr>
      <w:r w:rsidRPr="0011668C">
        <w:t xml:space="preserve">DER Ride </w:t>
      </w:r>
      <w:proofErr w:type="gramStart"/>
      <w:r w:rsidRPr="0011668C">
        <w:t>Through</w:t>
      </w:r>
      <w:proofErr w:type="gramEnd"/>
      <w:r w:rsidRPr="0011668C">
        <w:t xml:space="preserve"> Problem Statement &amp; Issue Charge</w:t>
      </w:r>
      <w:r>
        <w:rPr>
          <w:b w:val="0"/>
        </w:rPr>
        <w:br/>
      </w:r>
      <w:r w:rsidR="00467AD4">
        <w:rPr>
          <w:b w:val="0"/>
          <w:bCs/>
        </w:rPr>
        <w:t xml:space="preserve">Mr. Emanuel Bernabeu, PJM, </w:t>
      </w:r>
      <w:r w:rsidR="00467AD4" w:rsidRPr="009321EA">
        <w:rPr>
          <w:b w:val="0"/>
          <w:bCs/>
        </w:rPr>
        <w:t xml:space="preserve">will present </w:t>
      </w:r>
      <w:r w:rsidR="00467AD4">
        <w:rPr>
          <w:b w:val="0"/>
          <w:bCs/>
        </w:rPr>
        <w:t>the</w:t>
      </w:r>
      <w:r w:rsidR="00467AD4" w:rsidRPr="009321EA">
        <w:rPr>
          <w:b w:val="0"/>
          <w:bCs/>
        </w:rPr>
        <w:t xml:space="preserve"> inverter-based DER Ride Through </w:t>
      </w:r>
      <w:r w:rsidR="00467AD4">
        <w:rPr>
          <w:b w:val="0"/>
          <w:bCs/>
        </w:rPr>
        <w:t xml:space="preserve">Problem Statement and Issue Charge, </w:t>
      </w:r>
      <w:r w:rsidR="00467AD4" w:rsidRPr="009321EA">
        <w:rPr>
          <w:b w:val="0"/>
          <w:bCs/>
        </w:rPr>
        <w:t>and the revised IEEE 1547-2018</w:t>
      </w:r>
      <w:r w:rsidR="00467AD4">
        <w:rPr>
          <w:b w:val="0"/>
          <w:bCs/>
        </w:rPr>
        <w:t xml:space="preserve"> standard</w:t>
      </w:r>
      <w:r w:rsidR="00467AD4" w:rsidRPr="009321EA">
        <w:rPr>
          <w:b w:val="0"/>
          <w:bCs/>
        </w:rPr>
        <w:t xml:space="preserve">. </w:t>
      </w:r>
      <w:bookmarkStart w:id="0" w:name="_GoBack"/>
      <w:bookmarkEnd w:id="0"/>
      <w:r w:rsidRPr="00C723EE">
        <w:rPr>
          <w:bCs/>
        </w:rPr>
        <w:t>The committee will be requested to endorse this problem statement and issue charge.</w:t>
      </w:r>
    </w:p>
    <w:p w:rsidR="00C723EE" w:rsidRPr="009F772F" w:rsidRDefault="00C723EE" w:rsidP="00C723EE">
      <w:pPr>
        <w:pStyle w:val="SecondaryHeading-Numbered"/>
      </w:pPr>
      <w:r>
        <w:t xml:space="preserve">Manual 21 Proposed Changes </w:t>
      </w:r>
      <w:r>
        <w:br/>
      </w:r>
      <w:r>
        <w:rPr>
          <w:b w:val="0"/>
        </w:rPr>
        <w:t>Mr. Jerry Bell, PJM, will present the proposed changes to Manual 21</w:t>
      </w:r>
      <w:r w:rsidRPr="00D27545">
        <w:rPr>
          <w:b w:val="0"/>
        </w:rPr>
        <w:t xml:space="preserve"> </w:t>
      </w:r>
      <w:r w:rsidRPr="00587C9D">
        <w:rPr>
          <w:b w:val="0"/>
        </w:rPr>
        <w:t>Rules &amp; Procedures for Determi</w:t>
      </w:r>
      <w:r>
        <w:rPr>
          <w:b w:val="0"/>
        </w:rPr>
        <w:t xml:space="preserve">nation of Generating Capability. </w:t>
      </w:r>
      <w:r w:rsidRPr="00C723EE">
        <w:t>The committee will be requested to endorse these changes.</w:t>
      </w:r>
    </w:p>
    <w:p w:rsidR="00C723EE" w:rsidRPr="00C723EE" w:rsidRDefault="008B5112" w:rsidP="000D3AF6">
      <w:pPr>
        <w:pStyle w:val="ListSubhead1"/>
        <w:rPr>
          <w:b w:val="0"/>
        </w:rPr>
      </w:pPr>
      <w:r>
        <w:t>Manual 14F Updates</w:t>
      </w:r>
      <w:r w:rsidR="009F772F" w:rsidRPr="00C723EE">
        <w:rPr>
          <w:b w:val="0"/>
        </w:rPr>
        <w:t xml:space="preserve"> </w:t>
      </w:r>
      <w:r>
        <w:br/>
      </w:r>
      <w:r w:rsidR="000D3AF6" w:rsidRPr="00C723EE">
        <w:rPr>
          <w:b w:val="0"/>
        </w:rPr>
        <w:t xml:space="preserve">Mr. Jason Shoemaker, PJM, </w:t>
      </w:r>
      <w:r w:rsidRPr="00C723EE">
        <w:rPr>
          <w:b w:val="0"/>
        </w:rPr>
        <w:t>will present proposed changes to Manual 14F</w:t>
      </w:r>
      <w:r w:rsidR="000D3AF6" w:rsidRPr="00C723EE">
        <w:rPr>
          <w:b w:val="0"/>
        </w:rPr>
        <w:t>, Competitive Planning Process</w:t>
      </w:r>
      <w:r w:rsidR="00C723EE" w:rsidRPr="00C723EE">
        <w:rPr>
          <w:b w:val="0"/>
        </w:rPr>
        <w:t xml:space="preserve"> related to Cost Containment</w:t>
      </w:r>
      <w:r w:rsidR="000D3AF6" w:rsidRPr="00C723EE">
        <w:rPr>
          <w:b w:val="0"/>
        </w:rPr>
        <w:t xml:space="preserve">. </w:t>
      </w:r>
      <w:r w:rsidRPr="008B5112">
        <w:t xml:space="preserve">The committee will be requested to endorse </w:t>
      </w:r>
      <w:r w:rsidR="000D3AF6">
        <w:t>the</w:t>
      </w:r>
      <w:r w:rsidR="0070711C">
        <w:t>se</w:t>
      </w:r>
      <w:r w:rsidR="000D3AF6">
        <w:t xml:space="preserve"> </w:t>
      </w:r>
      <w:r w:rsidR="0070711C">
        <w:t>revisions</w:t>
      </w:r>
      <w:r w:rsidRPr="008B5112">
        <w:t>.</w:t>
      </w:r>
    </w:p>
    <w:p w:rsidR="00FF55E0" w:rsidRPr="004366FE" w:rsidRDefault="00FF55E0" w:rsidP="00FF55E0">
      <w:pPr>
        <w:pStyle w:val="PrimaryHeading"/>
      </w:pPr>
      <w:r>
        <w:t xml:space="preserve">First </w:t>
      </w:r>
      <w:r w:rsidRPr="00486536">
        <w:t>Reads (</w:t>
      </w:r>
      <w:r w:rsidR="00193868">
        <w:t>10</w:t>
      </w:r>
      <w:r w:rsidR="00C96609" w:rsidRPr="00CF15F6">
        <w:t>:</w:t>
      </w:r>
      <w:r w:rsidR="002A255E">
        <w:t>15</w:t>
      </w:r>
      <w:r w:rsidRPr="00CF15F6">
        <w:t>-10:</w:t>
      </w:r>
      <w:r w:rsidR="002A255E">
        <w:t>30</w:t>
      </w:r>
      <w:r w:rsidRPr="00486536">
        <w:t>)</w:t>
      </w:r>
    </w:p>
    <w:p w:rsidR="00E645DB" w:rsidRDefault="00E645DB" w:rsidP="00E645DB">
      <w:pPr>
        <w:pStyle w:val="SecondaryHeading-Numbered"/>
        <w:rPr>
          <w:b w:val="0"/>
        </w:rPr>
      </w:pPr>
      <w:r w:rsidRPr="008E6F11">
        <w:t>20</w:t>
      </w:r>
      <w:r>
        <w:t>18</w:t>
      </w:r>
      <w:r w:rsidRPr="008E6F11">
        <w:t xml:space="preserve"> Installed Reserve Margin Study Results</w:t>
      </w:r>
      <w:r w:rsidRPr="008E6F11">
        <w:br/>
      </w:r>
      <w:r w:rsidRPr="008E6F11">
        <w:rPr>
          <w:b w:val="0"/>
        </w:rPr>
        <w:t xml:space="preserve">Mr. </w:t>
      </w:r>
      <w:r>
        <w:rPr>
          <w:b w:val="0"/>
        </w:rPr>
        <w:t>Patricio Rocha Garrido</w:t>
      </w:r>
      <w:r w:rsidRPr="008E6F11">
        <w:rPr>
          <w:b w:val="0"/>
        </w:rPr>
        <w:t>, PJM, will review the 201</w:t>
      </w:r>
      <w:r>
        <w:rPr>
          <w:b w:val="0"/>
        </w:rPr>
        <w:t>8</w:t>
      </w:r>
      <w:r w:rsidRPr="008E6F11">
        <w:rPr>
          <w:b w:val="0"/>
        </w:rPr>
        <w:t xml:space="preserve"> Reserve </w:t>
      </w:r>
      <w:r>
        <w:rPr>
          <w:b w:val="0"/>
        </w:rPr>
        <w:t>Requirement Study results</w:t>
      </w:r>
      <w:r w:rsidRPr="008E6F11">
        <w:rPr>
          <w:b w:val="0"/>
        </w:rPr>
        <w:t xml:space="preserve"> (IRM</w:t>
      </w:r>
      <w:r>
        <w:rPr>
          <w:b w:val="0"/>
        </w:rPr>
        <w:t>, FPR)</w:t>
      </w:r>
      <w:r w:rsidRPr="008E6F11">
        <w:rPr>
          <w:b w:val="0"/>
        </w:rPr>
        <w:t xml:space="preserve">.  The committee will be </w:t>
      </w:r>
      <w:r>
        <w:rPr>
          <w:b w:val="0"/>
        </w:rPr>
        <w:t>requested</w:t>
      </w:r>
      <w:r w:rsidRPr="008E6F11">
        <w:rPr>
          <w:b w:val="0"/>
        </w:rPr>
        <w:t xml:space="preserve"> to endorse the study results at its next meeting. </w:t>
      </w:r>
    </w:p>
    <w:p w:rsidR="00E1263C" w:rsidRPr="004366FE" w:rsidRDefault="00E1263C" w:rsidP="00E1263C">
      <w:pPr>
        <w:pStyle w:val="PrimaryHeading"/>
      </w:pPr>
      <w:r>
        <w:t xml:space="preserve">Informational </w:t>
      </w:r>
      <w:r w:rsidRPr="00486536">
        <w:t>Updates (</w:t>
      </w:r>
      <w:r w:rsidRPr="00CF15F6">
        <w:t>10:</w:t>
      </w:r>
      <w:r w:rsidR="002A255E">
        <w:t>30</w:t>
      </w:r>
      <w:r w:rsidR="00FE1236">
        <w:t>-12:00</w:t>
      </w:r>
      <w:r w:rsidRPr="00486536">
        <w:t>)</w:t>
      </w:r>
    </w:p>
    <w:p w:rsidR="00E97F9D" w:rsidRPr="001E0063" w:rsidRDefault="00F96266" w:rsidP="00EE76AF">
      <w:pPr>
        <w:pStyle w:val="SecondaryHeading-Numbered"/>
      </w:pPr>
      <w:r>
        <w:t xml:space="preserve">Cost </w:t>
      </w:r>
      <w:r w:rsidR="00E97F9D">
        <w:t>Commitment</w:t>
      </w:r>
      <w:r>
        <w:t xml:space="preserve"> Status </w:t>
      </w:r>
      <w:r w:rsidR="00E97F9D">
        <w:t>and Next Steps</w:t>
      </w:r>
      <w:r w:rsidR="0038735A">
        <w:br/>
      </w:r>
      <w:r w:rsidR="0096227E" w:rsidRPr="00E97F9D">
        <w:rPr>
          <w:b w:val="0"/>
        </w:rPr>
        <w:t xml:space="preserve">Mr. </w:t>
      </w:r>
      <w:r w:rsidRPr="00E97F9D">
        <w:rPr>
          <w:b w:val="0"/>
        </w:rPr>
        <w:t>Mark Sims</w:t>
      </w:r>
      <w:r w:rsidR="0096227E" w:rsidRPr="00E97F9D">
        <w:rPr>
          <w:b w:val="0"/>
        </w:rPr>
        <w:t>, PJM,</w:t>
      </w:r>
      <w:r w:rsidRPr="00E97F9D">
        <w:rPr>
          <w:b w:val="0"/>
        </w:rPr>
        <w:t xml:space="preserve"> will </w:t>
      </w:r>
      <w:r w:rsidR="00E97F9D" w:rsidRPr="00E97F9D">
        <w:rPr>
          <w:b w:val="0"/>
        </w:rPr>
        <w:t xml:space="preserve">discuss the status and next steps for the Consideration of Cost Commitment for Evaluation of Competitive Transmission Proposals. </w:t>
      </w:r>
    </w:p>
    <w:p w:rsidR="001E0063" w:rsidRPr="00C723EE" w:rsidRDefault="00C723EE" w:rsidP="00EE76AF">
      <w:pPr>
        <w:pStyle w:val="SecondaryHeading-Numbered"/>
        <w:rPr>
          <w:b w:val="0"/>
        </w:rPr>
      </w:pPr>
      <w:r>
        <w:t>Preliminary 2019 Project Budget</w:t>
      </w:r>
      <w:r w:rsidR="001E0063">
        <w:br/>
      </w:r>
      <w:r w:rsidRPr="00C723EE">
        <w:rPr>
          <w:b w:val="0"/>
        </w:rPr>
        <w:t xml:space="preserve">Mr. Jim Snow, PJM, </w:t>
      </w:r>
      <w:r>
        <w:rPr>
          <w:b w:val="0"/>
        </w:rPr>
        <w:t>will review the Preliminary 2019</w:t>
      </w:r>
      <w:r w:rsidRPr="00C723EE">
        <w:rPr>
          <w:b w:val="0"/>
        </w:rPr>
        <w:t xml:space="preserve"> Project Budget.</w:t>
      </w:r>
    </w:p>
    <w:p w:rsidR="00C723EE" w:rsidRPr="006B42EC" w:rsidRDefault="00C723EE" w:rsidP="00720F41">
      <w:pPr>
        <w:pStyle w:val="SecondaryHeading-Numbered"/>
        <w:rPr>
          <w:b w:val="0"/>
        </w:rPr>
      </w:pPr>
      <w:r>
        <w:t>Contact Management Update</w:t>
      </w:r>
      <w:r>
        <w:br/>
      </w:r>
      <w:r w:rsidRPr="00C723EE">
        <w:rPr>
          <w:b w:val="0"/>
        </w:rPr>
        <w:t xml:space="preserve">Ms. </w:t>
      </w:r>
      <w:r w:rsidR="00D90F48">
        <w:rPr>
          <w:b w:val="0"/>
        </w:rPr>
        <w:t>Amanda Egan</w:t>
      </w:r>
      <w:r w:rsidRPr="00C723EE">
        <w:rPr>
          <w:b w:val="0"/>
        </w:rPr>
        <w:t xml:space="preserve">, PJM, will provide an update </w:t>
      </w:r>
      <w:r w:rsidRPr="006B42EC">
        <w:rPr>
          <w:b w:val="0"/>
        </w:rPr>
        <w:t xml:space="preserve">on the Contact Management feature. </w:t>
      </w:r>
    </w:p>
    <w:p w:rsidR="00D53447" w:rsidRPr="006B42EC" w:rsidRDefault="00D53447" w:rsidP="00D53447">
      <w:pPr>
        <w:pStyle w:val="ListSubhead1"/>
      </w:pPr>
      <w:r w:rsidRPr="006B42EC">
        <w:lastRenderedPageBreak/>
        <w:t>Planning Resilience</w:t>
      </w:r>
      <w:r w:rsidRPr="006B42EC">
        <w:br/>
      </w:r>
      <w:r w:rsidR="006B42EC" w:rsidRPr="006B42EC">
        <w:rPr>
          <w:b w:val="0"/>
        </w:rPr>
        <w:t>Mr. Aaron Berner, PJM, will provide educational information regarding possible methods of employing resilience analyses in the RTEP study processes.</w:t>
      </w:r>
    </w:p>
    <w:p w:rsidR="009B06B0" w:rsidRPr="009B06B0" w:rsidRDefault="009B06B0" w:rsidP="009B06B0">
      <w:pPr>
        <w:pStyle w:val="ListSubhead1"/>
      </w:pPr>
      <w:r w:rsidRPr="009B06B0">
        <w:t>NERC Retirements Study Results</w:t>
      </w:r>
      <w:r w:rsidRPr="00FE6A5C">
        <w:rPr>
          <w:u w:val="single"/>
        </w:rPr>
        <w:br/>
      </w:r>
      <w:r w:rsidRPr="009B06B0">
        <w:rPr>
          <w:b w:val="0"/>
        </w:rPr>
        <w:t>Mr. Aaron Berner, PJM, will provide a brief outline of a special assessment being performed by NERC in relation to accelerated generation retirements.</w:t>
      </w:r>
    </w:p>
    <w:p w:rsidR="00F00ECD" w:rsidRPr="00C723EE" w:rsidRDefault="00F00ECD" w:rsidP="00F00ECD">
      <w:pPr>
        <w:pStyle w:val="SecondaryHeading-Numbered"/>
        <w:rPr>
          <w:b w:val="0"/>
        </w:rPr>
      </w:pPr>
      <w:r w:rsidRPr="00A812CC">
        <w:t>Model Build Activity Update</w:t>
      </w:r>
      <w:r>
        <w:br/>
      </w:r>
      <w:r w:rsidRPr="00C723EE">
        <w:rPr>
          <w:b w:val="0"/>
        </w:rPr>
        <w:t xml:space="preserve">Mr. Jonathan Thompson, PJM, </w:t>
      </w:r>
      <w:r>
        <w:rPr>
          <w:b w:val="0"/>
        </w:rPr>
        <w:t>will provide</w:t>
      </w:r>
      <w:r w:rsidRPr="00C723EE">
        <w:rPr>
          <w:b w:val="0"/>
        </w:rPr>
        <w:t xml:space="preserve"> an update regarding current model build activities, including the 2018 series MMWG/MOD-032 cases.</w:t>
      </w:r>
    </w:p>
    <w:p w:rsidR="00F00ECD" w:rsidRPr="00F00ECD" w:rsidRDefault="00F00ECD" w:rsidP="00720F41">
      <w:pPr>
        <w:pStyle w:val="SecondaryHeading-Numbered"/>
        <w:rPr>
          <w:b w:val="0"/>
        </w:rPr>
      </w:pPr>
      <w:r w:rsidRPr="00F75D07">
        <w:t>Reliability Compliance Update</w:t>
      </w:r>
      <w:r>
        <w:br/>
      </w:r>
      <w:r w:rsidRPr="00F00ECD">
        <w:rPr>
          <w:b w:val="0"/>
        </w:rPr>
        <w:t xml:space="preserve">Mr. Preston Walker, PJM, </w:t>
      </w:r>
      <w:r>
        <w:rPr>
          <w:b w:val="0"/>
        </w:rPr>
        <w:t>will provide</w:t>
      </w:r>
      <w:r w:rsidRPr="00F00ECD">
        <w:rPr>
          <w:b w:val="0"/>
        </w:rPr>
        <w:t xml:space="preserve"> an update on the activities, issues and items of interest at NERC, SERC, and RFC.</w:t>
      </w:r>
    </w:p>
    <w:p w:rsidR="00E078BA" w:rsidRPr="004366FE" w:rsidRDefault="00E078BA" w:rsidP="00E078BA">
      <w:pPr>
        <w:pStyle w:val="PrimaryHeading"/>
      </w:pPr>
      <w:r>
        <w:t xml:space="preserve">Information Only </w:t>
      </w:r>
    </w:p>
    <w:p w:rsidR="00D43915" w:rsidRPr="00F00ECD" w:rsidRDefault="00D43915" w:rsidP="00D43915">
      <w:pPr>
        <w:rPr>
          <w:rFonts w:ascii="Arial Narrow" w:hAnsi="Arial Narrow"/>
        </w:rPr>
      </w:pPr>
      <w:r w:rsidRPr="00F00ECD">
        <w:rPr>
          <w:rFonts w:ascii="Arial Narrow" w:hAnsi="Arial Narrow"/>
          <w:b/>
          <w:u w:val="single"/>
        </w:rPr>
        <w:t>Elections for Winter Capacity Interconnection Rights (CIRs) 2022/2023</w:t>
      </w:r>
      <w:r w:rsidRPr="00F00ECD">
        <w:rPr>
          <w:rFonts w:ascii="Arial Narrow" w:hAnsi="Arial Narrow"/>
          <w:b/>
          <w:u w:val="single"/>
        </w:rPr>
        <w:br/>
      </w:r>
      <w:r w:rsidRPr="00F00ECD">
        <w:rPr>
          <w:rFonts w:ascii="Arial Narrow" w:hAnsi="Arial Narrow"/>
        </w:rPr>
        <w:t>To further support resource aggregation for which the PJM Tariff already provides, PJM is pursuing formation of a long term process for winter Capacity Interconnection Rights (“CIRs”) that would be incorporated in the New Services Queue which will be discussed at the Planning Committee. Pending formation of a final process PJM established in 2016 through Docket No. ER17-367, a process for a year by year transitional period during which intermittent resources and environmentally limited generation resources may request additional winter CIRs. This transitional study period is being continued for an additional year pending completion of those discussions held at the Planning Committee. This transitional study would be a study to make additional capability available for only the 2022/2023 Delivery Year and is the same as PJM used during the first year for the 2020/2021 Delivery Year.</w:t>
      </w:r>
      <w:r w:rsidRPr="00F00ECD">
        <w:rPr>
          <w:rFonts w:ascii="Arial Narrow" w:hAnsi="Arial Narrow"/>
        </w:rPr>
        <w:br/>
      </w:r>
      <w:r w:rsidRPr="00F00ECD">
        <w:rPr>
          <w:rFonts w:ascii="Arial Narrow" w:hAnsi="Arial Narrow"/>
        </w:rPr>
        <w:br/>
        <w:t>Generation Owners of Intermittent Resources and Environmentally Limited Resources which seek to obtain additional Capacity Interconnection Rights related to the winter period (defined as November through April of a Delivery Year) for the purposes of aggregation under the Tariff, Attachment DD, must submit the following information to be eligible for this study:</w:t>
      </w:r>
    </w:p>
    <w:p w:rsidR="00D43915" w:rsidRPr="00F00ECD" w:rsidRDefault="00D43915" w:rsidP="00D43915">
      <w:pPr>
        <w:pStyle w:val="NoSpacing"/>
        <w:numPr>
          <w:ilvl w:val="0"/>
          <w:numId w:val="4"/>
        </w:numPr>
        <w:rPr>
          <w:rFonts w:ascii="Arial Narrow" w:hAnsi="Arial Narrow"/>
        </w:rPr>
      </w:pPr>
      <w:r w:rsidRPr="00F00ECD">
        <w:rPr>
          <w:rFonts w:ascii="Arial Narrow" w:hAnsi="Arial Narrow"/>
        </w:rPr>
        <w:t>Resource name</w:t>
      </w:r>
    </w:p>
    <w:p w:rsidR="00D43915" w:rsidRPr="00F00ECD" w:rsidRDefault="00D43915" w:rsidP="00D43915">
      <w:pPr>
        <w:pStyle w:val="NoSpacing"/>
        <w:numPr>
          <w:ilvl w:val="0"/>
          <w:numId w:val="4"/>
        </w:numPr>
        <w:rPr>
          <w:rFonts w:ascii="Arial Narrow" w:hAnsi="Arial Narrow"/>
        </w:rPr>
      </w:pPr>
      <w:r w:rsidRPr="00F00ECD">
        <w:rPr>
          <w:rFonts w:ascii="Arial Narrow" w:hAnsi="Arial Narrow"/>
        </w:rPr>
        <w:t>Location (e.g. substation name)</w:t>
      </w:r>
    </w:p>
    <w:p w:rsidR="00D43915" w:rsidRPr="00F00ECD" w:rsidRDefault="00D43915" w:rsidP="00D43915">
      <w:pPr>
        <w:pStyle w:val="NoSpacing"/>
        <w:numPr>
          <w:ilvl w:val="0"/>
          <w:numId w:val="4"/>
        </w:numPr>
        <w:rPr>
          <w:rFonts w:ascii="Arial Narrow" w:hAnsi="Arial Narrow"/>
        </w:rPr>
      </w:pPr>
      <w:r w:rsidRPr="00F00ECD">
        <w:rPr>
          <w:rFonts w:ascii="Arial Narrow" w:hAnsi="Arial Narrow"/>
        </w:rPr>
        <w:t>Queue Number</w:t>
      </w:r>
    </w:p>
    <w:p w:rsidR="00D43915" w:rsidRPr="00F00ECD" w:rsidRDefault="00D43915" w:rsidP="00D43915">
      <w:pPr>
        <w:pStyle w:val="NoSpacing"/>
        <w:numPr>
          <w:ilvl w:val="0"/>
          <w:numId w:val="4"/>
        </w:numPr>
        <w:rPr>
          <w:rFonts w:ascii="Arial Narrow" w:hAnsi="Arial Narrow"/>
        </w:rPr>
      </w:pPr>
      <w:r w:rsidRPr="00F00ECD">
        <w:rPr>
          <w:rFonts w:ascii="Arial Narrow" w:hAnsi="Arial Narrow"/>
        </w:rPr>
        <w:t>Company</w:t>
      </w:r>
    </w:p>
    <w:p w:rsidR="00D43915" w:rsidRPr="00F00ECD" w:rsidRDefault="00D43915" w:rsidP="00D43915">
      <w:pPr>
        <w:pStyle w:val="NoSpacing"/>
        <w:numPr>
          <w:ilvl w:val="0"/>
          <w:numId w:val="4"/>
        </w:numPr>
        <w:rPr>
          <w:rFonts w:ascii="Arial Narrow" w:hAnsi="Arial Narrow"/>
        </w:rPr>
      </w:pPr>
      <w:r w:rsidRPr="00F00ECD">
        <w:rPr>
          <w:rFonts w:ascii="Arial Narrow" w:hAnsi="Arial Narrow"/>
        </w:rPr>
        <w:t>Generation type (intermittent or Environmentally Limited Generation Resource</w:t>
      </w:r>
    </w:p>
    <w:p w:rsidR="00D43915" w:rsidRPr="00F00ECD" w:rsidRDefault="00D43915" w:rsidP="00D43915">
      <w:pPr>
        <w:pStyle w:val="NoSpacing"/>
        <w:numPr>
          <w:ilvl w:val="0"/>
          <w:numId w:val="4"/>
        </w:numPr>
        <w:rPr>
          <w:rFonts w:ascii="Arial Narrow" w:hAnsi="Arial Narrow"/>
        </w:rPr>
      </w:pPr>
      <w:r w:rsidRPr="00F00ECD">
        <w:rPr>
          <w:rFonts w:ascii="Arial Narrow" w:hAnsi="Arial Narrow"/>
        </w:rPr>
        <w:t>Total amount of CIR (MW) being requested (CIR amount = current CIR + incremental CIR for this transitional study)</w:t>
      </w:r>
      <w:r w:rsidR="00F00ECD">
        <w:rPr>
          <w:rFonts w:ascii="Arial Narrow" w:hAnsi="Arial Narrow"/>
        </w:rPr>
        <w:br/>
      </w:r>
    </w:p>
    <w:p w:rsidR="00D43915" w:rsidRPr="00F00ECD" w:rsidRDefault="00D43915" w:rsidP="00D43915">
      <w:pPr>
        <w:pStyle w:val="NoSpacing"/>
        <w:rPr>
          <w:rFonts w:ascii="Arial Narrow" w:hAnsi="Arial Narrow"/>
        </w:rPr>
      </w:pPr>
      <w:r w:rsidRPr="00F00ECD">
        <w:rPr>
          <w:rFonts w:ascii="Arial Narrow" w:hAnsi="Arial Narrow"/>
        </w:rPr>
        <w:t>The projects will be queued in the order the request has been received for allocating Winter CIRs based on the available transmission capability.</w:t>
      </w:r>
    </w:p>
    <w:p w:rsidR="00D43915" w:rsidRPr="00F00ECD" w:rsidRDefault="00D43915" w:rsidP="00D43915">
      <w:pPr>
        <w:pStyle w:val="NoSpacing"/>
        <w:rPr>
          <w:rFonts w:ascii="Arial Narrow" w:hAnsi="Arial Narrow"/>
        </w:rPr>
      </w:pPr>
    </w:p>
    <w:p w:rsidR="00597D24" w:rsidRDefault="00D43915" w:rsidP="00597D24">
      <w:pPr>
        <w:rPr>
          <w:color w:val="1F497D"/>
        </w:rPr>
      </w:pPr>
      <w:r w:rsidRPr="00F00ECD">
        <w:rPr>
          <w:rFonts w:ascii="Arial Narrow" w:hAnsi="Arial Narrow"/>
          <w:b/>
          <w:bCs/>
        </w:rPr>
        <w:t xml:space="preserve">PJM will start to accept requests starting Friday August 31, 2018. All requests must be submitted no later than Wednesday, October 31, 2018 by 5:00PM Eastern Time. Please submit this information to </w:t>
      </w:r>
      <w:hyperlink r:id="rId8" w:history="1">
        <w:r w:rsidRPr="00F00ECD">
          <w:rPr>
            <w:rStyle w:val="Hyperlink"/>
            <w:rFonts w:ascii="Arial Narrow" w:hAnsi="Arial Narrow"/>
            <w:b/>
            <w:bCs/>
          </w:rPr>
          <w:t>TransitionalCIRrequests@pjm.com</w:t>
        </w:r>
      </w:hyperlink>
      <w:r w:rsidRPr="00F00ECD">
        <w:rPr>
          <w:rFonts w:ascii="Arial Narrow" w:hAnsi="Arial Narrow"/>
          <w:b/>
          <w:bCs/>
        </w:rPr>
        <w:t xml:space="preserve">. </w:t>
      </w:r>
      <w:r w:rsidRPr="00F00ECD">
        <w:rPr>
          <w:rFonts w:ascii="Arial Narrow" w:hAnsi="Arial Narrow"/>
        </w:rPr>
        <w:t>If you have any questions regarding this communication, please contact</w:t>
      </w:r>
      <w:r w:rsidRPr="00F00ECD">
        <w:rPr>
          <w:rFonts w:ascii="Arial Narrow" w:hAnsi="Arial Narrow"/>
          <w:b/>
          <w:bCs/>
        </w:rPr>
        <w:t xml:space="preserve"> </w:t>
      </w:r>
      <w:hyperlink r:id="rId9" w:history="1">
        <w:r w:rsidRPr="00F00ECD">
          <w:rPr>
            <w:rStyle w:val="Hyperlink"/>
            <w:rFonts w:ascii="Arial Narrow" w:hAnsi="Arial Narrow"/>
            <w:b/>
            <w:bCs/>
          </w:rPr>
          <w:t>TransitionalCIRrequests@pjm.com</w:t>
        </w:r>
      </w:hyperlink>
      <w:r w:rsidRPr="00F00ECD">
        <w:rPr>
          <w:rFonts w:ascii="Arial Narrow" w:hAnsi="Arial Narrow"/>
          <w:b/>
          <w:bCs/>
        </w:rPr>
        <w:t>.</w:t>
      </w:r>
      <w:r w:rsidR="00F00ECD">
        <w:rPr>
          <w:rFonts w:ascii="Arial Narrow" w:hAnsi="Arial Narrow"/>
          <w:b/>
          <w:bCs/>
        </w:rPr>
        <w:br/>
      </w:r>
      <w:r w:rsidR="00F00ECD">
        <w:rPr>
          <w:rFonts w:ascii="Arial Narrow" w:hAnsi="Arial Narrow"/>
          <w:b/>
          <w:bCs/>
        </w:rPr>
        <w:br/>
      </w:r>
      <w:r w:rsidR="00F00ECD" w:rsidRPr="00597D24">
        <w:rPr>
          <w:rFonts w:ascii="Arial Narrow" w:hAnsi="Arial Narrow"/>
          <w:b/>
          <w:u w:val="single"/>
        </w:rPr>
        <w:t>FERC Order 845 Compliance Requirements</w:t>
      </w:r>
      <w:r w:rsidR="00F00ECD" w:rsidRPr="00F00ECD">
        <w:rPr>
          <w:rFonts w:ascii="Arial Narrow" w:hAnsi="Arial Narrow"/>
          <w:b/>
          <w:highlight w:val="yellow"/>
          <w:u w:val="single"/>
        </w:rPr>
        <w:br/>
      </w:r>
      <w:r w:rsidR="00597D24" w:rsidRPr="00597D24">
        <w:rPr>
          <w:rFonts w:ascii="Arial Narrow" w:hAnsi="Arial Narrow"/>
        </w:rPr>
        <w:t>PJM hosted a Special Planning Committee meeting on August 20 to review potential changes to PJM Manuals and the OATT to meet compliance with FERC Order 845. PJM assessed that seven of the ten reforms will result in minimal changes to the Interconnection Process.  The remaining three (Option to Build, Reporting Requirements, and Surplus Interconnection Service) will require extensive changes including new processes. PJM will host a follow up session on September 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r>
              <w:t>September 21, 2018</w:t>
            </w:r>
          </w:p>
        </w:tc>
        <w:tc>
          <w:tcPr>
            <w:tcW w:w="4476" w:type="dxa"/>
            <w:vAlign w:val="center"/>
          </w:tcPr>
          <w:p w:rsidR="00F65A2B" w:rsidRDefault="00F65A2B" w:rsidP="004320D1">
            <w:pPr>
              <w:pStyle w:val="AttendeesList"/>
            </w:pPr>
            <w:r>
              <w:t>1:00 p.m.   Special PC: Order 845 Compliance Requirements</w:t>
            </w:r>
          </w:p>
        </w:tc>
        <w:tc>
          <w:tcPr>
            <w:tcW w:w="3192" w:type="dxa"/>
            <w:vAlign w:val="center"/>
          </w:tcPr>
          <w:p w:rsidR="00F65A2B" w:rsidRDefault="00F65A2B" w:rsidP="004320D1">
            <w:pPr>
              <w:pStyle w:val="AttendeesList"/>
            </w:pPr>
            <w:r>
              <w:t>Teleconference / WebEx</w:t>
            </w:r>
          </w:p>
        </w:tc>
      </w:tr>
      <w:tr w:rsidR="00F65A2B" w:rsidTr="0011342D">
        <w:tc>
          <w:tcPr>
            <w:tcW w:w="1908" w:type="dxa"/>
            <w:vAlign w:val="center"/>
          </w:tcPr>
          <w:p w:rsidR="00F65A2B" w:rsidRDefault="00F65A2B" w:rsidP="00AD3415">
            <w:pPr>
              <w:pStyle w:val="AttendeesList"/>
            </w:pPr>
            <w:r>
              <w:t>October 11, 2018</w:t>
            </w:r>
          </w:p>
        </w:tc>
        <w:tc>
          <w:tcPr>
            <w:tcW w:w="4476" w:type="dxa"/>
            <w:vAlign w:val="center"/>
          </w:tcPr>
          <w:p w:rsidR="00F65A2B" w:rsidRPr="00B62597" w:rsidRDefault="00F65A2B" w:rsidP="00AD3415">
            <w:pPr>
              <w:pStyle w:val="AttendeesList"/>
            </w:pPr>
            <w:r>
              <w:t>9:00 a.m.   Planning Committee</w:t>
            </w:r>
          </w:p>
        </w:tc>
        <w:tc>
          <w:tcPr>
            <w:tcW w:w="3192" w:type="dxa"/>
            <w:vAlign w:val="center"/>
          </w:tcPr>
          <w:p w:rsidR="00F65A2B" w:rsidRPr="00B62597" w:rsidRDefault="00F65A2B" w:rsidP="00AD3415">
            <w:pPr>
              <w:pStyle w:val="AttendeesList"/>
            </w:pPr>
            <w:r>
              <w:t>PJM Conference &amp; Training Center/ WebEx</w:t>
            </w:r>
          </w:p>
        </w:tc>
      </w:tr>
      <w:tr w:rsidR="00F65A2B" w:rsidTr="0011342D">
        <w:tc>
          <w:tcPr>
            <w:tcW w:w="1908" w:type="dxa"/>
            <w:vAlign w:val="center"/>
          </w:tcPr>
          <w:p w:rsidR="00F65A2B" w:rsidRDefault="00F65A2B" w:rsidP="00AD3415">
            <w:pPr>
              <w:pStyle w:val="AttendeesList"/>
            </w:pPr>
            <w:r>
              <w:t>November 8, 2018</w:t>
            </w:r>
          </w:p>
        </w:tc>
        <w:tc>
          <w:tcPr>
            <w:tcW w:w="4476" w:type="dxa"/>
            <w:vAlign w:val="center"/>
          </w:tcPr>
          <w:p w:rsidR="00F65A2B" w:rsidRPr="00B62597" w:rsidRDefault="00F65A2B" w:rsidP="00AD3415">
            <w:pPr>
              <w:pStyle w:val="AttendeesList"/>
            </w:pPr>
            <w:r>
              <w:t>9:00 a.m.   Planning Committee</w:t>
            </w:r>
          </w:p>
        </w:tc>
        <w:tc>
          <w:tcPr>
            <w:tcW w:w="3192" w:type="dxa"/>
            <w:vAlign w:val="center"/>
          </w:tcPr>
          <w:p w:rsidR="00F65A2B" w:rsidRPr="00B62597" w:rsidRDefault="00F65A2B" w:rsidP="00AD3415">
            <w:pPr>
              <w:pStyle w:val="AttendeesList"/>
            </w:pPr>
            <w:r>
              <w:t>PJM Conference &amp; Training Center/ WebEx</w:t>
            </w:r>
          </w:p>
        </w:tc>
      </w:tr>
      <w:tr w:rsidR="00F65A2B" w:rsidTr="0011342D">
        <w:tc>
          <w:tcPr>
            <w:tcW w:w="1908" w:type="dxa"/>
            <w:vAlign w:val="center"/>
          </w:tcPr>
          <w:p w:rsidR="00F65A2B" w:rsidRDefault="00F65A2B" w:rsidP="00AD3415">
            <w:pPr>
              <w:pStyle w:val="AttendeesList"/>
            </w:pPr>
            <w:r>
              <w:t>December 13, 2018</w:t>
            </w:r>
          </w:p>
        </w:tc>
        <w:tc>
          <w:tcPr>
            <w:tcW w:w="4476" w:type="dxa"/>
            <w:vAlign w:val="center"/>
          </w:tcPr>
          <w:p w:rsidR="00F65A2B" w:rsidRPr="00B62597" w:rsidRDefault="00F65A2B" w:rsidP="00AD3415">
            <w:pPr>
              <w:pStyle w:val="AttendeesList"/>
            </w:pPr>
            <w:r>
              <w:t>9:00 a.m.   Planning Committee</w:t>
            </w:r>
          </w:p>
        </w:tc>
        <w:tc>
          <w:tcPr>
            <w:tcW w:w="3192" w:type="dxa"/>
            <w:vAlign w:val="center"/>
          </w:tcPr>
          <w:p w:rsidR="00F65A2B" w:rsidRPr="00B62597" w:rsidRDefault="00F65A2B" w:rsidP="00AD3415">
            <w:pPr>
              <w:pStyle w:val="AttendeesList"/>
            </w:pPr>
            <w:r>
              <w:t>PJM Conference &amp; Training Center/ WebEx</w:t>
            </w:r>
          </w:p>
        </w:tc>
      </w:tr>
      <w:tr w:rsidR="00F65A2B" w:rsidTr="0011342D">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E1263C" w:rsidRDefault="00E1263C" w:rsidP="00E1263C">
      <w:pPr>
        <w:pStyle w:val="Author"/>
      </w:pPr>
      <w:r>
        <w:t xml:space="preserve">Author: </w:t>
      </w:r>
      <w:r w:rsidR="005631B7">
        <w:t>Anisha Fernandes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102A80" w:rsidRDefault="00102A80" w:rsidP="00102A80">
      <w:pPr>
        <w:pStyle w:val="DisclosureBody"/>
      </w:pPr>
    </w:p>
    <w:p w:rsidR="00D90C3F" w:rsidRDefault="00D90C3F" w:rsidP="00D90C3F">
      <w:pPr>
        <w:pStyle w:val="DisclosureBody"/>
      </w:pPr>
    </w:p>
    <w:p w:rsidR="00D90C3F" w:rsidRDefault="0010167A" w:rsidP="00D90C3F">
      <w:pPr>
        <w:pStyle w:val="DisclaimerHeading"/>
      </w:pPr>
      <w:r>
        <w:rPr>
          <w:noProof/>
        </w:rPr>
        <w:lastRenderedPageBreak/>
        <w:drawing>
          <wp:inline distT="0" distB="0" distL="0" distR="0" wp14:anchorId="0E9CC92C" wp14:editId="2FDE5602">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943600" cy="4217035"/>
                    </a:xfrm>
                    <a:prstGeom prst="rect">
                      <a:avLst/>
                    </a:prstGeom>
                  </pic:spPr>
                </pic:pic>
              </a:graphicData>
            </a:graphic>
          </wp:inline>
        </w:drawing>
      </w:r>
    </w:p>
    <w:p w:rsidR="00D90C3F" w:rsidRDefault="00D90C3F" w:rsidP="00D90C3F">
      <w:pPr>
        <w:pStyle w:val="DisclaimerHeading"/>
      </w:pPr>
    </w:p>
    <w:p w:rsidR="00D90C3F" w:rsidRDefault="00D90C3F" w:rsidP="00102A80">
      <w:pPr>
        <w:pStyle w:val="DisclaimerHeading"/>
      </w:pPr>
    </w:p>
    <w:p w:rsidR="003E3D6B" w:rsidRDefault="00D90C3F" w:rsidP="00102A80">
      <w:pPr>
        <w:pStyle w:val="DisclaimerHeading"/>
      </w:pPr>
      <w:r w:rsidRPr="00581A41">
        <w:rPr>
          <w:noProof/>
        </w:rPr>
        <w:drawing>
          <wp:inline distT="0" distB="0" distL="0" distR="0" wp14:anchorId="41EF9381" wp14:editId="1EFA8F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2A29258" wp14:editId="21D504C0">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55" w:rsidRDefault="00967D55" w:rsidP="00B62597">
      <w:pPr>
        <w:spacing w:after="0" w:line="240" w:lineRule="auto"/>
      </w:pPr>
      <w:r>
        <w:separator/>
      </w:r>
    </w:p>
  </w:endnote>
  <w:endnote w:type="continuationSeparator" w:id="0">
    <w:p w:rsidR="00967D55" w:rsidRDefault="00967D5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67AD4">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55" w:rsidRDefault="00967D55" w:rsidP="00B62597">
      <w:pPr>
        <w:spacing w:after="0" w:line="240" w:lineRule="auto"/>
      </w:pPr>
      <w:r>
        <w:separator/>
      </w:r>
    </w:p>
  </w:footnote>
  <w:footnote w:type="continuationSeparator" w:id="0">
    <w:p w:rsidR="00967D55" w:rsidRDefault="00967D5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E86087"/>
    <w:multiLevelType w:val="hybridMultilevel"/>
    <w:tmpl w:val="8D9AB1A4"/>
    <w:lvl w:ilvl="0" w:tplc="789C8ABC">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0"/>
  </w:num>
  <w:num w:numId="2">
    <w:abstractNumId w:val="2"/>
  </w:num>
  <w:num w:numId="3">
    <w:abstractNumId w:val="2"/>
  </w:num>
  <w:num w:numId="4">
    <w:abstractNumId w:val="1"/>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54FC"/>
    <w:rsid w:val="00010057"/>
    <w:rsid w:val="000108E9"/>
    <w:rsid w:val="000118AB"/>
    <w:rsid w:val="0001473D"/>
    <w:rsid w:val="00016FD6"/>
    <w:rsid w:val="00031670"/>
    <w:rsid w:val="000333FF"/>
    <w:rsid w:val="00042347"/>
    <w:rsid w:val="00043CD7"/>
    <w:rsid w:val="00047F99"/>
    <w:rsid w:val="000620CD"/>
    <w:rsid w:val="00064540"/>
    <w:rsid w:val="00086DC6"/>
    <w:rsid w:val="00087737"/>
    <w:rsid w:val="00091E67"/>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1342"/>
    <w:rsid w:val="002F5010"/>
    <w:rsid w:val="00301F96"/>
    <w:rsid w:val="00304841"/>
    <w:rsid w:val="00305238"/>
    <w:rsid w:val="00305E3A"/>
    <w:rsid w:val="003251CE"/>
    <w:rsid w:val="00336B7D"/>
    <w:rsid w:val="003372A1"/>
    <w:rsid w:val="00337321"/>
    <w:rsid w:val="00341ED9"/>
    <w:rsid w:val="00361DCE"/>
    <w:rsid w:val="003739AC"/>
    <w:rsid w:val="00374BF5"/>
    <w:rsid w:val="0038090C"/>
    <w:rsid w:val="0038735A"/>
    <w:rsid w:val="003933B6"/>
    <w:rsid w:val="00394892"/>
    <w:rsid w:val="003A0BB2"/>
    <w:rsid w:val="003A42F4"/>
    <w:rsid w:val="003A6A61"/>
    <w:rsid w:val="003B55E1"/>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30E13"/>
    <w:rsid w:val="00546FF0"/>
    <w:rsid w:val="005553D9"/>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34869"/>
    <w:rsid w:val="0063511E"/>
    <w:rsid w:val="0064710D"/>
    <w:rsid w:val="00655A5E"/>
    <w:rsid w:val="00657DE6"/>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2B7C"/>
    <w:rsid w:val="00741E9F"/>
    <w:rsid w:val="00745494"/>
    <w:rsid w:val="00754C6D"/>
    <w:rsid w:val="00755096"/>
    <w:rsid w:val="0075748D"/>
    <w:rsid w:val="00760FEE"/>
    <w:rsid w:val="00761EA0"/>
    <w:rsid w:val="007750D6"/>
    <w:rsid w:val="007A34A3"/>
    <w:rsid w:val="007A6A98"/>
    <w:rsid w:val="007B0C87"/>
    <w:rsid w:val="007B2F95"/>
    <w:rsid w:val="007B3D2E"/>
    <w:rsid w:val="007C571E"/>
    <w:rsid w:val="007E3B50"/>
    <w:rsid w:val="007E7CAB"/>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1A9E"/>
    <w:rsid w:val="00902871"/>
    <w:rsid w:val="00917386"/>
    <w:rsid w:val="009220C9"/>
    <w:rsid w:val="00933527"/>
    <w:rsid w:val="00946C44"/>
    <w:rsid w:val="00946EBC"/>
    <w:rsid w:val="00960E61"/>
    <w:rsid w:val="0096227E"/>
    <w:rsid w:val="00967D55"/>
    <w:rsid w:val="00987206"/>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46E0"/>
    <w:rsid w:val="00B62597"/>
    <w:rsid w:val="00B71D88"/>
    <w:rsid w:val="00B77957"/>
    <w:rsid w:val="00B875DE"/>
    <w:rsid w:val="00B9495A"/>
    <w:rsid w:val="00B94D37"/>
    <w:rsid w:val="00B97CC0"/>
    <w:rsid w:val="00BA0986"/>
    <w:rsid w:val="00BA2343"/>
    <w:rsid w:val="00BA3812"/>
    <w:rsid w:val="00BA6146"/>
    <w:rsid w:val="00BB239F"/>
    <w:rsid w:val="00BB531B"/>
    <w:rsid w:val="00BC2992"/>
    <w:rsid w:val="00BC2CFF"/>
    <w:rsid w:val="00BE01CC"/>
    <w:rsid w:val="00BF331B"/>
    <w:rsid w:val="00C017A2"/>
    <w:rsid w:val="00C03925"/>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4C49"/>
    <w:rsid w:val="00DD67ED"/>
    <w:rsid w:val="00DE1B10"/>
    <w:rsid w:val="00DE34CF"/>
    <w:rsid w:val="00DF16D7"/>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4190F"/>
    <w:rsid w:val="00F43C4A"/>
    <w:rsid w:val="00F46236"/>
    <w:rsid w:val="00F513E7"/>
    <w:rsid w:val="00F60F66"/>
    <w:rsid w:val="00F62542"/>
    <w:rsid w:val="00F65A2B"/>
    <w:rsid w:val="00F726CB"/>
    <w:rsid w:val="00F75D07"/>
    <w:rsid w:val="00F810BD"/>
    <w:rsid w:val="00F81C7F"/>
    <w:rsid w:val="00F87A96"/>
    <w:rsid w:val="00F941F8"/>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itionalCIRrequests@pjm.com"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ransitionalCIRrequests@pj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fernaa</cp:lastModifiedBy>
  <cp:revision>170</cp:revision>
  <cp:lastPrinted>2018-05-31T12:52:00Z</cp:lastPrinted>
  <dcterms:created xsi:type="dcterms:W3CDTF">2018-04-30T21:19:00Z</dcterms:created>
  <dcterms:modified xsi:type="dcterms:W3CDTF">2018-09-06T11:52:00Z</dcterms:modified>
</cp:coreProperties>
</file>