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504476AA">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E67D26">
        <w:rPr>
          <w:rFonts w:ascii="Arial Narrow" w:eastAsia="Times New Roman" w:hAnsi="Arial Narrow"/>
          <w:b/>
          <w:sz w:val="24"/>
          <w:szCs w:val="24"/>
        </w:rPr>
        <w:t>PJM Conference and Training Center</w:t>
      </w:r>
    </w:p>
    <w:p w:rsidR="00B022A8" w:rsidRPr="004366FE" w:rsidP="00B022A8" w14:paraId="5B7A43DA" w14:textId="3F3ED1E5">
      <w:pPr>
        <w:pStyle w:val="MeetingDetails"/>
      </w:pPr>
      <w:r>
        <w:t>November</w:t>
      </w:r>
      <w:r w:rsidR="00333EEC">
        <w:t xml:space="preserve"> </w:t>
      </w:r>
      <w:r>
        <w:t>06</w:t>
      </w:r>
      <w:r w:rsidR="00613FA9">
        <w:t>, 202</w:t>
      </w:r>
      <w:r w:rsidR="003B51B6">
        <w:t>4</w:t>
      </w:r>
      <w:bookmarkStart w:id="0" w:name="_GoBack"/>
      <w:bookmarkEnd w:id="0"/>
    </w:p>
    <w:p w:rsidR="00B022A8" w:rsidP="00B022A8" w14:paraId="7C89DDAE" w14:textId="697F773C">
      <w:pPr>
        <w:pStyle w:val="MeetingDetails"/>
        <w:spacing w:after="240"/>
      </w:pPr>
      <w:r>
        <w:t>10</w:t>
      </w:r>
      <w:r w:rsidRPr="004366FE" w:rsidR="006E17FD">
        <w:t>:</w:t>
      </w:r>
      <w:r>
        <w:t>3</w:t>
      </w:r>
      <w:r w:rsidR="00C50218">
        <w:t xml:space="preserve">0 </w:t>
      </w:r>
      <w:r w:rsidR="00DF06E5">
        <w:t>a</w:t>
      </w:r>
      <w:r w:rsidR="006E17FD">
        <w:t>.</w:t>
      </w:r>
      <w:r w:rsidRPr="00BA3AD4" w:rsidR="006E17FD">
        <w:t xml:space="preserve">m. – </w:t>
      </w:r>
      <w:r>
        <w:t>11</w:t>
      </w:r>
      <w:r w:rsidRPr="00343ACD" w:rsidR="004A23A0">
        <w:t>:</w:t>
      </w:r>
      <w:r>
        <w:t>45</w:t>
      </w:r>
      <w:r w:rsidRPr="00343ACD" w:rsidR="006E17FD">
        <w:t xml:space="preserve"> </w:t>
      </w:r>
      <w:r>
        <w:t>a</w:t>
      </w:r>
      <w:r w:rsidRPr="00343ACD" w:rsidR="006E17FD">
        <w:t>.m. EPT</w:t>
      </w:r>
    </w:p>
    <w:p w:rsidR="00B022A8" w:rsidRPr="004366FE" w:rsidP="00B022A8" w14:paraId="500A5418" w14:textId="69F0BD6F">
      <w:pPr>
        <w:pStyle w:val="PrimaryHeading"/>
        <w:spacing w:after="0"/>
      </w:pPr>
      <w:r>
        <w:t>Administration (10</w:t>
      </w:r>
      <w:r w:rsidRPr="00DC21A9" w:rsidR="006E17FD">
        <w:t>:</w:t>
      </w:r>
      <w:r>
        <w:t>3</w:t>
      </w:r>
      <w:r w:rsidRPr="00DC21A9" w:rsidR="006E17FD">
        <w:t>0</w:t>
      </w:r>
      <w:r w:rsidR="00A81B00">
        <w:t xml:space="preserve"> </w:t>
      </w:r>
      <w:r>
        <w:t>- 10</w:t>
      </w:r>
      <w:r w:rsidR="00AC6886">
        <w:t>:</w:t>
      </w:r>
      <w:r>
        <w:t>4</w:t>
      </w:r>
      <w:r w:rsidR="00882FBD">
        <w:t>0</w:t>
      </w:r>
      <w:r w:rsidRPr="00DC21A9" w:rsidR="006E17FD">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8E7F7A" w:rsidP="001636EA" w14:paraId="33DB132A" w14:textId="2DFAF12E">
      <w:pPr>
        <w:pStyle w:val="ListSubhead1"/>
        <w:numPr>
          <w:ilvl w:val="0"/>
          <w:numId w:val="3"/>
        </w:numPr>
        <w:rPr>
          <w:b w:val="0"/>
        </w:rPr>
      </w:pPr>
      <w:r>
        <w:rPr>
          <w:b w:val="0"/>
        </w:rPr>
        <w:t xml:space="preserve">Review and </w:t>
      </w:r>
      <w:r w:rsidRPr="00E275DD">
        <w:t>approve</w:t>
      </w:r>
      <w:r w:rsidRPr="007C6862" w:rsidR="00B022A8">
        <w:rPr>
          <w:b w:val="0"/>
        </w:rPr>
        <w:t xml:space="preserve"> </w:t>
      </w:r>
      <w:r w:rsidRPr="007E1802" w:rsidR="00B022A8">
        <w:rPr>
          <w:b w:val="0"/>
        </w:rPr>
        <w:t>draft minutes</w:t>
      </w:r>
      <w:r w:rsidRPr="007C6862" w:rsidR="00B022A8">
        <w:rPr>
          <w:b w:val="0"/>
        </w:rPr>
        <w:t xml:space="preserve"> from the </w:t>
      </w:r>
      <w:r w:rsidR="00BC1550">
        <w:rPr>
          <w:b w:val="0"/>
        </w:rPr>
        <w:t>October</w:t>
      </w:r>
      <w:r w:rsidR="00C85C75">
        <w:rPr>
          <w:b w:val="0"/>
        </w:rPr>
        <w:t xml:space="preserve"> </w:t>
      </w:r>
      <w:r w:rsidR="00BC1550">
        <w:rPr>
          <w:b w:val="0"/>
        </w:rPr>
        <w:t>08</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457E2E">
        <w:rPr>
          <w:b w:val="0"/>
        </w:rPr>
        <w:t xml:space="preserve"> and October 18, 2024 Special PC meeting.</w:t>
      </w:r>
    </w:p>
    <w:p w:rsidR="00A47D2B" w:rsidRPr="00900742" w:rsidP="00900742" w14:paraId="767B0546" w14:textId="0E568133">
      <w:pPr>
        <w:pStyle w:val="PrimaryHeading"/>
        <w:rPr>
          <w:b w:val="0"/>
          <w:color w:val="FF0000"/>
        </w:rPr>
      </w:pPr>
      <w:r w:rsidRPr="00CF15F6">
        <w:t xml:space="preserve">Endorsements </w:t>
      </w:r>
      <w:r w:rsidR="00DF06E5">
        <w:t>(</w:t>
      </w:r>
      <w:r w:rsidR="00DE3700">
        <w:t>10:4</w:t>
      </w:r>
      <w:r w:rsidR="0090141D">
        <w:t xml:space="preserve">0 - </w:t>
      </w:r>
      <w:r w:rsidR="00DE3700">
        <w:t>10</w:t>
      </w:r>
      <w:r w:rsidR="00110B75">
        <w:t>:</w:t>
      </w:r>
      <w:r w:rsidR="00DE3700">
        <w:t>5</w:t>
      </w:r>
      <w:r w:rsidR="004F2328">
        <w:t>5</w:t>
      </w:r>
      <w:r w:rsidR="00143F71">
        <w:t>)</w:t>
      </w:r>
    </w:p>
    <w:p w:rsidR="00BC1550" w:rsidRPr="000C5BD5" w:rsidP="00BC1550" w14:paraId="1A185858" w14:textId="77777777">
      <w:pPr>
        <w:pStyle w:val="ListParagraph"/>
        <w:numPr>
          <w:ilvl w:val="0"/>
          <w:numId w:val="3"/>
        </w:numPr>
        <w:rPr>
          <w:rFonts w:ascii="Arial Narrow" w:hAnsi="Arial Narrow" w:cs="Arial"/>
          <w:bCs/>
          <w:color w:val="000000"/>
          <w:sz w:val="24"/>
          <w:szCs w:val="24"/>
          <w:u w:val="single"/>
        </w:rPr>
      </w:pPr>
      <w:r w:rsidRPr="00FE3C59">
        <w:rPr>
          <w:rFonts w:ascii="Arial Narrow" w:hAnsi="Arial Narrow" w:cs="Arial"/>
          <w:bCs/>
          <w:color w:val="000000"/>
          <w:sz w:val="24"/>
          <w:szCs w:val="24"/>
          <w:u w:val="single"/>
        </w:rPr>
        <w:t xml:space="preserve">Capacity Markets Enhancement </w:t>
      </w:r>
      <w:r>
        <w:rPr>
          <w:rFonts w:ascii="Arial Narrow" w:hAnsi="Arial Narrow" w:cs="Arial"/>
          <w:bCs/>
          <w:color w:val="000000"/>
          <w:sz w:val="24"/>
          <w:szCs w:val="24"/>
          <w:u w:val="single"/>
        </w:rPr>
        <w:t xml:space="preserve">- </w:t>
      </w:r>
      <w:r w:rsidRPr="000C5BD5">
        <w:rPr>
          <w:rFonts w:ascii="Arial Narrow" w:hAnsi="Arial Narrow" w:cs="Arial"/>
          <w:bCs/>
          <w:color w:val="000000"/>
          <w:sz w:val="24"/>
          <w:szCs w:val="24"/>
          <w:u w:val="single"/>
        </w:rPr>
        <w:t xml:space="preserve">Capacity </w:t>
      </w:r>
      <w:r>
        <w:rPr>
          <w:rFonts w:ascii="Arial Narrow" w:hAnsi="Arial Narrow" w:cs="Arial"/>
          <w:bCs/>
          <w:color w:val="000000"/>
          <w:sz w:val="24"/>
          <w:szCs w:val="24"/>
          <w:u w:val="single"/>
        </w:rPr>
        <w:t>Emergency T</w:t>
      </w:r>
      <w:r w:rsidRPr="000C5BD5">
        <w:rPr>
          <w:rFonts w:ascii="Arial Narrow" w:hAnsi="Arial Narrow" w:cs="Arial"/>
          <w:bCs/>
          <w:color w:val="000000"/>
          <w:sz w:val="24"/>
          <w:szCs w:val="24"/>
          <w:u w:val="single"/>
        </w:rPr>
        <w:t xml:space="preserve">ransfer </w:t>
      </w:r>
      <w:r>
        <w:rPr>
          <w:rFonts w:ascii="Arial Narrow" w:hAnsi="Arial Narrow" w:cs="Arial"/>
          <w:bCs/>
          <w:color w:val="000000"/>
          <w:sz w:val="24"/>
          <w:szCs w:val="24"/>
          <w:u w:val="single"/>
        </w:rPr>
        <w:t>L</w:t>
      </w:r>
      <w:r w:rsidRPr="000C5BD5">
        <w:rPr>
          <w:rFonts w:ascii="Arial Narrow" w:hAnsi="Arial Narrow" w:cs="Arial"/>
          <w:bCs/>
          <w:color w:val="000000"/>
          <w:sz w:val="24"/>
          <w:szCs w:val="24"/>
          <w:u w:val="single"/>
        </w:rPr>
        <w:t>imit (CETL)</w:t>
      </w:r>
    </w:p>
    <w:p w:rsidR="00BC1550" w:rsidP="00BC1550" w14:paraId="3301ED21" w14:textId="77777777">
      <w:pPr>
        <w:pStyle w:val="ListParagraph"/>
        <w:ind w:left="360"/>
        <w:rPr>
          <w:rFonts w:ascii="Arial Narrow" w:hAnsi="Arial Narrow" w:cs="Arial"/>
          <w:bCs/>
          <w:color w:val="000000"/>
          <w:sz w:val="24"/>
          <w:szCs w:val="24"/>
          <w:u w:val="single"/>
        </w:rPr>
      </w:pPr>
    </w:p>
    <w:p w:rsidR="00BC1550" w:rsidP="00BC1550" w14:paraId="6BF2D790" w14:textId="5413C798">
      <w:pPr>
        <w:spacing w:after="160" w:line="259" w:lineRule="auto"/>
        <w:ind w:left="360"/>
        <w:contextualSpacing/>
        <w:rPr>
          <w:rFonts w:ascii="Arial Narrow" w:hAnsi="Arial Narrow" w:cs="Arial"/>
          <w:b/>
          <w:bCs/>
          <w:color w:val="000000"/>
          <w:sz w:val="24"/>
          <w:szCs w:val="24"/>
        </w:rPr>
      </w:pPr>
      <w:r>
        <w:rPr>
          <w:rFonts w:ascii="Arial Narrow" w:hAnsi="Arial Narrow" w:cs="Arial"/>
          <w:bCs/>
          <w:color w:val="000000"/>
          <w:sz w:val="24"/>
          <w:szCs w:val="24"/>
        </w:rPr>
        <w:t xml:space="preserve">Tom Hoatson, </w:t>
      </w:r>
      <w:r w:rsidRPr="000C5BD5">
        <w:rPr>
          <w:rFonts w:ascii="Arial Narrow" w:hAnsi="Arial Narrow" w:cs="Arial"/>
          <w:bCs/>
          <w:color w:val="000000"/>
          <w:sz w:val="24"/>
          <w:szCs w:val="24"/>
        </w:rPr>
        <w:t xml:space="preserve">LS Power, </w:t>
      </w:r>
      <w:r w:rsidRPr="00840805">
        <w:rPr>
          <w:rFonts w:ascii="Arial Narrow" w:hAnsi="Arial Narrow" w:cs="Arial"/>
          <w:bCs/>
          <w:sz w:val="24"/>
          <w:szCs w:val="24"/>
        </w:rPr>
        <w:t xml:space="preserve">will </w:t>
      </w:r>
      <w:r w:rsidRPr="00840805">
        <w:rPr>
          <w:rFonts w:ascii="Arial Narrow" w:hAnsi="Arial Narrow" w:cs="Arial"/>
          <w:bCs/>
          <w:strike/>
          <w:color w:val="FF0000"/>
          <w:sz w:val="24"/>
          <w:szCs w:val="24"/>
        </w:rPr>
        <w:t>provide a first read of</w:t>
      </w:r>
      <w:r w:rsidRPr="000C5BD5">
        <w:rPr>
          <w:rFonts w:ascii="Arial Narrow" w:hAnsi="Arial Narrow" w:cs="Arial"/>
          <w:bCs/>
          <w:color w:val="000000"/>
          <w:sz w:val="24"/>
          <w:szCs w:val="24"/>
        </w:rPr>
        <w:t xml:space="preserve"> </w:t>
      </w:r>
      <w:r w:rsidRPr="00840805" w:rsidR="00840805">
        <w:rPr>
          <w:rFonts w:ascii="Arial Narrow" w:hAnsi="Arial Narrow" w:cs="Arial"/>
          <w:bCs/>
          <w:color w:val="FF0000"/>
          <w:sz w:val="24"/>
          <w:szCs w:val="24"/>
        </w:rPr>
        <w:t>review</w:t>
      </w:r>
      <w:r w:rsidR="00840805">
        <w:rPr>
          <w:rFonts w:ascii="Arial Narrow" w:hAnsi="Arial Narrow" w:cs="Arial"/>
          <w:bCs/>
          <w:color w:val="000000"/>
          <w:sz w:val="24"/>
          <w:szCs w:val="24"/>
        </w:rPr>
        <w:t xml:space="preserve"> </w:t>
      </w:r>
      <w:r w:rsidRPr="000C5BD5">
        <w:rPr>
          <w:rFonts w:ascii="Arial Narrow" w:hAnsi="Arial Narrow" w:cs="Arial"/>
          <w:bCs/>
          <w:color w:val="000000"/>
          <w:sz w:val="24"/>
          <w:szCs w:val="24"/>
        </w:rPr>
        <w:t xml:space="preserve">the Issue Charge and Problem Statement to </w:t>
      </w:r>
      <w:r w:rsidRPr="000C5BD5">
        <w:rPr>
          <w:rFonts w:ascii="Arial Narrow" w:hAnsi="Arial Narrow"/>
          <w:sz w:val="24"/>
          <w:szCs w:val="24"/>
        </w:rPr>
        <w:t>develop a solution to align the CETL with the shift in risk from the summer peak to the winter period</w:t>
      </w:r>
      <w:r>
        <w:rPr>
          <w:rFonts w:ascii="Arial Narrow" w:hAnsi="Arial Narrow"/>
          <w:sz w:val="24"/>
          <w:szCs w:val="24"/>
        </w:rPr>
        <w:t>.</w:t>
      </w:r>
      <w:r>
        <w:rPr>
          <w:rFonts w:ascii="Arial Narrow" w:hAnsi="Arial Narrow" w:cs="Arial"/>
          <w:bCs/>
          <w:color w:val="000000"/>
          <w:sz w:val="24"/>
          <w:szCs w:val="24"/>
        </w:rPr>
        <w:t xml:space="preserve"> </w:t>
      </w:r>
      <w:r w:rsidRPr="00FE3C59">
        <w:rPr>
          <w:rFonts w:ascii="Arial Narrow" w:hAnsi="Arial Narrow" w:cs="Arial"/>
          <w:b/>
          <w:bCs/>
          <w:color w:val="000000"/>
          <w:sz w:val="24"/>
          <w:szCs w:val="24"/>
        </w:rPr>
        <w:t xml:space="preserve">The committee will be asked to </w:t>
      </w:r>
      <w:r>
        <w:rPr>
          <w:rFonts w:ascii="Arial Narrow" w:hAnsi="Arial Narrow" w:cs="Arial"/>
          <w:b/>
          <w:bCs/>
          <w:color w:val="000000"/>
          <w:sz w:val="24"/>
          <w:szCs w:val="24"/>
        </w:rPr>
        <w:t xml:space="preserve">endorse </w:t>
      </w:r>
      <w:r w:rsidRPr="00161165">
        <w:rPr>
          <w:rFonts w:ascii="Arial Narrow" w:hAnsi="Arial Narrow" w:cs="Arial"/>
          <w:b/>
          <w:bCs/>
          <w:strike/>
          <w:color w:val="FF0000"/>
          <w:sz w:val="24"/>
          <w:szCs w:val="24"/>
        </w:rPr>
        <w:t>the Problem Statement and approve</w:t>
      </w:r>
      <w:r w:rsidRPr="00161165">
        <w:rPr>
          <w:rFonts w:ascii="Arial Narrow" w:hAnsi="Arial Narrow" w:cs="Arial"/>
          <w:b/>
          <w:bCs/>
          <w:color w:val="FF0000"/>
          <w:sz w:val="24"/>
          <w:szCs w:val="24"/>
        </w:rPr>
        <w:t xml:space="preserve"> </w:t>
      </w:r>
      <w:r w:rsidRPr="00161165">
        <w:rPr>
          <w:rFonts w:ascii="Arial Narrow" w:hAnsi="Arial Narrow" w:cs="Arial"/>
          <w:b/>
          <w:bCs/>
          <w:sz w:val="24"/>
          <w:szCs w:val="24"/>
        </w:rPr>
        <w:t xml:space="preserve">the </w:t>
      </w:r>
      <w:r w:rsidRPr="00FE3C59">
        <w:rPr>
          <w:rFonts w:ascii="Arial Narrow" w:hAnsi="Arial Narrow" w:cs="Arial"/>
          <w:b/>
          <w:bCs/>
          <w:color w:val="000000"/>
          <w:sz w:val="24"/>
          <w:szCs w:val="24"/>
        </w:rPr>
        <w:t xml:space="preserve">Issue Charge at </w:t>
      </w:r>
      <w:r>
        <w:rPr>
          <w:rFonts w:ascii="Arial Narrow" w:hAnsi="Arial Narrow" w:cs="Arial"/>
          <w:b/>
          <w:bCs/>
          <w:color w:val="000000"/>
          <w:sz w:val="24"/>
          <w:szCs w:val="24"/>
        </w:rPr>
        <w:t>this</w:t>
      </w:r>
      <w:r w:rsidRPr="00FE3C59">
        <w:rPr>
          <w:rFonts w:ascii="Arial Narrow" w:hAnsi="Arial Narrow" w:cs="Arial"/>
          <w:b/>
          <w:bCs/>
          <w:color w:val="000000"/>
          <w:sz w:val="24"/>
          <w:szCs w:val="24"/>
        </w:rPr>
        <w:t xml:space="preserve"> meeting.</w:t>
      </w:r>
    </w:p>
    <w:p w:rsidR="00E67D26" w:rsidRPr="007C6862" w:rsidP="00E67D26" w14:paraId="075533DF" w14:textId="1425886F">
      <w:pPr>
        <w:pStyle w:val="PrimaryHeading"/>
        <w:tabs>
          <w:tab w:val="left" w:pos="6602"/>
        </w:tabs>
        <w:rPr>
          <w:color w:val="auto"/>
        </w:rPr>
      </w:pPr>
      <w:r>
        <w:t>F</w:t>
      </w:r>
      <w:r w:rsidRPr="00A47D1C">
        <w:t>irst Reads</w:t>
      </w:r>
      <w:r w:rsidR="000429E8">
        <w:t xml:space="preserve"> (</w:t>
      </w:r>
      <w:r w:rsidR="00DE3700">
        <w:t>10</w:t>
      </w:r>
      <w:r w:rsidR="007C347F">
        <w:t>:</w:t>
      </w:r>
      <w:r w:rsidR="00DE3700">
        <w:t>5</w:t>
      </w:r>
      <w:r w:rsidR="004F2328">
        <w:t>5</w:t>
      </w:r>
      <w:r w:rsidR="007C347F">
        <w:t xml:space="preserve"> </w:t>
      </w:r>
      <w:r w:rsidR="00073ADE">
        <w:t>–</w:t>
      </w:r>
      <w:r w:rsidR="005076A7">
        <w:t xml:space="preserve"> </w:t>
      </w:r>
      <w:r w:rsidR="00DE3700">
        <w:t>11</w:t>
      </w:r>
      <w:r w:rsidR="00807406">
        <w:t>:</w:t>
      </w:r>
      <w:r w:rsidR="00DE3700">
        <w:t>25</w:t>
      </w:r>
      <w:r>
        <w:t>)</w:t>
      </w:r>
      <w:r w:rsidRPr="00A47D1C">
        <w:rPr>
          <w:color w:val="auto"/>
        </w:rPr>
        <w:tab/>
      </w:r>
    </w:p>
    <w:p w:rsidR="00BC1550" w:rsidP="00BC1550" w14:paraId="0E3AE7D9" w14:textId="2E3064B3">
      <w:pPr>
        <w:pStyle w:val="ListParagraph"/>
        <w:numPr>
          <w:ilvl w:val="0"/>
          <w:numId w:val="3"/>
        </w:numPr>
        <w:rPr>
          <w:rFonts w:ascii="Arial Narrow" w:hAnsi="Arial Narrow"/>
          <w:sz w:val="24"/>
          <w:szCs w:val="24"/>
          <w:u w:val="single"/>
        </w:rPr>
      </w:pPr>
      <w:r>
        <w:rPr>
          <w:rFonts w:ascii="Arial Narrow" w:hAnsi="Arial Narrow"/>
          <w:sz w:val="24"/>
          <w:szCs w:val="24"/>
          <w:u w:val="single"/>
        </w:rPr>
        <w:t>Manual 14 H – New S</w:t>
      </w:r>
      <w:r>
        <w:rPr>
          <w:rFonts w:ascii="Arial Narrow" w:hAnsi="Arial Narrow"/>
          <w:sz w:val="24"/>
          <w:szCs w:val="24"/>
          <w:u w:val="single"/>
        </w:rPr>
        <w:t>ervice Requests Cycle Process</w:t>
      </w:r>
    </w:p>
    <w:p w:rsidR="00BC1550" w:rsidRPr="00BC1550" w:rsidP="00BC1550" w14:paraId="6BD44865" w14:textId="77777777">
      <w:pPr>
        <w:pStyle w:val="ListParagraph"/>
        <w:ind w:left="360"/>
        <w:rPr>
          <w:rFonts w:ascii="Arial Narrow" w:hAnsi="Arial Narrow"/>
          <w:sz w:val="24"/>
          <w:szCs w:val="24"/>
          <w:u w:val="single"/>
        </w:rPr>
      </w:pPr>
    </w:p>
    <w:p w:rsidR="00457E2E" w:rsidP="00BC1550" w14:paraId="4D89EF03" w14:textId="279DCBEB">
      <w:pPr>
        <w:pStyle w:val="ListParagraph"/>
        <w:ind w:left="360"/>
        <w:rPr>
          <w:rStyle w:val="ui-provider"/>
          <w:rFonts w:ascii="Arial Narrow" w:hAnsi="Arial Narrow"/>
          <w:sz w:val="24"/>
          <w:szCs w:val="24"/>
        </w:rPr>
      </w:pPr>
      <w:r w:rsidRPr="00FF64FD">
        <w:rPr>
          <w:rStyle w:val="ui-provider"/>
          <w:rFonts w:ascii="Arial Narrow" w:hAnsi="Arial Narrow"/>
          <w:sz w:val="24"/>
          <w:szCs w:val="24"/>
        </w:rPr>
        <w:t>Jonathan Thompson, PJM, will present a Problem Statement, Issue Charge, and updates to Manual 14H:  Allowable Site Control modifications throughout the New Service Requests Cycle process and an additional corre</w:t>
      </w:r>
      <w:r>
        <w:rPr>
          <w:rStyle w:val="ui-provider"/>
          <w:rFonts w:ascii="Arial Narrow" w:hAnsi="Arial Narrow"/>
          <w:sz w:val="24"/>
          <w:szCs w:val="24"/>
        </w:rPr>
        <w:t xml:space="preserve">ction of a duplicated </w:t>
      </w:r>
      <w:r w:rsidR="007E6F6D">
        <w:rPr>
          <w:rStyle w:val="ui-provider"/>
          <w:rFonts w:ascii="Arial Narrow" w:hAnsi="Arial Narrow"/>
          <w:sz w:val="24"/>
          <w:szCs w:val="24"/>
        </w:rPr>
        <w:t>exhibit.</w:t>
      </w:r>
      <w:r w:rsidRPr="00FF64FD" w:rsidR="007E6F6D">
        <w:rPr>
          <w:rStyle w:val="ui-provider"/>
          <w:rFonts w:ascii="Arial Narrow" w:hAnsi="Arial Narrow"/>
          <w:sz w:val="24"/>
          <w:szCs w:val="24"/>
        </w:rPr>
        <w:t xml:space="preserve"> The</w:t>
      </w:r>
      <w:r w:rsidRPr="00FF64FD">
        <w:rPr>
          <w:rStyle w:val="ui-provider"/>
          <w:rFonts w:ascii="Arial Narrow" w:hAnsi="Arial Narrow"/>
          <w:sz w:val="24"/>
          <w:szCs w:val="24"/>
        </w:rPr>
        <w:t xml:space="preserve"> committee will be asked to approve the Issue Charge and endorse the proposed Manual Changes</w:t>
      </w:r>
      <w:r>
        <w:rPr>
          <w:rStyle w:val="ui-provider"/>
          <w:rFonts w:ascii="Arial Narrow" w:hAnsi="Arial Narrow"/>
          <w:sz w:val="24"/>
          <w:szCs w:val="24"/>
        </w:rPr>
        <w:t xml:space="preserve"> </w:t>
      </w:r>
      <w:r w:rsidRPr="00FF64FD">
        <w:rPr>
          <w:rStyle w:val="ui-provider"/>
          <w:rFonts w:ascii="Arial Narrow" w:hAnsi="Arial Narrow"/>
          <w:sz w:val="24"/>
          <w:szCs w:val="24"/>
        </w:rPr>
        <w:t>as part of the Quick Fix process outlined in Section 4.9.2, Section 7.2, Attachment K of Manual 14H at its next meeting.</w:t>
      </w:r>
    </w:p>
    <w:p w:rsidR="00FF64FD" w:rsidRPr="00FF64FD" w:rsidP="00BC1550" w14:paraId="1E1CAFBD" w14:textId="77777777">
      <w:pPr>
        <w:pStyle w:val="ListParagraph"/>
        <w:ind w:left="360"/>
        <w:rPr>
          <w:rFonts w:ascii="Arial Narrow" w:hAnsi="Arial Narrow"/>
          <w:sz w:val="24"/>
          <w:szCs w:val="24"/>
        </w:rPr>
      </w:pPr>
    </w:p>
    <w:p w:rsidR="00E67D26" w:rsidRPr="00E67A63" w:rsidP="00E67D26" w14:paraId="5FFAEAB6" w14:textId="7D73AB82">
      <w:pPr>
        <w:pStyle w:val="PrimaryHeading"/>
        <w:spacing w:after="200"/>
      </w:pPr>
      <w:r>
        <w:t xml:space="preserve">Informational </w:t>
      </w:r>
      <w:r w:rsidRPr="00486536">
        <w:t xml:space="preserve">Updates </w:t>
      </w:r>
      <w:r w:rsidRPr="00F8098B">
        <w:t>(</w:t>
      </w:r>
      <w:r w:rsidR="00BE1F86">
        <w:t xml:space="preserve">11:25 </w:t>
      </w:r>
      <w:r w:rsidRPr="00F8098B">
        <w:t>–</w:t>
      </w:r>
      <w:r w:rsidR="00DF06E5">
        <w:t xml:space="preserve"> </w:t>
      </w:r>
      <w:r w:rsidR="00BE1F86">
        <w:t>11</w:t>
      </w:r>
      <w:r>
        <w:t>:</w:t>
      </w:r>
      <w:r w:rsidR="00BE1F86">
        <w:t>45</w:t>
      </w:r>
      <w:r w:rsidRPr="00486536">
        <w:t>)</w:t>
      </w:r>
    </w:p>
    <w:p w:rsidR="00696325" w:rsidRPr="00696325" w:rsidP="00696325" w14:paraId="246B63DA" w14:textId="77777777">
      <w:pPr>
        <w:pStyle w:val="ListSubhead1"/>
        <w:numPr>
          <w:ilvl w:val="0"/>
          <w:numId w:val="3"/>
        </w:numPr>
        <w:rPr>
          <w:b w:val="0"/>
          <w:szCs w:val="24"/>
          <w:u w:val="single"/>
        </w:rPr>
      </w:pPr>
      <w:r w:rsidRPr="00696325">
        <w:rPr>
          <w:b w:val="0"/>
          <w:u w:val="single"/>
        </w:rPr>
        <w:t>Interconnection Process Subcommittee (IPS) Activities Update</w:t>
      </w:r>
    </w:p>
    <w:p w:rsidR="00FC632C" w:rsidRPr="00696325" w:rsidP="00696325" w14:paraId="08A5070F" w14:textId="1B166348">
      <w:pPr>
        <w:pStyle w:val="ListSubhead1"/>
        <w:numPr>
          <w:ilvl w:val="0"/>
          <w:numId w:val="0"/>
        </w:numPr>
        <w:ind w:left="360"/>
        <w:rPr>
          <w:b w:val="0"/>
          <w:szCs w:val="24"/>
          <w:u w:val="single"/>
        </w:rPr>
      </w:pPr>
      <w:r w:rsidRPr="00696325">
        <w:rPr>
          <w:b w:val="0"/>
        </w:rPr>
        <w:t>Ed Kovler, PJM, will provide an update on the Interconnection Process Subcommittee activities</w:t>
      </w:r>
      <w:r>
        <w:rPr>
          <w:b w:val="0"/>
        </w:rPr>
        <w:t>.</w:t>
      </w:r>
    </w:p>
    <w:p w:rsidR="00E67D26" w:rsidRPr="00B40774" w:rsidP="00E67D26" w14:paraId="0FDE6B02" w14:textId="051819DE">
      <w:pPr>
        <w:pStyle w:val="ListSubhead1"/>
        <w:numPr>
          <w:ilvl w:val="0"/>
          <w:numId w:val="3"/>
        </w:numPr>
        <w:rPr>
          <w:u w:val="single"/>
        </w:rPr>
      </w:pPr>
      <w:r w:rsidRPr="00E30745">
        <w:rPr>
          <w:b w:val="0"/>
          <w:u w:val="single"/>
        </w:rPr>
        <w:t>Reliability Compliance Update</w:t>
      </w:r>
    </w:p>
    <w:p w:rsidR="00E67D26" w:rsidP="00917981" w14:paraId="5147212F" w14:textId="0D6E3201">
      <w:pPr>
        <w:pStyle w:val="ListSubhead1"/>
        <w:numPr>
          <w:ilvl w:val="0"/>
          <w:numId w:val="0"/>
        </w:numPr>
        <w:ind w:left="360"/>
        <w:rPr>
          <w:bCs/>
          <w:szCs w:val="24"/>
        </w:rPr>
      </w:pPr>
      <w:r>
        <w:rPr>
          <w:b w:val="0"/>
        </w:rPr>
        <w:t xml:space="preserve">Gizella Mali </w:t>
      </w:r>
      <w:r w:rsidRPr="00E30745">
        <w:rPr>
          <w:b w:val="0"/>
        </w:rPr>
        <w:t>, PJM, will provide an update on the activities, issues and items of interest at NERC, SERC, and RF.</w:t>
      </w:r>
      <w:r w:rsidR="00A749EB">
        <w:rPr>
          <w:bCs/>
          <w:szCs w:val="24"/>
        </w:rPr>
        <w:t xml:space="preserve">    </w:t>
      </w:r>
    </w:p>
    <w:p w:rsidR="00DE3700" w:rsidP="00917981" w14:paraId="578114C6" w14:textId="7413A768">
      <w:pPr>
        <w:pStyle w:val="ListSubhead1"/>
        <w:numPr>
          <w:ilvl w:val="0"/>
          <w:numId w:val="0"/>
        </w:numPr>
        <w:ind w:left="360"/>
        <w:rPr>
          <w:bCs/>
          <w:szCs w:val="24"/>
        </w:rPr>
      </w:pPr>
    </w:p>
    <w:p w:rsidR="00DE3700" w:rsidP="00917981" w14:paraId="310A3F1D" w14:textId="2F982F93">
      <w:pPr>
        <w:pStyle w:val="ListSubhead1"/>
        <w:numPr>
          <w:ilvl w:val="0"/>
          <w:numId w:val="0"/>
        </w:numPr>
        <w:ind w:left="360"/>
        <w:rPr>
          <w:bCs/>
          <w:szCs w:val="24"/>
        </w:rPr>
      </w:pPr>
    </w:p>
    <w:p w:rsidR="00DE3700" w:rsidP="00917981" w14:paraId="7C65D598" w14:textId="77777777">
      <w:pPr>
        <w:pStyle w:val="ListSubhead1"/>
        <w:numPr>
          <w:ilvl w:val="0"/>
          <w:numId w:val="0"/>
        </w:numPr>
        <w:ind w:left="360"/>
        <w:rPr>
          <w:bCs/>
          <w:szCs w:val="24"/>
        </w:rPr>
      </w:pPr>
    </w:p>
    <w:p w:rsidR="00110B75" w:rsidRPr="00012E73" w:rsidP="00110B75" w14:paraId="67E75765" w14:textId="77777777">
      <w:pPr>
        <w:pStyle w:val="PrimaryHeading"/>
        <w:tabs>
          <w:tab w:val="right" w:pos="9360"/>
        </w:tabs>
      </w:pPr>
      <w:r>
        <w:t>Informational Posting</w:t>
      </w:r>
      <w:r>
        <w:tab/>
      </w:r>
    </w:p>
    <w:p w:rsidR="00110B75" w:rsidRPr="00110B75" w:rsidP="00110B75" w14:paraId="157E39A6" w14:textId="20BE4521">
      <w:pPr>
        <w:rPr>
          <w:rFonts w:ascii="Arial Narrow" w:hAnsi="Arial Narrow"/>
          <w:i/>
          <w:color w:val="000000" w:themeColor="text1"/>
          <w:sz w:val="24"/>
          <w:szCs w:val="24"/>
        </w:rPr>
      </w:pPr>
    </w:p>
    <w:p w:rsidR="00110B75" w:rsidRPr="001E7F67" w:rsidP="00883443" w14:paraId="04EEFEE2" w14:textId="6E054F27">
      <w:pPr>
        <w:pStyle w:val="ListParagraph"/>
        <w:numPr>
          <w:ilvl w:val="0"/>
          <w:numId w:val="4"/>
        </w:numPr>
        <w:ind w:left="360"/>
        <w:rPr>
          <w:rFonts w:ascii="Arial Narrow" w:hAnsi="Arial Narrow"/>
          <w:i/>
          <w:color w:val="000000" w:themeColor="text1"/>
          <w:sz w:val="24"/>
          <w:szCs w:val="24"/>
        </w:rPr>
      </w:pPr>
      <w:r>
        <w:rPr>
          <w:rFonts w:ascii="Arial Narrow" w:hAnsi="Arial Narrow"/>
          <w:bCs/>
          <w:sz w:val="24"/>
          <w:szCs w:val="24"/>
        </w:rPr>
        <w:t xml:space="preserve"> </w:t>
      </w:r>
      <w:r w:rsidRPr="001F4B7B">
        <w:rPr>
          <w:rFonts w:ascii="Arial Narrow" w:hAnsi="Arial Narrow"/>
          <w:color w:val="000000" w:themeColor="text1"/>
          <w:sz w:val="24"/>
          <w:szCs w:val="24"/>
          <w:u w:val="single"/>
        </w:rPr>
        <w:t>M</w:t>
      </w:r>
      <w:r w:rsidRPr="001F4B7B" w:rsidR="002C4623">
        <w:rPr>
          <w:rFonts w:ascii="Arial Narrow" w:hAnsi="Arial Narrow"/>
          <w:color w:val="000000" w:themeColor="text1"/>
          <w:sz w:val="24"/>
          <w:szCs w:val="24"/>
          <w:u w:val="single"/>
        </w:rPr>
        <w:t>odel Build Activity Update</w:t>
      </w:r>
      <w:r w:rsidR="002C4623">
        <w:rPr>
          <w:rFonts w:ascii="Arial Narrow" w:hAnsi="Arial Narrow"/>
          <w:color w:val="000000" w:themeColor="text1"/>
          <w:sz w:val="24"/>
          <w:szCs w:val="24"/>
        </w:rPr>
        <w:t xml:space="preserve">  </w:t>
      </w:r>
      <w:r w:rsidR="003208B2">
        <w:rPr>
          <w:rFonts w:ascii="Arial Narrow" w:hAnsi="Arial Narrow"/>
          <w:color w:val="000000" w:themeColor="text1"/>
          <w:sz w:val="24"/>
          <w:szCs w:val="24"/>
        </w:rPr>
        <w:t xml:space="preserve">    </w:t>
      </w:r>
      <w:r w:rsidR="001E7F67">
        <w:rPr>
          <w:rFonts w:ascii="Arial Narrow" w:hAnsi="Arial Narrow"/>
          <w:color w:val="000000" w:themeColor="text1"/>
          <w:sz w:val="24"/>
          <w:szCs w:val="24"/>
        </w:rPr>
        <w:t xml:space="preserve"> </w:t>
      </w:r>
    </w:p>
    <w:p w:rsidR="00110B75" w:rsidRPr="001E7F67" w:rsidP="00110B75" w14:paraId="5FB4CE66" w14:textId="77777777">
      <w:pPr>
        <w:pStyle w:val="ListParagraph"/>
        <w:rPr>
          <w:rFonts w:ascii="Arial Narrow" w:hAnsi="Arial Narrow"/>
          <w:color w:val="000000" w:themeColor="text1"/>
          <w:sz w:val="24"/>
          <w:szCs w:val="24"/>
        </w:rPr>
      </w:pPr>
    </w:p>
    <w:p w:rsidR="00110B75" w:rsidRPr="002E1111" w:rsidP="002E1111" w14:paraId="365EFA48" w14:textId="21621301">
      <w:pPr>
        <w:pStyle w:val="ListParagraph"/>
        <w:numPr>
          <w:ilvl w:val="0"/>
          <w:numId w:val="33"/>
        </w:numPr>
        <w:rPr>
          <w:rFonts w:ascii="Arial Narrow" w:hAnsi="Arial Narrow"/>
          <w:sz w:val="24"/>
        </w:rPr>
      </w:pPr>
      <w:r w:rsidRPr="002E1111">
        <w:rPr>
          <w:rFonts w:ascii="Arial Narrow" w:hAnsi="Arial Narrow"/>
          <w:sz w:val="24"/>
        </w:rPr>
        <w:t>RTEP</w:t>
      </w:r>
    </w:p>
    <w:p w:rsidR="00110B75" w:rsidRPr="009F13A8" w:rsidP="00110B75" w14:paraId="74B4686E" w14:textId="77777777">
      <w:pPr>
        <w:pStyle w:val="ListParagraph"/>
        <w:rPr>
          <w:rFonts w:ascii="Arial Narrow" w:hAnsi="Arial Narrow"/>
          <w:sz w:val="24"/>
        </w:rPr>
      </w:pPr>
    </w:p>
    <w:p w:rsidR="00E275DD" w:rsidP="00E275DD" w14:paraId="52E18CFC" w14:textId="0F2E105C">
      <w:pPr>
        <w:pStyle w:val="ListParagraph"/>
        <w:numPr>
          <w:ilvl w:val="1"/>
          <w:numId w:val="36"/>
        </w:numPr>
        <w:rPr>
          <w:rFonts w:ascii="Arial Narrow" w:hAnsi="Arial Narrow"/>
        </w:rPr>
      </w:pPr>
      <w:r w:rsidRPr="00E275DD">
        <w:rPr>
          <w:rFonts w:ascii="Arial Narrow" w:hAnsi="Arial Narrow"/>
        </w:rPr>
        <w:t>2025 Series Load Flow</w:t>
      </w:r>
    </w:p>
    <w:p w:rsidR="00E275DD" w:rsidRPr="00E275DD" w:rsidP="00E275DD" w14:paraId="75365224" w14:textId="77777777">
      <w:pPr>
        <w:pStyle w:val="ListParagraph"/>
        <w:ind w:left="1440"/>
        <w:rPr>
          <w:rFonts w:ascii="Arial Narrow" w:hAnsi="Arial Narrow"/>
        </w:rPr>
      </w:pPr>
    </w:p>
    <w:p w:rsidR="00FC632C" w:rsidRPr="006C38EE" w:rsidP="00FC632C" w14:paraId="464F2BD3" w14:textId="6D1FAAB8">
      <w:pPr>
        <w:pStyle w:val="ListParagraph"/>
        <w:numPr>
          <w:ilvl w:val="2"/>
          <w:numId w:val="38"/>
        </w:numPr>
        <w:rPr>
          <w:rFonts w:ascii="Arial Narrow" w:hAnsi="Arial Narrow"/>
        </w:rPr>
      </w:pPr>
      <w:r w:rsidRPr="00FC632C">
        <w:rPr>
          <w:rFonts w:ascii="Arial Narrow" w:hAnsi="Arial Narrow"/>
        </w:rPr>
        <w:t>TOs to provide Trial 2 feedback by November 15</w:t>
      </w:r>
      <w:r w:rsidRPr="00FC632C">
        <w:rPr>
          <w:rFonts w:ascii="Arial Narrow" w:hAnsi="Arial Narrow"/>
          <w:vertAlign w:val="superscript"/>
        </w:rPr>
        <w:t>th</w:t>
      </w:r>
    </w:p>
    <w:p w:rsidR="006C38EE" w:rsidRPr="006C38EE" w:rsidP="00FC632C" w14:paraId="72E53DBE" w14:textId="4843070A">
      <w:pPr>
        <w:pStyle w:val="ListParagraph"/>
        <w:numPr>
          <w:ilvl w:val="2"/>
          <w:numId w:val="38"/>
        </w:numPr>
        <w:rPr>
          <w:rFonts w:ascii="Arial Narrow" w:hAnsi="Arial Narrow"/>
        </w:rPr>
      </w:pPr>
      <w:r w:rsidRPr="006C38EE">
        <w:rPr>
          <w:rFonts w:ascii="Arial Narrow" w:hAnsi="Arial Narrow"/>
        </w:rPr>
        <w:t>PJM to provide Trail 2 cases by December 6</w:t>
      </w:r>
      <w:r w:rsidRPr="006C38EE">
        <w:rPr>
          <w:rFonts w:ascii="Arial Narrow" w:hAnsi="Arial Narrow"/>
          <w:vertAlign w:val="superscript"/>
        </w:rPr>
        <w:t>th</w:t>
      </w:r>
    </w:p>
    <w:p w:rsidR="00E275DD" w:rsidRPr="00FC632C" w:rsidP="00E275DD" w14:paraId="33C0DFB5" w14:textId="77777777">
      <w:pPr>
        <w:pStyle w:val="ListParagraph"/>
        <w:ind w:left="2160"/>
        <w:rPr>
          <w:rFonts w:ascii="Arial Narrow" w:hAnsi="Arial Narrow"/>
        </w:rPr>
      </w:pPr>
    </w:p>
    <w:p w:rsidR="00E275DD" w:rsidP="00E275DD" w14:paraId="29E565C1" w14:textId="1FA9D361">
      <w:pPr>
        <w:pStyle w:val="ListParagraph"/>
        <w:numPr>
          <w:ilvl w:val="1"/>
          <w:numId w:val="36"/>
        </w:numPr>
        <w:rPr>
          <w:rFonts w:ascii="Arial Narrow" w:hAnsi="Arial Narrow"/>
        </w:rPr>
      </w:pPr>
      <w:r w:rsidRPr="00FC632C">
        <w:rPr>
          <w:rFonts w:ascii="Arial Narrow" w:hAnsi="Arial Narrow"/>
        </w:rPr>
        <w:t>2025 Series Short Circuit</w:t>
      </w:r>
    </w:p>
    <w:p w:rsidR="006C38EE" w:rsidRPr="00FC632C" w:rsidP="006C38EE" w14:paraId="511EE690" w14:textId="77777777">
      <w:pPr>
        <w:pStyle w:val="ListParagraph"/>
        <w:ind w:left="1440"/>
        <w:rPr>
          <w:rFonts w:ascii="Arial Narrow" w:hAnsi="Arial Narrow"/>
        </w:rPr>
      </w:pPr>
    </w:p>
    <w:p w:rsidR="006C38EE" w:rsidRPr="006C38EE" w:rsidP="006C38EE" w14:paraId="77C11675" w14:textId="697ACE96">
      <w:pPr>
        <w:pStyle w:val="ListParagraph"/>
        <w:numPr>
          <w:ilvl w:val="2"/>
          <w:numId w:val="38"/>
        </w:numPr>
        <w:rPr>
          <w:rFonts w:ascii="Arial Narrow" w:hAnsi="Arial Narrow"/>
        </w:rPr>
      </w:pPr>
      <w:r w:rsidRPr="006C38EE">
        <w:rPr>
          <w:rFonts w:ascii="Arial Narrow" w:hAnsi="Arial Narrow"/>
        </w:rPr>
        <w:t>PJM to provide Trail 1 cases by January 10</w:t>
      </w:r>
      <w:r w:rsidRPr="006C38EE">
        <w:rPr>
          <w:rFonts w:ascii="Arial Narrow" w:hAnsi="Arial Narrow"/>
          <w:vertAlign w:val="superscript"/>
        </w:rPr>
        <w:t>th</w:t>
      </w:r>
    </w:p>
    <w:p w:rsidR="00110B75" w:rsidRPr="00B52F8A" w:rsidP="00110B75" w14:paraId="33C4996F" w14:textId="77777777">
      <w:pPr>
        <w:pStyle w:val="ListParagraph"/>
        <w:ind w:left="2160"/>
        <w:rPr>
          <w:rFonts w:ascii="Arial Narrow" w:hAnsi="Arial Narrow"/>
        </w:rPr>
      </w:pPr>
    </w:p>
    <w:p w:rsidR="00110B75" w:rsidRPr="008B02B1" w:rsidP="002E1111" w14:paraId="183EF60B" w14:textId="42432B4C">
      <w:pPr>
        <w:pStyle w:val="ListParagraph"/>
        <w:numPr>
          <w:ilvl w:val="0"/>
          <w:numId w:val="33"/>
        </w:numPr>
        <w:rPr>
          <w:rFonts w:ascii="Arial Narrow" w:hAnsi="Arial Narrow"/>
          <w:color w:val="1F497D"/>
          <w:sz w:val="24"/>
          <w:szCs w:val="24"/>
        </w:rPr>
      </w:pPr>
      <w:r w:rsidRPr="008B02B1">
        <w:rPr>
          <w:rFonts w:ascii="Arial Narrow" w:hAnsi="Arial Narrow"/>
          <w:sz w:val="24"/>
          <w:szCs w:val="24"/>
        </w:rPr>
        <w:t xml:space="preserve">MMWG </w:t>
      </w:r>
    </w:p>
    <w:p w:rsidR="00110B75" w:rsidRPr="008B02B1" w:rsidP="00110B75" w14:paraId="4271B8BF" w14:textId="77777777">
      <w:pPr>
        <w:pStyle w:val="ListParagraph"/>
        <w:rPr>
          <w:rFonts w:ascii="Arial Narrow" w:hAnsi="Arial Narrow"/>
          <w:color w:val="1F497D"/>
          <w:sz w:val="24"/>
          <w:szCs w:val="24"/>
        </w:rPr>
      </w:pPr>
    </w:p>
    <w:p w:rsidR="00110B75" w:rsidRPr="00FC632C" w:rsidP="002E1111" w14:paraId="1FC94C6F" w14:textId="1F217ED5">
      <w:pPr>
        <w:pStyle w:val="ListParagraph"/>
        <w:numPr>
          <w:ilvl w:val="1"/>
          <w:numId w:val="5"/>
        </w:numPr>
        <w:ind w:hanging="270"/>
        <w:rPr>
          <w:rFonts w:ascii="Arial Narrow" w:hAnsi="Arial Narrow"/>
          <w:color w:val="1F497D"/>
        </w:rPr>
      </w:pPr>
      <w:r>
        <w:rPr>
          <w:rFonts w:ascii="Arial Narrow" w:hAnsi="Arial Narrow"/>
        </w:rPr>
        <w:t xml:space="preserve">    </w:t>
      </w:r>
      <w:r w:rsidRPr="00FC632C">
        <w:rPr>
          <w:rFonts w:ascii="Arial Narrow" w:hAnsi="Arial Narrow"/>
        </w:rPr>
        <w:t>2024 Series Load Flow</w:t>
      </w:r>
    </w:p>
    <w:p w:rsidR="00110B75" w:rsidRPr="00FC632C" w:rsidP="00110B75" w14:paraId="0885F806" w14:textId="77777777">
      <w:pPr>
        <w:pStyle w:val="ListParagraph"/>
        <w:ind w:left="1440"/>
        <w:rPr>
          <w:rFonts w:ascii="Arial Narrow" w:hAnsi="Arial Narrow"/>
          <w:color w:val="1F497D"/>
        </w:rPr>
      </w:pPr>
    </w:p>
    <w:p w:rsidR="00E275DD" w:rsidRPr="00FC632C" w:rsidP="00B01BF2" w14:paraId="1616C16B" w14:textId="7E92A22A">
      <w:pPr>
        <w:pStyle w:val="ListParagraph"/>
        <w:numPr>
          <w:ilvl w:val="0"/>
          <w:numId w:val="39"/>
        </w:numPr>
        <w:ind w:left="2160"/>
        <w:rPr>
          <w:rFonts w:ascii="Arial Narrow" w:hAnsi="Arial Narrow"/>
        </w:rPr>
      </w:pPr>
      <w:r w:rsidRPr="00FC632C">
        <w:rPr>
          <w:rFonts w:ascii="Arial Narrow" w:hAnsi="Arial Narrow"/>
        </w:rPr>
        <w:t xml:space="preserve">PowerTech is targeting to approve cases by </w:t>
      </w:r>
      <w:r w:rsidR="006C38EE">
        <w:rPr>
          <w:rFonts w:ascii="Arial Narrow" w:hAnsi="Arial Narrow"/>
        </w:rPr>
        <w:t xml:space="preserve">end of </w:t>
      </w:r>
      <w:r w:rsidRPr="00FC632C">
        <w:rPr>
          <w:rFonts w:ascii="Arial Narrow" w:hAnsi="Arial Narrow"/>
        </w:rPr>
        <w:t xml:space="preserve">October </w:t>
      </w:r>
    </w:p>
    <w:p w:rsidR="00FC632C" w:rsidRPr="00E275DD" w:rsidP="00E275DD" w14:paraId="0B380032" w14:textId="77777777">
      <w:pPr>
        <w:pStyle w:val="ListParagraph"/>
        <w:ind w:left="2160"/>
        <w:rPr>
          <w:rFonts w:ascii="Arial Narrow" w:hAnsi="Arial Narrow"/>
          <w:color w:val="1F497D"/>
        </w:rPr>
      </w:pPr>
    </w:p>
    <w:p w:rsidR="00110B75" w:rsidRPr="00B52F8A" w:rsidP="002E1111" w14:paraId="742336C8" w14:textId="20E29E27">
      <w:pPr>
        <w:pStyle w:val="ListParagraph"/>
        <w:numPr>
          <w:ilvl w:val="1"/>
          <w:numId w:val="5"/>
        </w:numPr>
        <w:ind w:hanging="270"/>
        <w:rPr>
          <w:rFonts w:ascii="Arial Narrow" w:hAnsi="Arial Narrow"/>
          <w:color w:val="1F497D"/>
        </w:rPr>
      </w:pPr>
      <w:r>
        <w:rPr>
          <w:rFonts w:ascii="Arial Narrow" w:hAnsi="Arial Narrow"/>
        </w:rPr>
        <w:t xml:space="preserve">    </w:t>
      </w:r>
      <w:r w:rsidR="006C38EE">
        <w:rPr>
          <w:rFonts w:ascii="Arial Narrow" w:hAnsi="Arial Narrow"/>
        </w:rPr>
        <w:t>2024</w:t>
      </w:r>
      <w:r w:rsidRPr="00B52F8A">
        <w:rPr>
          <w:rFonts w:ascii="Arial Narrow" w:hAnsi="Arial Narrow"/>
        </w:rPr>
        <w:t xml:space="preserve"> Series Dynamics</w:t>
      </w:r>
    </w:p>
    <w:p w:rsidR="00110B75" w:rsidRPr="00B52F8A" w:rsidP="00110B75" w14:paraId="05F99956" w14:textId="77777777">
      <w:pPr>
        <w:pStyle w:val="ListParagraph"/>
        <w:ind w:left="1440"/>
        <w:rPr>
          <w:rFonts w:ascii="Arial Narrow" w:hAnsi="Arial Narrow"/>
          <w:color w:val="1F497D"/>
        </w:rPr>
      </w:pPr>
    </w:p>
    <w:p w:rsidR="00FC632C" w:rsidP="00FC632C" w14:paraId="64A1A64B" w14:textId="5A457388">
      <w:pPr>
        <w:pStyle w:val="ListParagraph"/>
        <w:numPr>
          <w:ilvl w:val="2"/>
          <w:numId w:val="38"/>
        </w:numPr>
        <w:rPr>
          <w:rFonts w:ascii="Arial Narrow" w:hAnsi="Arial Narrow"/>
        </w:rPr>
      </w:pPr>
      <w:r w:rsidRPr="00FC632C">
        <w:rPr>
          <w:rFonts w:ascii="Arial Narrow" w:hAnsi="Arial Narrow"/>
        </w:rPr>
        <w:t>PJM is performing no fault and disturbance tests on MMWG pre-final loa</w:t>
      </w:r>
      <w:r>
        <w:rPr>
          <w:rFonts w:ascii="Arial Narrow" w:hAnsi="Arial Narrow"/>
        </w:rPr>
        <w:t>d flow cases for PJM’s portion</w:t>
      </w:r>
    </w:p>
    <w:p w:rsidR="006C38EE" w:rsidRPr="006C38EE" w:rsidP="00FC632C" w14:paraId="356E217E" w14:textId="68B3EB13">
      <w:pPr>
        <w:pStyle w:val="ListParagraph"/>
        <w:numPr>
          <w:ilvl w:val="2"/>
          <w:numId w:val="38"/>
        </w:numPr>
        <w:rPr>
          <w:rFonts w:ascii="Arial Narrow" w:hAnsi="Arial Narrow"/>
        </w:rPr>
      </w:pPr>
      <w:r w:rsidRPr="006C38EE">
        <w:rPr>
          <w:rFonts w:ascii="Arial Narrow" w:hAnsi="Arial Narrow"/>
        </w:rPr>
        <w:t>PJM will provide dynamic load model to Powertech by November 22</w:t>
      </w:r>
      <w:r w:rsidRPr="006C38EE">
        <w:rPr>
          <w:rFonts w:ascii="Arial Narrow" w:hAnsi="Arial Narrow"/>
          <w:vertAlign w:val="superscript"/>
        </w:rPr>
        <w:t>nd</w:t>
      </w:r>
    </w:p>
    <w:p w:rsidR="001F4B7B" w:rsidRPr="001F4B7B" w:rsidP="001F4B7B" w14:paraId="22AD8E71" w14:textId="77777777">
      <w:pPr>
        <w:rPr>
          <w:rFonts w:ascii="Arial Narrow" w:hAnsi="Arial Narrow"/>
        </w:rPr>
      </w:pPr>
    </w:p>
    <w:p w:rsidR="00940692" w:rsidRPr="00E91E60" w:rsidP="00E91E60" w14:paraId="5D011C84" w14:textId="512158C5">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B97B96F" w14:textId="77777777">
            <w:pPr>
              <w:pStyle w:val="AttendeesList"/>
              <w:rPr>
                <w:sz w:val="16"/>
              </w:rPr>
            </w:pPr>
            <w:r w:rsidRPr="007F21AD">
              <w:rPr>
                <w:sz w:val="16"/>
              </w:rPr>
              <w:t xml:space="preserve">Thursday,              </w:t>
            </w:r>
          </w:p>
          <w:p w:rsidR="00110B75" w:rsidRPr="007F21AD" w:rsidP="00110B75"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1757076B" w14:textId="77777777">
            <w:pPr>
              <w:pStyle w:val="AttendeesList"/>
              <w:rPr>
                <w:sz w:val="16"/>
              </w:rPr>
            </w:pPr>
            <w:r w:rsidRPr="007F21AD">
              <w:rPr>
                <w:sz w:val="16"/>
              </w:rPr>
              <w:t xml:space="preserve">Tuesday,              </w:t>
            </w:r>
          </w:p>
          <w:p w:rsidR="00110B75" w:rsidRPr="007F21AD" w:rsidP="00110B75" w14:paraId="00C459EF" w14:textId="77777777">
            <w:pPr>
              <w:pStyle w:val="AttendeesList"/>
              <w:rPr>
                <w:sz w:val="16"/>
              </w:rPr>
            </w:pPr>
            <w:r w:rsidRPr="007F21AD">
              <w:rPr>
                <w:sz w:val="16"/>
              </w:rPr>
              <w:t>November 26, 2024</w:t>
            </w:r>
          </w:p>
        </w:tc>
      </w:tr>
      <w:tr w14:paraId="1F734AC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89F1CB8" w14:textId="5FAE981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January 7,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0B1DB78F" w14:textId="424EB0F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0E178E0B" w14:textId="5FE8ADAE">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C5BC8E5" w14:textId="77777777">
            <w:pPr>
              <w:pStyle w:val="AttendeesList"/>
              <w:rPr>
                <w:sz w:val="16"/>
              </w:rPr>
            </w:pPr>
            <w:r w:rsidRPr="007F21AD">
              <w:rPr>
                <w:sz w:val="16"/>
              </w:rPr>
              <w:t xml:space="preserve">Thursday,              </w:t>
            </w:r>
          </w:p>
          <w:p w:rsidR="00C357D0" w:rsidRPr="007F21AD" w:rsidP="00C357D0" w14:paraId="38B0EC1A" w14:textId="1FEA08D1">
            <w:pPr>
              <w:pStyle w:val="AttendeesList"/>
              <w:rPr>
                <w:sz w:val="16"/>
              </w:rPr>
            </w:pPr>
            <w:r>
              <w:rPr>
                <w:sz w:val="16"/>
              </w:rPr>
              <w:t>December 26</w:t>
            </w:r>
            <w:r w:rsidR="00F9498C">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E415DEE" w14:textId="77777777">
            <w:pPr>
              <w:pStyle w:val="AttendeesList"/>
              <w:rPr>
                <w:sz w:val="16"/>
              </w:rPr>
            </w:pPr>
            <w:r w:rsidRPr="007F21AD">
              <w:rPr>
                <w:sz w:val="16"/>
              </w:rPr>
              <w:t xml:space="preserve">Tuesday,              </w:t>
            </w:r>
          </w:p>
          <w:p w:rsidR="00C357D0" w:rsidRPr="007F21AD" w:rsidP="00C357D0" w14:paraId="765E6C72" w14:textId="255DC96B">
            <w:pPr>
              <w:pStyle w:val="AttendeesList"/>
              <w:rPr>
                <w:sz w:val="16"/>
              </w:rPr>
            </w:pPr>
            <w:r>
              <w:rPr>
                <w:sz w:val="16"/>
              </w:rPr>
              <w:t>December 3</w:t>
            </w:r>
            <w:r w:rsidR="00F9498C">
              <w:rPr>
                <w:sz w:val="16"/>
              </w:rPr>
              <w:t>1, 2024</w:t>
            </w:r>
          </w:p>
        </w:tc>
      </w:tr>
      <w:tr w14:paraId="7D21896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77F0397" w14:textId="0C411A81">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EB9839B" w14:textId="55043BD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DFAC3A7" w14:textId="1E78B3A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7919E09" w14:textId="77777777">
            <w:pPr>
              <w:pStyle w:val="AttendeesList"/>
              <w:rPr>
                <w:sz w:val="16"/>
              </w:rPr>
            </w:pPr>
            <w:r w:rsidRPr="007F21AD">
              <w:rPr>
                <w:sz w:val="16"/>
              </w:rPr>
              <w:t xml:space="preserve">Thursday,              </w:t>
            </w:r>
          </w:p>
          <w:p w:rsidR="00C357D0" w:rsidRPr="007F21AD" w:rsidP="00C357D0" w14:paraId="08309857" w14:textId="7F8C33E1">
            <w:pPr>
              <w:pStyle w:val="AttendeesList"/>
              <w:rPr>
                <w:sz w:val="16"/>
              </w:rPr>
            </w:pPr>
            <w:r>
              <w:rPr>
                <w:sz w:val="16"/>
              </w:rPr>
              <w:t>January</w:t>
            </w:r>
            <w:r w:rsidR="007F75B8">
              <w:rPr>
                <w:sz w:val="16"/>
              </w:rPr>
              <w:t xml:space="preserve"> 23</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B8AE999" w14:textId="77777777">
            <w:pPr>
              <w:pStyle w:val="AttendeesList"/>
              <w:rPr>
                <w:sz w:val="16"/>
              </w:rPr>
            </w:pPr>
            <w:r w:rsidRPr="007F21AD">
              <w:rPr>
                <w:sz w:val="16"/>
              </w:rPr>
              <w:t xml:space="preserve">Tuesday,              </w:t>
            </w:r>
          </w:p>
          <w:p w:rsidR="00C357D0" w:rsidRPr="007F21AD" w:rsidP="00C357D0" w14:paraId="4B50FDB3" w14:textId="155A75FC">
            <w:pPr>
              <w:pStyle w:val="AttendeesList"/>
              <w:rPr>
                <w:sz w:val="16"/>
              </w:rPr>
            </w:pPr>
            <w:r>
              <w:rPr>
                <w:sz w:val="16"/>
              </w:rPr>
              <w:t>January</w:t>
            </w:r>
            <w:r w:rsidR="007F75B8">
              <w:rPr>
                <w:sz w:val="16"/>
              </w:rPr>
              <w:t xml:space="preserve"> 28</w:t>
            </w:r>
            <w:r w:rsidR="00F400E9">
              <w:rPr>
                <w:sz w:val="16"/>
              </w:rPr>
              <w:t>, 2025</w:t>
            </w:r>
          </w:p>
        </w:tc>
      </w:tr>
      <w:tr w14:paraId="2A3DBBF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939EBE1" w14:textId="59762FDB">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5E1AD407" w14:textId="30F7484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464500B6" w14:textId="199CB4E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BD56F24" w14:textId="77777777">
            <w:pPr>
              <w:pStyle w:val="AttendeesList"/>
              <w:rPr>
                <w:sz w:val="16"/>
              </w:rPr>
            </w:pPr>
            <w:r w:rsidRPr="007F21AD">
              <w:rPr>
                <w:sz w:val="16"/>
              </w:rPr>
              <w:t xml:space="preserve">Thursday,              </w:t>
            </w:r>
          </w:p>
          <w:p w:rsidR="00C357D0" w:rsidRPr="007F21AD" w:rsidP="00C357D0" w14:paraId="60391CBC" w14:textId="561324F2">
            <w:pPr>
              <w:pStyle w:val="AttendeesList"/>
              <w:rPr>
                <w:sz w:val="16"/>
              </w:rPr>
            </w:pPr>
            <w:r>
              <w:rPr>
                <w:sz w:val="16"/>
              </w:rPr>
              <w:t>February</w:t>
            </w:r>
            <w:r w:rsidR="00CF635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4F8F120" w14:textId="77777777">
            <w:pPr>
              <w:pStyle w:val="AttendeesList"/>
              <w:rPr>
                <w:sz w:val="16"/>
              </w:rPr>
            </w:pPr>
            <w:r w:rsidRPr="007F21AD">
              <w:rPr>
                <w:sz w:val="16"/>
              </w:rPr>
              <w:t xml:space="preserve">Tuesday,              </w:t>
            </w:r>
          </w:p>
          <w:p w:rsidR="00C357D0" w:rsidRPr="007F21AD" w:rsidP="00C357D0" w14:paraId="0A10313E" w14:textId="140BE110">
            <w:pPr>
              <w:pStyle w:val="AttendeesList"/>
              <w:rPr>
                <w:sz w:val="16"/>
              </w:rPr>
            </w:pPr>
            <w:r>
              <w:rPr>
                <w:sz w:val="16"/>
              </w:rPr>
              <w:t>February</w:t>
            </w:r>
            <w:r w:rsidR="00CF635F">
              <w:rPr>
                <w:sz w:val="16"/>
              </w:rPr>
              <w:t xml:space="preserve"> 25</w:t>
            </w:r>
            <w:r w:rsidR="00F400E9">
              <w:rPr>
                <w:sz w:val="16"/>
              </w:rPr>
              <w:t>, 2025</w:t>
            </w:r>
          </w:p>
        </w:tc>
      </w:tr>
      <w:tr w14:paraId="3A104359"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7D1A0E1" w14:textId="06BFAD6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015BD90" w14:textId="23E3090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F400E9" w14:paraId="0D1637C0" w14:textId="322F232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0377C627" w14:textId="77777777">
            <w:pPr>
              <w:pStyle w:val="AttendeesList"/>
              <w:rPr>
                <w:sz w:val="16"/>
              </w:rPr>
            </w:pPr>
            <w:r w:rsidRPr="007F21AD">
              <w:rPr>
                <w:sz w:val="16"/>
              </w:rPr>
              <w:t xml:space="preserve">Thursday,              </w:t>
            </w:r>
          </w:p>
          <w:p w:rsidR="00C357D0" w:rsidRPr="007F21AD" w:rsidP="00C357D0" w14:paraId="28656CBC" w14:textId="0983761D">
            <w:pPr>
              <w:pStyle w:val="AttendeesList"/>
              <w:rPr>
                <w:sz w:val="16"/>
              </w:rPr>
            </w:pPr>
            <w:r>
              <w:rPr>
                <w:sz w:val="16"/>
              </w:rPr>
              <w:t>March</w:t>
            </w:r>
            <w:r w:rsidR="00E957E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365ED7A" w14:textId="77777777">
            <w:pPr>
              <w:pStyle w:val="AttendeesList"/>
              <w:rPr>
                <w:sz w:val="16"/>
              </w:rPr>
            </w:pPr>
            <w:r w:rsidRPr="007F21AD">
              <w:rPr>
                <w:sz w:val="16"/>
              </w:rPr>
              <w:t xml:space="preserve">Tuesday,              </w:t>
            </w:r>
          </w:p>
          <w:p w:rsidR="00C357D0" w:rsidRPr="007F21AD" w:rsidP="00C357D0" w14:paraId="560933AC" w14:textId="25664249">
            <w:pPr>
              <w:pStyle w:val="AttendeesList"/>
              <w:rPr>
                <w:sz w:val="16"/>
              </w:rPr>
            </w:pPr>
            <w:r>
              <w:rPr>
                <w:sz w:val="16"/>
              </w:rPr>
              <w:t>March</w:t>
            </w:r>
            <w:r w:rsidR="00E957EF">
              <w:rPr>
                <w:sz w:val="16"/>
              </w:rPr>
              <w:t xml:space="preserve"> 25</w:t>
            </w:r>
            <w:r w:rsidR="00F400E9">
              <w:rPr>
                <w:sz w:val="16"/>
              </w:rPr>
              <w:t>, 2025</w:t>
            </w:r>
          </w:p>
        </w:tc>
      </w:tr>
      <w:tr w14:paraId="0C7139B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5FAF4F9" w14:textId="40D3ACE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3794E899" w14:textId="72AD5CC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66ABFE09" w14:textId="3EB4D54C">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DFA8E15" w14:textId="77777777">
            <w:pPr>
              <w:pStyle w:val="AttendeesList"/>
              <w:rPr>
                <w:sz w:val="16"/>
              </w:rPr>
            </w:pPr>
            <w:r w:rsidRPr="007F21AD">
              <w:rPr>
                <w:sz w:val="16"/>
              </w:rPr>
              <w:t xml:space="preserve">Thursday,              </w:t>
            </w:r>
          </w:p>
          <w:p w:rsidR="00C357D0" w:rsidRPr="007F21AD" w:rsidP="00C357D0" w14:paraId="6F3D91E8" w14:textId="46C7E1B5">
            <w:pPr>
              <w:pStyle w:val="AttendeesList"/>
              <w:rPr>
                <w:sz w:val="16"/>
              </w:rPr>
            </w:pPr>
            <w:r>
              <w:rPr>
                <w:sz w:val="16"/>
              </w:rPr>
              <w:t>April</w:t>
            </w:r>
            <w:r w:rsidR="00D74842">
              <w:rPr>
                <w:sz w:val="16"/>
              </w:rPr>
              <w:t xml:space="preserve"> 24</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83AD89E" w14:textId="77777777">
            <w:pPr>
              <w:pStyle w:val="AttendeesList"/>
              <w:rPr>
                <w:sz w:val="16"/>
              </w:rPr>
            </w:pPr>
            <w:r w:rsidRPr="007F21AD">
              <w:rPr>
                <w:sz w:val="16"/>
              </w:rPr>
              <w:t xml:space="preserve">Tuesday,              </w:t>
            </w:r>
          </w:p>
          <w:p w:rsidR="00C357D0" w:rsidRPr="007F21AD" w:rsidP="00C357D0" w14:paraId="28136E0A" w14:textId="379D0591">
            <w:pPr>
              <w:pStyle w:val="AttendeesList"/>
              <w:rPr>
                <w:sz w:val="16"/>
              </w:rPr>
            </w:pPr>
            <w:r>
              <w:rPr>
                <w:sz w:val="16"/>
              </w:rPr>
              <w:t>April</w:t>
            </w:r>
            <w:r w:rsidR="00D74842">
              <w:rPr>
                <w:sz w:val="16"/>
              </w:rPr>
              <w:t xml:space="preserve"> 29</w:t>
            </w:r>
            <w:r w:rsidR="00F400E9">
              <w:rPr>
                <w:sz w:val="16"/>
              </w:rPr>
              <w:t>, 2025</w:t>
            </w:r>
          </w:p>
        </w:tc>
      </w:tr>
      <w:tr w14:paraId="0FE7869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0D8E547" w14:textId="5394D80C">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BE0C4BC" w14:textId="7840DF7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78E8485E" w14:textId="6BC9641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810D4FE" w14:textId="77777777">
            <w:pPr>
              <w:pStyle w:val="AttendeesList"/>
              <w:rPr>
                <w:sz w:val="16"/>
              </w:rPr>
            </w:pPr>
            <w:r w:rsidRPr="007F21AD">
              <w:rPr>
                <w:sz w:val="16"/>
              </w:rPr>
              <w:t xml:space="preserve">Thursday,              </w:t>
            </w:r>
          </w:p>
          <w:p w:rsidR="00C357D0" w:rsidRPr="007F21AD" w:rsidP="00C357D0" w14:paraId="022D49E5" w14:textId="1B8A85B7">
            <w:pPr>
              <w:pStyle w:val="AttendeesList"/>
              <w:rPr>
                <w:sz w:val="16"/>
              </w:rPr>
            </w:pPr>
            <w:r>
              <w:rPr>
                <w:sz w:val="16"/>
              </w:rPr>
              <w:t>May</w:t>
            </w:r>
            <w:r w:rsidR="00D74842">
              <w:rPr>
                <w:sz w:val="16"/>
              </w:rPr>
              <w:t xml:space="preserve"> 22</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44F5687" w14:textId="77777777">
            <w:pPr>
              <w:pStyle w:val="AttendeesList"/>
              <w:rPr>
                <w:sz w:val="16"/>
              </w:rPr>
            </w:pPr>
            <w:r w:rsidRPr="007F21AD">
              <w:rPr>
                <w:sz w:val="16"/>
              </w:rPr>
              <w:t xml:space="preserve">Tuesday,              </w:t>
            </w:r>
          </w:p>
          <w:p w:rsidR="00C357D0" w:rsidRPr="007F21AD" w:rsidP="00C357D0" w14:paraId="1E788087" w14:textId="67C22CC5">
            <w:pPr>
              <w:pStyle w:val="AttendeesList"/>
              <w:rPr>
                <w:sz w:val="16"/>
              </w:rPr>
            </w:pPr>
            <w:r>
              <w:rPr>
                <w:sz w:val="16"/>
              </w:rPr>
              <w:t>May</w:t>
            </w:r>
            <w:r w:rsidR="00D74842">
              <w:rPr>
                <w:sz w:val="16"/>
              </w:rPr>
              <w:t xml:space="preserve"> 27</w:t>
            </w:r>
            <w:r w:rsidR="00F400E9">
              <w:rPr>
                <w:sz w:val="16"/>
              </w:rPr>
              <w:t>, 2025</w:t>
            </w:r>
          </w:p>
        </w:tc>
      </w:tr>
      <w:tr w14:paraId="308DD86B"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2E0C267F" w14:textId="19E68FC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232DA484" w14:textId="3D48BD5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90D0F48" w14:textId="2A93818D">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7DDCFBE" w14:textId="77777777">
            <w:pPr>
              <w:pStyle w:val="AttendeesList"/>
              <w:rPr>
                <w:sz w:val="16"/>
              </w:rPr>
            </w:pPr>
            <w:r w:rsidRPr="007F21AD">
              <w:rPr>
                <w:sz w:val="16"/>
              </w:rPr>
              <w:t xml:space="preserve">Thursday,              </w:t>
            </w:r>
          </w:p>
          <w:p w:rsidR="00C357D0" w:rsidRPr="007F21AD" w:rsidP="00D74842" w14:paraId="751000E3" w14:textId="537B479F">
            <w:pPr>
              <w:pStyle w:val="AttendeesList"/>
              <w:rPr>
                <w:sz w:val="16"/>
              </w:rPr>
            </w:pPr>
            <w:r>
              <w:rPr>
                <w:sz w:val="16"/>
              </w:rPr>
              <w:t>June</w:t>
            </w:r>
            <w:r w:rsidR="00F400E9">
              <w:rPr>
                <w:sz w:val="16"/>
              </w:rPr>
              <w:t xml:space="preserve"> 2</w:t>
            </w:r>
            <w:r w:rsidR="00D74842">
              <w:rPr>
                <w:sz w:val="16"/>
              </w:rPr>
              <w:t>6</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EEF17A5" w14:textId="77777777">
            <w:pPr>
              <w:pStyle w:val="AttendeesList"/>
              <w:rPr>
                <w:sz w:val="16"/>
              </w:rPr>
            </w:pPr>
            <w:r w:rsidRPr="007F21AD">
              <w:rPr>
                <w:sz w:val="16"/>
              </w:rPr>
              <w:t xml:space="preserve">Tuesday,              </w:t>
            </w:r>
          </w:p>
          <w:p w:rsidR="00C357D0" w:rsidRPr="007F21AD" w:rsidP="00C357D0" w14:paraId="01FF0C77" w14:textId="3676DE1A">
            <w:pPr>
              <w:pStyle w:val="AttendeesList"/>
              <w:rPr>
                <w:sz w:val="16"/>
              </w:rPr>
            </w:pPr>
            <w:r>
              <w:rPr>
                <w:sz w:val="16"/>
              </w:rPr>
              <w:t>July</w:t>
            </w:r>
            <w:r w:rsidR="00D74842">
              <w:rPr>
                <w:sz w:val="16"/>
              </w:rPr>
              <w:t xml:space="preserve"> </w:t>
            </w:r>
            <w:r w:rsidR="00F400E9">
              <w:rPr>
                <w:sz w:val="16"/>
              </w:rPr>
              <w:t>1, 2025</w:t>
            </w:r>
          </w:p>
        </w:tc>
      </w:tr>
      <w:tr w14:paraId="3491300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2B915C29" w14:textId="567CF55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0289578E" w14:textId="74BCD4D2">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9F0A113" w14:textId="0B3D608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4CAD8FD5" w14:textId="77777777">
            <w:pPr>
              <w:pStyle w:val="AttendeesList"/>
              <w:rPr>
                <w:sz w:val="16"/>
              </w:rPr>
            </w:pPr>
            <w:r w:rsidRPr="007F21AD">
              <w:rPr>
                <w:sz w:val="16"/>
              </w:rPr>
              <w:t xml:space="preserve">Thursday,              </w:t>
            </w:r>
          </w:p>
          <w:p w:rsidR="00F400E9" w:rsidRPr="007F21AD" w:rsidP="00F400E9" w14:paraId="4F60427A" w14:textId="735DD569">
            <w:pPr>
              <w:pStyle w:val="AttendeesList"/>
              <w:rPr>
                <w:sz w:val="16"/>
              </w:rPr>
            </w:pPr>
            <w:r>
              <w:rPr>
                <w:sz w:val="16"/>
              </w:rPr>
              <w:t>July</w:t>
            </w:r>
            <w:r w:rsidR="00BA2ECA">
              <w:rPr>
                <w:sz w:val="16"/>
              </w:rPr>
              <w:t xml:space="preserve"> 24</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9D91236" w14:textId="77777777">
            <w:pPr>
              <w:pStyle w:val="AttendeesList"/>
              <w:rPr>
                <w:sz w:val="16"/>
              </w:rPr>
            </w:pPr>
            <w:r w:rsidRPr="007F21AD">
              <w:rPr>
                <w:sz w:val="16"/>
              </w:rPr>
              <w:t xml:space="preserve">Tuesday,              </w:t>
            </w:r>
          </w:p>
          <w:p w:rsidR="00F400E9" w:rsidRPr="007F21AD" w:rsidP="00F400E9" w14:paraId="3AE3145E" w14:textId="702F062D">
            <w:pPr>
              <w:pStyle w:val="AttendeesList"/>
              <w:rPr>
                <w:sz w:val="16"/>
              </w:rPr>
            </w:pPr>
            <w:r>
              <w:rPr>
                <w:sz w:val="16"/>
              </w:rPr>
              <w:t>July</w:t>
            </w:r>
            <w:r w:rsidR="00BA2ECA">
              <w:rPr>
                <w:sz w:val="16"/>
              </w:rPr>
              <w:t xml:space="preserve"> 29</w:t>
            </w:r>
            <w:r>
              <w:rPr>
                <w:sz w:val="16"/>
              </w:rPr>
              <w:t>, 2025</w:t>
            </w:r>
          </w:p>
        </w:tc>
      </w:tr>
      <w:tr w14:paraId="0EEAF97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AF50740" w14:textId="7F9A6E62">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5241B1C" w14:textId="6E6E92A5">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530DA8F" w14:textId="22FCBA1B">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547C6284" w14:textId="4ED0038C">
            <w:pPr>
              <w:pStyle w:val="AttendeesList"/>
              <w:rPr>
                <w:sz w:val="16"/>
              </w:rPr>
            </w:pPr>
            <w:r>
              <w:rPr>
                <w:sz w:val="16"/>
              </w:rPr>
              <w:t>Wednesday</w:t>
            </w:r>
            <w:r w:rsidRPr="007F21AD">
              <w:rPr>
                <w:sz w:val="16"/>
              </w:rPr>
              <w:t xml:space="preserve">,              </w:t>
            </w:r>
          </w:p>
          <w:p w:rsidR="00F400E9" w:rsidRPr="007F21AD" w:rsidP="002F57D4" w14:paraId="1E3D948A" w14:textId="127A0D8C">
            <w:pPr>
              <w:pStyle w:val="AttendeesList"/>
              <w:rPr>
                <w:sz w:val="16"/>
              </w:rPr>
            </w:pPr>
            <w:r>
              <w:rPr>
                <w:sz w:val="16"/>
              </w:rPr>
              <w:t>August</w:t>
            </w:r>
            <w:r w:rsidR="00EE65DF">
              <w:rPr>
                <w:sz w:val="16"/>
              </w:rPr>
              <w:t xml:space="preserve"> 27,</w:t>
            </w:r>
            <w:r>
              <w:rPr>
                <w:sz w:val="16"/>
              </w:rPr>
              <w:t xml:space="preserve">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192D670C" w14:textId="77777777">
            <w:pPr>
              <w:pStyle w:val="AttendeesList"/>
              <w:rPr>
                <w:sz w:val="16"/>
              </w:rPr>
            </w:pPr>
            <w:r w:rsidRPr="007F21AD">
              <w:rPr>
                <w:sz w:val="16"/>
              </w:rPr>
              <w:t xml:space="preserve">Tuesday,              </w:t>
            </w:r>
          </w:p>
          <w:p w:rsidR="00F400E9" w:rsidRPr="007F21AD" w:rsidP="00924DCB" w14:paraId="3B783DE3" w14:textId="176E60AD">
            <w:pPr>
              <w:pStyle w:val="AttendeesList"/>
              <w:rPr>
                <w:sz w:val="16"/>
              </w:rPr>
            </w:pPr>
            <w:r>
              <w:rPr>
                <w:sz w:val="16"/>
              </w:rPr>
              <w:t>September</w:t>
            </w:r>
            <w:r>
              <w:rPr>
                <w:sz w:val="16"/>
              </w:rPr>
              <w:t xml:space="preserve"> 2, 2025</w:t>
            </w:r>
          </w:p>
        </w:tc>
      </w:tr>
      <w:tr w14:paraId="1A75747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2ABED14" w14:textId="64D1FBD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18B2C5E6" w14:textId="776E6C9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1D5ED3CA" w14:textId="6249312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CEE8918" w14:textId="11055D70">
            <w:pPr>
              <w:pStyle w:val="AttendeesList"/>
              <w:rPr>
                <w:sz w:val="16"/>
              </w:rPr>
            </w:pPr>
            <w:r>
              <w:rPr>
                <w:sz w:val="16"/>
              </w:rPr>
              <w:t>Friday</w:t>
            </w:r>
            <w:r w:rsidRPr="007F21AD">
              <w:rPr>
                <w:sz w:val="16"/>
              </w:rPr>
              <w:t xml:space="preserve">,              </w:t>
            </w:r>
          </w:p>
          <w:p w:rsidR="00F400E9" w:rsidRPr="007F21AD" w:rsidP="00F400E9" w14:paraId="59EF9E95" w14:textId="4CC08635">
            <w:pPr>
              <w:pStyle w:val="AttendeesList"/>
              <w:rPr>
                <w:sz w:val="16"/>
              </w:rPr>
            </w:pPr>
            <w:r>
              <w:rPr>
                <w:sz w:val="16"/>
              </w:rPr>
              <w:t>September</w:t>
            </w:r>
            <w:r w:rsidR="00EE65DF">
              <w:rPr>
                <w:sz w:val="16"/>
              </w:rPr>
              <w:t xml:space="preserve"> 26</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8683249" w14:textId="447C7C82">
            <w:pPr>
              <w:pStyle w:val="AttendeesList"/>
              <w:rPr>
                <w:sz w:val="16"/>
              </w:rPr>
            </w:pPr>
            <w:r>
              <w:rPr>
                <w:sz w:val="16"/>
              </w:rPr>
              <w:t>Wednesday</w:t>
            </w:r>
            <w:r w:rsidRPr="007F21AD">
              <w:rPr>
                <w:sz w:val="16"/>
              </w:rPr>
              <w:t xml:space="preserve">,              </w:t>
            </w:r>
          </w:p>
          <w:p w:rsidR="00F400E9" w:rsidRPr="007F21AD" w:rsidP="00EE65DF" w14:paraId="58A3AECB" w14:textId="19D67307">
            <w:pPr>
              <w:pStyle w:val="AttendeesList"/>
              <w:rPr>
                <w:sz w:val="16"/>
              </w:rPr>
            </w:pPr>
            <w:r>
              <w:rPr>
                <w:sz w:val="16"/>
              </w:rPr>
              <w:t>October</w:t>
            </w:r>
            <w:r w:rsidR="00EE65DF">
              <w:rPr>
                <w:sz w:val="16"/>
              </w:rPr>
              <w:t xml:space="preserve"> 1</w:t>
            </w:r>
            <w:r>
              <w:rPr>
                <w:sz w:val="16"/>
              </w:rPr>
              <w:t>, 2025</w:t>
            </w:r>
          </w:p>
        </w:tc>
      </w:tr>
      <w:tr w14:paraId="7958F40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330B57B" w14:textId="3FE698A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EAF29AA" w14:textId="2D37656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00DE53E0" w14:textId="413AE23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0B05F742" w14:textId="77777777">
            <w:pPr>
              <w:pStyle w:val="AttendeesList"/>
              <w:rPr>
                <w:sz w:val="16"/>
              </w:rPr>
            </w:pPr>
            <w:r w:rsidRPr="007F21AD">
              <w:rPr>
                <w:sz w:val="16"/>
              </w:rPr>
              <w:t xml:space="preserve">Thursday,              </w:t>
            </w:r>
          </w:p>
          <w:p w:rsidR="00F400E9" w:rsidRPr="007F21AD" w:rsidP="00F400E9" w14:paraId="6C44682D" w14:textId="1A1B8F6A">
            <w:pPr>
              <w:pStyle w:val="AttendeesList"/>
              <w:rPr>
                <w:sz w:val="16"/>
              </w:rPr>
            </w:pPr>
            <w:r>
              <w:rPr>
                <w:sz w:val="16"/>
              </w:rPr>
              <w:t>October</w:t>
            </w:r>
            <w:r w:rsidR="00B33A53">
              <w:rPr>
                <w:sz w:val="16"/>
              </w:rPr>
              <w:t xml:space="preserve"> 23</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722A2A8" w14:textId="77777777">
            <w:pPr>
              <w:pStyle w:val="AttendeesList"/>
              <w:rPr>
                <w:sz w:val="16"/>
              </w:rPr>
            </w:pPr>
            <w:r w:rsidRPr="007F21AD">
              <w:rPr>
                <w:sz w:val="16"/>
              </w:rPr>
              <w:t xml:space="preserve">Tuesday,              </w:t>
            </w:r>
          </w:p>
          <w:p w:rsidR="00F400E9" w:rsidRPr="007F21AD" w:rsidP="00F400E9" w14:paraId="175D8235" w14:textId="3365FB9E">
            <w:pPr>
              <w:pStyle w:val="AttendeesList"/>
              <w:rPr>
                <w:sz w:val="16"/>
              </w:rPr>
            </w:pPr>
            <w:r>
              <w:rPr>
                <w:sz w:val="16"/>
              </w:rPr>
              <w:t>October</w:t>
            </w:r>
            <w:r w:rsidR="00B33A53">
              <w:rPr>
                <w:sz w:val="16"/>
              </w:rPr>
              <w:t xml:space="preserve"> 28</w:t>
            </w:r>
            <w:r>
              <w:rPr>
                <w:sz w:val="16"/>
              </w:rPr>
              <w:t>, 2025</w:t>
            </w:r>
          </w:p>
        </w:tc>
      </w:tr>
      <w:tr w14:paraId="065AF5E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D1D60FE" w14:textId="0D16E703">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3B1EAF37" w14:textId="6E3AEEEB">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23349AA3" w14:textId="65EC8F13">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3F39C6B6" w14:textId="77777777">
            <w:pPr>
              <w:pStyle w:val="AttendeesList"/>
              <w:rPr>
                <w:sz w:val="16"/>
              </w:rPr>
            </w:pPr>
            <w:r w:rsidRPr="007F21AD">
              <w:rPr>
                <w:sz w:val="16"/>
              </w:rPr>
              <w:t xml:space="preserve">Thursday,              </w:t>
            </w:r>
          </w:p>
          <w:p w:rsidR="00F400E9" w:rsidRPr="007F21AD" w:rsidP="00F400E9" w14:paraId="341D27E5" w14:textId="3F81300F">
            <w:pPr>
              <w:pStyle w:val="AttendeesList"/>
              <w:rPr>
                <w:sz w:val="16"/>
              </w:rPr>
            </w:pPr>
            <w:r>
              <w:rPr>
                <w:sz w:val="16"/>
              </w:rPr>
              <w:t>November 20</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13CF4F1" w14:textId="77777777">
            <w:pPr>
              <w:pStyle w:val="AttendeesList"/>
              <w:rPr>
                <w:sz w:val="16"/>
              </w:rPr>
            </w:pPr>
            <w:r w:rsidRPr="007F21AD">
              <w:rPr>
                <w:sz w:val="16"/>
              </w:rPr>
              <w:t xml:space="preserve">Tuesday,              </w:t>
            </w:r>
          </w:p>
          <w:p w:rsidR="00F400E9" w:rsidRPr="007F21AD" w:rsidP="00F400E9" w14:paraId="5D905D5F" w14:textId="2BCBA8FC">
            <w:pPr>
              <w:pStyle w:val="AttendeesList"/>
              <w:rPr>
                <w:sz w:val="16"/>
              </w:rPr>
            </w:pPr>
            <w:r>
              <w:rPr>
                <w:sz w:val="16"/>
              </w:rPr>
              <w:t>November 25</w:t>
            </w:r>
            <w:r>
              <w:rPr>
                <w:sz w:val="16"/>
              </w:rPr>
              <w:t>, 2025</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5"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8"/>
      <w:footerReference w:type="even" r:id="rId9"/>
      <w:footerReference w:type="default" r:id="rId10"/>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55B8AA2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6CE3">
      <w:rPr>
        <w:rStyle w:val="PageNumber"/>
        <w:noProof/>
      </w:rPr>
      <w:t>4</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3C67AB3B">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AC6CE3" w:rsidR="00BC1550">
      <w:rPr>
        <w:strike/>
        <w:color w:val="FF0000"/>
      </w:rPr>
      <w:t>October</w:t>
    </w:r>
    <w:r w:rsidRPr="00AC6CE3" w:rsidR="00B46221">
      <w:rPr>
        <w:strike/>
        <w:color w:val="FF0000"/>
      </w:rPr>
      <w:t xml:space="preserve"> </w:t>
    </w:r>
    <w:r w:rsidRPr="00AC6CE3" w:rsidR="00FF64FD">
      <w:rPr>
        <w:strike/>
        <w:color w:val="FF0000"/>
      </w:rPr>
      <w:t>30</w:t>
    </w:r>
    <w:r w:rsidR="00AC6CE3">
      <w:t xml:space="preserve"> </w:t>
    </w:r>
    <w:r w:rsidRPr="00AC6CE3" w:rsidR="00AC6CE3">
      <w:rPr>
        <w:color w:val="FF0000"/>
      </w:rPr>
      <w:t>November 05</w:t>
    </w:r>
    <w:r w:rsidR="00BC1550">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85869"/>
    <w:multiLevelType w:val="hybridMultilevel"/>
    <w:tmpl w:val="062C3A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1">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4E364111"/>
    <w:multiLevelType w:val="hybridMultilevel"/>
    <w:tmpl w:val="C8F60784"/>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9">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1">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16"/>
  </w:num>
  <w:num w:numId="4">
    <w:abstractNumId w:val="2"/>
  </w:num>
  <w:num w:numId="5">
    <w:abstractNumId w:val="12"/>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9"/>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8"/>
  </w:num>
  <w:num w:numId="2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3"/>
  </w:num>
  <w:num w:numId="3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8"/>
  </w:num>
  <w:num w:numId="3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576"/>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AA8"/>
    <w:rsid w:val="000561B6"/>
    <w:rsid w:val="000572D8"/>
    <w:rsid w:val="00064457"/>
    <w:rsid w:val="0006550D"/>
    <w:rsid w:val="000702ED"/>
    <w:rsid w:val="000718DF"/>
    <w:rsid w:val="00072591"/>
    <w:rsid w:val="00073156"/>
    <w:rsid w:val="00073ADE"/>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5E49"/>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5BD5"/>
    <w:rsid w:val="000C5C3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94E"/>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182C"/>
    <w:rsid w:val="001223E9"/>
    <w:rsid w:val="00122780"/>
    <w:rsid w:val="00122F0E"/>
    <w:rsid w:val="001232C8"/>
    <w:rsid w:val="00124B5A"/>
    <w:rsid w:val="00125973"/>
    <w:rsid w:val="0012763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2C0F"/>
    <w:rsid w:val="0015312D"/>
    <w:rsid w:val="00153F6F"/>
    <w:rsid w:val="001542B8"/>
    <w:rsid w:val="001543E4"/>
    <w:rsid w:val="00154579"/>
    <w:rsid w:val="0015485C"/>
    <w:rsid w:val="00154E90"/>
    <w:rsid w:val="001552B3"/>
    <w:rsid w:val="001556DA"/>
    <w:rsid w:val="00156AF7"/>
    <w:rsid w:val="00160EBE"/>
    <w:rsid w:val="00160F63"/>
    <w:rsid w:val="00161165"/>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271D"/>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4B7B"/>
    <w:rsid w:val="001F55E6"/>
    <w:rsid w:val="0020007F"/>
    <w:rsid w:val="00200312"/>
    <w:rsid w:val="00201E81"/>
    <w:rsid w:val="0020310C"/>
    <w:rsid w:val="002036F8"/>
    <w:rsid w:val="00203CC0"/>
    <w:rsid w:val="002044FC"/>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28BB"/>
    <w:rsid w:val="00243BE0"/>
    <w:rsid w:val="00244DF2"/>
    <w:rsid w:val="002500F8"/>
    <w:rsid w:val="00250590"/>
    <w:rsid w:val="0025325F"/>
    <w:rsid w:val="00253631"/>
    <w:rsid w:val="00253B4C"/>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256D"/>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7D1F"/>
    <w:rsid w:val="002F4050"/>
    <w:rsid w:val="002F4CC9"/>
    <w:rsid w:val="002F57D4"/>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8B2"/>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6D0A"/>
    <w:rsid w:val="00367787"/>
    <w:rsid w:val="0037203C"/>
    <w:rsid w:val="00373440"/>
    <w:rsid w:val="00374008"/>
    <w:rsid w:val="00374CD1"/>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3EA"/>
    <w:rsid w:val="003A1D59"/>
    <w:rsid w:val="003A3144"/>
    <w:rsid w:val="003A5255"/>
    <w:rsid w:val="003A584B"/>
    <w:rsid w:val="003A5927"/>
    <w:rsid w:val="003A672D"/>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46D"/>
    <w:rsid w:val="003C69FF"/>
    <w:rsid w:val="003D27A1"/>
    <w:rsid w:val="003D2A15"/>
    <w:rsid w:val="003D2F43"/>
    <w:rsid w:val="003D4470"/>
    <w:rsid w:val="003D45FA"/>
    <w:rsid w:val="003D4B30"/>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1870"/>
    <w:rsid w:val="004122ED"/>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57E2E"/>
    <w:rsid w:val="0046118C"/>
    <w:rsid w:val="0046141C"/>
    <w:rsid w:val="0046237A"/>
    <w:rsid w:val="00463977"/>
    <w:rsid w:val="00463F74"/>
    <w:rsid w:val="004644D0"/>
    <w:rsid w:val="00464638"/>
    <w:rsid w:val="004654D3"/>
    <w:rsid w:val="00467547"/>
    <w:rsid w:val="0046763F"/>
    <w:rsid w:val="00467718"/>
    <w:rsid w:val="004741AE"/>
    <w:rsid w:val="00474430"/>
    <w:rsid w:val="00474502"/>
    <w:rsid w:val="00475D47"/>
    <w:rsid w:val="00477DC2"/>
    <w:rsid w:val="004813F1"/>
    <w:rsid w:val="0048198B"/>
    <w:rsid w:val="00482229"/>
    <w:rsid w:val="00482EE7"/>
    <w:rsid w:val="00483B1B"/>
    <w:rsid w:val="00484D1C"/>
    <w:rsid w:val="004852B7"/>
    <w:rsid w:val="00486536"/>
    <w:rsid w:val="00487225"/>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328"/>
    <w:rsid w:val="004F2A59"/>
    <w:rsid w:val="004F2B2A"/>
    <w:rsid w:val="004F4AC2"/>
    <w:rsid w:val="00501869"/>
    <w:rsid w:val="00502459"/>
    <w:rsid w:val="005027CA"/>
    <w:rsid w:val="005028F4"/>
    <w:rsid w:val="00503E2E"/>
    <w:rsid w:val="00503EE8"/>
    <w:rsid w:val="005045D5"/>
    <w:rsid w:val="0050614D"/>
    <w:rsid w:val="005076A7"/>
    <w:rsid w:val="00510A46"/>
    <w:rsid w:val="00511C3B"/>
    <w:rsid w:val="005126FE"/>
    <w:rsid w:val="005129E3"/>
    <w:rsid w:val="00520A29"/>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2FB6"/>
    <w:rsid w:val="0057379F"/>
    <w:rsid w:val="00573D56"/>
    <w:rsid w:val="0057441E"/>
    <w:rsid w:val="00574FF8"/>
    <w:rsid w:val="0057517D"/>
    <w:rsid w:val="0057584B"/>
    <w:rsid w:val="005758B0"/>
    <w:rsid w:val="005778A5"/>
    <w:rsid w:val="00577AF5"/>
    <w:rsid w:val="00580F62"/>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A60E2"/>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24E2"/>
    <w:rsid w:val="005E370D"/>
    <w:rsid w:val="005E3A6D"/>
    <w:rsid w:val="005E4D2A"/>
    <w:rsid w:val="005E53EC"/>
    <w:rsid w:val="005E5E3B"/>
    <w:rsid w:val="005E60C0"/>
    <w:rsid w:val="005E702F"/>
    <w:rsid w:val="005E7790"/>
    <w:rsid w:val="005E7907"/>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891"/>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65B13"/>
    <w:rsid w:val="00670178"/>
    <w:rsid w:val="00670225"/>
    <w:rsid w:val="00670903"/>
    <w:rsid w:val="006710C2"/>
    <w:rsid w:val="006720A4"/>
    <w:rsid w:val="00673795"/>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96325"/>
    <w:rsid w:val="006A0A22"/>
    <w:rsid w:val="006A2B1F"/>
    <w:rsid w:val="006A46F9"/>
    <w:rsid w:val="006A5458"/>
    <w:rsid w:val="006A5467"/>
    <w:rsid w:val="006A74B2"/>
    <w:rsid w:val="006B14D0"/>
    <w:rsid w:val="006B2359"/>
    <w:rsid w:val="006B2601"/>
    <w:rsid w:val="006B4D44"/>
    <w:rsid w:val="006B5BCB"/>
    <w:rsid w:val="006B63D3"/>
    <w:rsid w:val="006B74FB"/>
    <w:rsid w:val="006B799D"/>
    <w:rsid w:val="006C38EE"/>
    <w:rsid w:val="006C414B"/>
    <w:rsid w:val="006C472C"/>
    <w:rsid w:val="006C4B34"/>
    <w:rsid w:val="006C5367"/>
    <w:rsid w:val="006C6FB3"/>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65C"/>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61A"/>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240"/>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47F"/>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D90"/>
    <w:rsid w:val="007E6F6D"/>
    <w:rsid w:val="007E765B"/>
    <w:rsid w:val="007F0BD3"/>
    <w:rsid w:val="007F1961"/>
    <w:rsid w:val="007F21AD"/>
    <w:rsid w:val="007F30BC"/>
    <w:rsid w:val="007F5361"/>
    <w:rsid w:val="007F6440"/>
    <w:rsid w:val="007F7218"/>
    <w:rsid w:val="007F75B8"/>
    <w:rsid w:val="00800256"/>
    <w:rsid w:val="0080039F"/>
    <w:rsid w:val="00800B8F"/>
    <w:rsid w:val="00801219"/>
    <w:rsid w:val="00801C17"/>
    <w:rsid w:val="0080216A"/>
    <w:rsid w:val="0080325D"/>
    <w:rsid w:val="00803292"/>
    <w:rsid w:val="008033E7"/>
    <w:rsid w:val="00804BD3"/>
    <w:rsid w:val="00805180"/>
    <w:rsid w:val="00805B83"/>
    <w:rsid w:val="00805FEF"/>
    <w:rsid w:val="008060A0"/>
    <w:rsid w:val="008068A4"/>
    <w:rsid w:val="0080695F"/>
    <w:rsid w:val="00806A40"/>
    <w:rsid w:val="00806B68"/>
    <w:rsid w:val="00807406"/>
    <w:rsid w:val="00807EF9"/>
    <w:rsid w:val="0081140B"/>
    <w:rsid w:val="008122E7"/>
    <w:rsid w:val="00813074"/>
    <w:rsid w:val="00813F40"/>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286C"/>
    <w:rsid w:val="00833F6E"/>
    <w:rsid w:val="00835487"/>
    <w:rsid w:val="00835A3D"/>
    <w:rsid w:val="00835E8A"/>
    <w:rsid w:val="00836295"/>
    <w:rsid w:val="00836444"/>
    <w:rsid w:val="00837B12"/>
    <w:rsid w:val="00840805"/>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5332"/>
    <w:rsid w:val="00876241"/>
    <w:rsid w:val="008778AC"/>
    <w:rsid w:val="00882652"/>
    <w:rsid w:val="00882FBD"/>
    <w:rsid w:val="00883443"/>
    <w:rsid w:val="0088561C"/>
    <w:rsid w:val="00885EB9"/>
    <w:rsid w:val="00887744"/>
    <w:rsid w:val="0089063C"/>
    <w:rsid w:val="00890CC4"/>
    <w:rsid w:val="008914CA"/>
    <w:rsid w:val="00892270"/>
    <w:rsid w:val="008924E2"/>
    <w:rsid w:val="0089367B"/>
    <w:rsid w:val="00893B3D"/>
    <w:rsid w:val="00894282"/>
    <w:rsid w:val="00894FF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4DCB"/>
    <w:rsid w:val="00926856"/>
    <w:rsid w:val="0093029C"/>
    <w:rsid w:val="00931359"/>
    <w:rsid w:val="009320D9"/>
    <w:rsid w:val="00932582"/>
    <w:rsid w:val="00934411"/>
    <w:rsid w:val="009346EB"/>
    <w:rsid w:val="00934EE1"/>
    <w:rsid w:val="00935D86"/>
    <w:rsid w:val="009400C8"/>
    <w:rsid w:val="00940692"/>
    <w:rsid w:val="00941433"/>
    <w:rsid w:val="00942D0A"/>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3543"/>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97E4A"/>
    <w:rsid w:val="009A0E60"/>
    <w:rsid w:val="009A17A7"/>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6D3C"/>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8B4"/>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5419"/>
    <w:rsid w:val="00A46350"/>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622"/>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6CE3"/>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608"/>
    <w:rsid w:val="00AF6DE8"/>
    <w:rsid w:val="00AF7843"/>
    <w:rsid w:val="00B0079F"/>
    <w:rsid w:val="00B009F4"/>
    <w:rsid w:val="00B00E12"/>
    <w:rsid w:val="00B01BF2"/>
    <w:rsid w:val="00B022A8"/>
    <w:rsid w:val="00B02846"/>
    <w:rsid w:val="00B04CD3"/>
    <w:rsid w:val="00B05F7E"/>
    <w:rsid w:val="00B06824"/>
    <w:rsid w:val="00B06A35"/>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F40"/>
    <w:rsid w:val="00B33A53"/>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09"/>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2ECA"/>
    <w:rsid w:val="00BA3AD4"/>
    <w:rsid w:val="00BA4A76"/>
    <w:rsid w:val="00BA4E54"/>
    <w:rsid w:val="00BA52DB"/>
    <w:rsid w:val="00BA54A6"/>
    <w:rsid w:val="00BA5DFF"/>
    <w:rsid w:val="00BA5FDA"/>
    <w:rsid w:val="00BA6146"/>
    <w:rsid w:val="00BA6D75"/>
    <w:rsid w:val="00BA7B8D"/>
    <w:rsid w:val="00BB0C06"/>
    <w:rsid w:val="00BB3FD8"/>
    <w:rsid w:val="00BB4B1E"/>
    <w:rsid w:val="00BB531B"/>
    <w:rsid w:val="00BB5B1F"/>
    <w:rsid w:val="00BB6921"/>
    <w:rsid w:val="00BB7836"/>
    <w:rsid w:val="00BC1550"/>
    <w:rsid w:val="00BC1CC7"/>
    <w:rsid w:val="00BC2562"/>
    <w:rsid w:val="00BC2FE4"/>
    <w:rsid w:val="00BC3B29"/>
    <w:rsid w:val="00BC55FC"/>
    <w:rsid w:val="00BC5B02"/>
    <w:rsid w:val="00BC7A93"/>
    <w:rsid w:val="00BC7C76"/>
    <w:rsid w:val="00BE0E28"/>
    <w:rsid w:val="00BE1C8B"/>
    <w:rsid w:val="00BE1F86"/>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4907"/>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7D0"/>
    <w:rsid w:val="00C35F8A"/>
    <w:rsid w:val="00C36ACA"/>
    <w:rsid w:val="00C41FFA"/>
    <w:rsid w:val="00C436A9"/>
    <w:rsid w:val="00C439EC"/>
    <w:rsid w:val="00C43A57"/>
    <w:rsid w:val="00C450A7"/>
    <w:rsid w:val="00C4536A"/>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401"/>
    <w:rsid w:val="00CB3B0E"/>
    <w:rsid w:val="00CB4097"/>
    <w:rsid w:val="00CB42D3"/>
    <w:rsid w:val="00CB4865"/>
    <w:rsid w:val="00CB6BFA"/>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635F"/>
    <w:rsid w:val="00CF70B1"/>
    <w:rsid w:val="00D0088D"/>
    <w:rsid w:val="00D00EFA"/>
    <w:rsid w:val="00D00F9A"/>
    <w:rsid w:val="00D01FF1"/>
    <w:rsid w:val="00D020FA"/>
    <w:rsid w:val="00D02505"/>
    <w:rsid w:val="00D02D36"/>
    <w:rsid w:val="00D05108"/>
    <w:rsid w:val="00D07764"/>
    <w:rsid w:val="00D07FA9"/>
    <w:rsid w:val="00D07FB9"/>
    <w:rsid w:val="00D10FE6"/>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64012"/>
    <w:rsid w:val="00D70C82"/>
    <w:rsid w:val="00D71207"/>
    <w:rsid w:val="00D71807"/>
    <w:rsid w:val="00D71C0B"/>
    <w:rsid w:val="00D72ACE"/>
    <w:rsid w:val="00D72B0F"/>
    <w:rsid w:val="00D73F2E"/>
    <w:rsid w:val="00D7448E"/>
    <w:rsid w:val="00D74842"/>
    <w:rsid w:val="00D7537D"/>
    <w:rsid w:val="00D75FEA"/>
    <w:rsid w:val="00D768EB"/>
    <w:rsid w:val="00D76D8C"/>
    <w:rsid w:val="00D76DAE"/>
    <w:rsid w:val="00D779A3"/>
    <w:rsid w:val="00D81350"/>
    <w:rsid w:val="00D81BC6"/>
    <w:rsid w:val="00D836F6"/>
    <w:rsid w:val="00D84ED3"/>
    <w:rsid w:val="00D850B8"/>
    <w:rsid w:val="00D860E6"/>
    <w:rsid w:val="00D8719E"/>
    <w:rsid w:val="00D879BA"/>
    <w:rsid w:val="00D87A1C"/>
    <w:rsid w:val="00D90ABC"/>
    <w:rsid w:val="00D90AEE"/>
    <w:rsid w:val="00D90BAA"/>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0832"/>
    <w:rsid w:val="00DC215A"/>
    <w:rsid w:val="00DC21A9"/>
    <w:rsid w:val="00DC24D1"/>
    <w:rsid w:val="00DC3666"/>
    <w:rsid w:val="00DC5B06"/>
    <w:rsid w:val="00DC712D"/>
    <w:rsid w:val="00DC78BA"/>
    <w:rsid w:val="00DD07DA"/>
    <w:rsid w:val="00DD0F4A"/>
    <w:rsid w:val="00DD13E7"/>
    <w:rsid w:val="00DD2DA5"/>
    <w:rsid w:val="00DD3B22"/>
    <w:rsid w:val="00DD475E"/>
    <w:rsid w:val="00DD4875"/>
    <w:rsid w:val="00DD584C"/>
    <w:rsid w:val="00DD6675"/>
    <w:rsid w:val="00DD6AEF"/>
    <w:rsid w:val="00DD7858"/>
    <w:rsid w:val="00DD7ECB"/>
    <w:rsid w:val="00DE0845"/>
    <w:rsid w:val="00DE1253"/>
    <w:rsid w:val="00DE1330"/>
    <w:rsid w:val="00DE2229"/>
    <w:rsid w:val="00DE23D8"/>
    <w:rsid w:val="00DE2AAF"/>
    <w:rsid w:val="00DE34CF"/>
    <w:rsid w:val="00DE3700"/>
    <w:rsid w:val="00DE3CC4"/>
    <w:rsid w:val="00DE4D34"/>
    <w:rsid w:val="00DE615D"/>
    <w:rsid w:val="00DE6981"/>
    <w:rsid w:val="00DE7D36"/>
    <w:rsid w:val="00DF06E5"/>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6052"/>
    <w:rsid w:val="00E577FA"/>
    <w:rsid w:val="00E57DBE"/>
    <w:rsid w:val="00E610FD"/>
    <w:rsid w:val="00E6159F"/>
    <w:rsid w:val="00E62582"/>
    <w:rsid w:val="00E64C37"/>
    <w:rsid w:val="00E64EB2"/>
    <w:rsid w:val="00E6532B"/>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57EF"/>
    <w:rsid w:val="00E96E8D"/>
    <w:rsid w:val="00E97E34"/>
    <w:rsid w:val="00EA000A"/>
    <w:rsid w:val="00EA0FC6"/>
    <w:rsid w:val="00EA0FCC"/>
    <w:rsid w:val="00EA1E67"/>
    <w:rsid w:val="00EA20CA"/>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031A"/>
    <w:rsid w:val="00ED087D"/>
    <w:rsid w:val="00ED101C"/>
    <w:rsid w:val="00ED216D"/>
    <w:rsid w:val="00ED4595"/>
    <w:rsid w:val="00ED6A7C"/>
    <w:rsid w:val="00ED6F60"/>
    <w:rsid w:val="00EE06E6"/>
    <w:rsid w:val="00EE080A"/>
    <w:rsid w:val="00EE1AF0"/>
    <w:rsid w:val="00EE1E41"/>
    <w:rsid w:val="00EE24B7"/>
    <w:rsid w:val="00EE5E94"/>
    <w:rsid w:val="00EE65DF"/>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00E9"/>
    <w:rsid w:val="00F412C2"/>
    <w:rsid w:val="00F4140C"/>
    <w:rsid w:val="00F4190F"/>
    <w:rsid w:val="00F430A0"/>
    <w:rsid w:val="00F450A6"/>
    <w:rsid w:val="00F45386"/>
    <w:rsid w:val="00F454A6"/>
    <w:rsid w:val="00F45805"/>
    <w:rsid w:val="00F45981"/>
    <w:rsid w:val="00F463AF"/>
    <w:rsid w:val="00F50A0E"/>
    <w:rsid w:val="00F5317E"/>
    <w:rsid w:val="00F54A47"/>
    <w:rsid w:val="00F558CE"/>
    <w:rsid w:val="00F55E54"/>
    <w:rsid w:val="00F56342"/>
    <w:rsid w:val="00F563E0"/>
    <w:rsid w:val="00F565DF"/>
    <w:rsid w:val="00F5759F"/>
    <w:rsid w:val="00F57AAE"/>
    <w:rsid w:val="00F60278"/>
    <w:rsid w:val="00F61790"/>
    <w:rsid w:val="00F61B82"/>
    <w:rsid w:val="00F65231"/>
    <w:rsid w:val="00F66733"/>
    <w:rsid w:val="00F67182"/>
    <w:rsid w:val="00F67250"/>
    <w:rsid w:val="00F67A5C"/>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498C"/>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32C"/>
    <w:rsid w:val="00FC664C"/>
    <w:rsid w:val="00FD0509"/>
    <w:rsid w:val="00FD0C22"/>
    <w:rsid w:val="00FD271E"/>
    <w:rsid w:val="00FD5B91"/>
    <w:rsid w:val="00FD646E"/>
    <w:rsid w:val="00FD6E74"/>
    <w:rsid w:val="00FD73B1"/>
    <w:rsid w:val="00FD7F0B"/>
    <w:rsid w:val="00FE0BD6"/>
    <w:rsid w:val="00FE0EC3"/>
    <w:rsid w:val="00FE31A3"/>
    <w:rsid w:val="00FE34B5"/>
    <w:rsid w:val="00FE3C59"/>
    <w:rsid w:val="00FE5929"/>
    <w:rsid w:val="00FE59EB"/>
    <w:rsid w:val="00FE7ECD"/>
    <w:rsid w:val="00FF09A7"/>
    <w:rsid w:val="00FF09A8"/>
    <w:rsid w:val="00FF109B"/>
    <w:rsid w:val="00FF2D03"/>
    <w:rsid w:val="00FF2ED7"/>
    <w:rsid w:val="00FF5696"/>
    <w:rsid w:val="00FF5D1C"/>
    <w:rsid w:val="00FF5E8A"/>
    <w:rsid w:val="00FF604B"/>
    <w:rsid w:val="00FF64FD"/>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85DC-3587-4C11-98C9-E53244A1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