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t>
      </w:r>
      <w:r>
        <w:t>Webex</w:t>
      </w:r>
    </w:p>
    <w:p w:rsidR="00B62597" w:rsidRPr="00B62597" w:rsidP="00755096" w14:paraId="5AAC9D59" w14:textId="4E17E05D">
      <w:pPr>
        <w:pStyle w:val="MeetingDetails"/>
      </w:pPr>
      <w:r>
        <w:t>June</w:t>
      </w:r>
      <w:r w:rsidR="00822208">
        <w:t xml:space="preserve"> </w:t>
      </w:r>
      <w:r>
        <w:t>17</w:t>
      </w:r>
      <w:r w:rsidR="002B2F98">
        <w:t xml:space="preserve">, </w:t>
      </w:r>
      <w:r w:rsidR="002F6131">
        <w:t>202</w:t>
      </w:r>
      <w:r w:rsidR="0054020C">
        <w:t>5</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3B83D8B0">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9F79D8">
        <w:t>05</w:t>
      </w:r>
      <w:r w:rsidRPr="00527104">
        <w:t>)</w:t>
      </w:r>
    </w:p>
    <w:bookmarkEnd w:id="0"/>
    <w:bookmarkEnd w:id="1"/>
    <w:p w:rsidR="00835F35" w:rsidP="00B2649C" w14:paraId="00D53E55" w14:textId="3727C037">
      <w:pPr>
        <w:pStyle w:val="SecondaryHeading-Numbered"/>
        <w:numPr>
          <w:ilvl w:val="0"/>
          <w:numId w:val="16"/>
        </w:numPr>
        <w:rPr>
          <w:b w:val="0"/>
        </w:rPr>
      </w:pPr>
      <w:r>
        <w:rPr>
          <w:b w:val="0"/>
        </w:rPr>
        <w:t>Susan</w:t>
      </w:r>
      <w:r w:rsidR="00D129F2">
        <w:rPr>
          <w:b w:val="0"/>
        </w:rPr>
        <w:t xml:space="preserve"> </w:t>
      </w:r>
      <w:r>
        <w:rPr>
          <w:b w:val="0"/>
        </w:rPr>
        <w:t>McGill</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96147F" w:rsidP="00A442C7" w14:paraId="4A3A6A49" w14:textId="6564B932">
      <w:pPr>
        <w:pStyle w:val="SecondaryHeading-Numbered"/>
        <w:numPr>
          <w:ilvl w:val="0"/>
          <w:numId w:val="0"/>
        </w:numPr>
        <w:ind w:left="360"/>
        <w:rPr>
          <w:b w:val="0"/>
        </w:rPr>
      </w:pPr>
      <w:r w:rsidRPr="00835F35">
        <w:rPr>
          <w:b w:val="0"/>
        </w:rPr>
        <w:t xml:space="preserve">The Committee will be asked to approve the draft minutes from the </w:t>
      </w:r>
      <w:r w:rsidR="00C8704A">
        <w:rPr>
          <w:b w:val="0"/>
        </w:rPr>
        <w:t>May</w:t>
      </w:r>
      <w:r w:rsidR="00C053E3">
        <w:rPr>
          <w:b w:val="0"/>
        </w:rPr>
        <w:t xml:space="preserve"> </w:t>
      </w:r>
      <w:r w:rsidR="00C8704A">
        <w:rPr>
          <w:b w:val="0"/>
        </w:rPr>
        <w:t>20</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ED3EB4" w:rsidP="00ED3EB4" w14:paraId="535BA4C3" w14:textId="2F0E7FE7">
      <w:pPr>
        <w:pStyle w:val="PrimaryHeading"/>
      </w:pPr>
      <w:r>
        <w:t>Endorsements</w:t>
      </w:r>
      <w:r>
        <w:t xml:space="preserve"> (1:</w:t>
      </w:r>
      <w:r>
        <w:t>05</w:t>
      </w:r>
      <w:r>
        <w:t>-1:</w:t>
      </w:r>
      <w:r>
        <w:t>25</w:t>
      </w:r>
      <w:r w:rsidRPr="00DB29E9">
        <w:t>)</w:t>
      </w:r>
    </w:p>
    <w:p w:rsidR="00ED3EB4" w:rsidP="00ED3EB4" w14:paraId="705F220B" w14:textId="70B26387">
      <w:pPr>
        <w:pStyle w:val="SecondaryHeading-Numbered"/>
        <w:numPr>
          <w:ilvl w:val="0"/>
          <w:numId w:val="16"/>
        </w:numPr>
        <w:rPr>
          <w:b w:val="0"/>
          <w:u w:val="single"/>
        </w:rPr>
      </w:pPr>
      <w:r>
        <w:rPr>
          <w:b w:val="0"/>
          <w:u w:val="single"/>
        </w:rPr>
        <w:t>RPM Seller Credit</w:t>
      </w:r>
    </w:p>
    <w:p w:rsidR="00ED3EB4" w:rsidP="00ED3EB4" w14:paraId="0A121E2C" w14:textId="1AB96AA7">
      <w:pPr>
        <w:pStyle w:val="SecondaryHeading-Numbered"/>
        <w:numPr>
          <w:ilvl w:val="0"/>
          <w:numId w:val="0"/>
        </w:numPr>
        <w:tabs>
          <w:tab w:val="clear" w:pos="0"/>
        </w:tabs>
        <w:ind w:left="360"/>
        <w:rPr>
          <w:b w:val="0"/>
        </w:rPr>
      </w:pPr>
      <w:r>
        <w:rPr>
          <w:b w:val="0"/>
        </w:rPr>
        <w:t>Gwen Kelly, PJM, will review the</w:t>
      </w:r>
      <w:r w:rsidR="009F79D8">
        <w:rPr>
          <w:b w:val="0"/>
        </w:rPr>
        <w:t xml:space="preserve"> consensus package</w:t>
      </w:r>
      <w:r>
        <w:rPr>
          <w:b w:val="0"/>
        </w:rPr>
        <w:t>.</w:t>
      </w:r>
    </w:p>
    <w:p w:rsidR="00ED3EB4" w:rsidP="00ED3EB4" w14:paraId="56CDE142" w14:textId="43E187E3">
      <w:pPr>
        <w:pStyle w:val="SecondaryHeading-Numbered"/>
        <w:numPr>
          <w:ilvl w:val="0"/>
          <w:numId w:val="0"/>
        </w:numPr>
        <w:tabs>
          <w:tab w:val="clear" w:pos="0"/>
        </w:tabs>
        <w:ind w:left="360"/>
        <w:rPr>
          <w:b w:val="0"/>
        </w:rPr>
      </w:pPr>
      <w:r>
        <w:t>The committee will be asked to endor</w:t>
      </w:r>
      <w:r w:rsidR="009F79D8">
        <w:t xml:space="preserve">se the proposed solution at this </w:t>
      </w:r>
      <w:r>
        <w:t>meeting.</w:t>
      </w:r>
    </w:p>
    <w:p w:rsidR="00ED3EB4" w:rsidRPr="00ED3EB4" w:rsidP="00ED3EB4" w14:paraId="7E28610B" w14:textId="4EEA9A68">
      <w:pPr>
        <w:pStyle w:val="SecondaryHeading-Numbered"/>
        <w:numPr>
          <w:ilvl w:val="0"/>
          <w:numId w:val="0"/>
        </w:numPr>
        <w:ind w:left="360"/>
        <w:rPr>
          <w:b w:val="0"/>
          <w:color w:val="0000FF" w:themeColor="hyperlink"/>
          <w:u w:val="single"/>
        </w:rPr>
      </w:pPr>
      <w:hyperlink r:id="rId5" w:history="1">
        <w:r>
          <w:rPr>
            <w:rStyle w:val="Hyperlink"/>
            <w:b w:val="0"/>
          </w:rPr>
          <w:t>Issue Tracking: Review of RPM Seller Credit Provision for Market Participants</w:t>
        </w:r>
      </w:hyperlink>
    </w:p>
    <w:p w:rsidR="00A253AC" w:rsidP="00A253AC" w14:paraId="202D9CEF" w14:textId="27DB8438">
      <w:pPr>
        <w:pStyle w:val="PrimaryHeading"/>
      </w:pPr>
      <w:r>
        <w:t>First Reads</w:t>
      </w:r>
      <w:r>
        <w:t xml:space="preserve"> (</w:t>
      </w:r>
      <w:r w:rsidR="009069BB">
        <w:t>1</w:t>
      </w:r>
      <w:r>
        <w:t>:</w:t>
      </w:r>
      <w:r>
        <w:t>25</w:t>
      </w:r>
      <w:r>
        <w:t>-</w:t>
      </w:r>
      <w:r w:rsidR="009069BB">
        <w:t>3</w:t>
      </w:r>
      <w:r>
        <w:t>:</w:t>
      </w:r>
      <w:r w:rsidR="006D60E1">
        <w:t>00</w:t>
      </w:r>
      <w:r w:rsidRPr="00DB29E9">
        <w:t>)</w:t>
      </w:r>
    </w:p>
    <w:p w:rsidR="00A253AC" w:rsidRPr="000D79E0" w:rsidP="00A253AC" w14:paraId="69C8E588" w14:textId="4D8AC928">
      <w:pPr>
        <w:pStyle w:val="SecondaryHeading-Numbered"/>
        <w:numPr>
          <w:ilvl w:val="0"/>
          <w:numId w:val="16"/>
        </w:numPr>
        <w:rPr>
          <w:b w:val="0"/>
        </w:rPr>
      </w:pPr>
      <w:r>
        <w:rPr>
          <w:b w:val="0"/>
          <w:u w:val="single"/>
        </w:rPr>
        <w:t>Minimum Capitalization</w:t>
      </w:r>
    </w:p>
    <w:p w:rsidR="009E797B" w:rsidP="007A6EE6" w14:paraId="3762843B" w14:textId="1DF89FE9">
      <w:pPr>
        <w:pStyle w:val="SecondaryHeading-Numbered"/>
        <w:numPr>
          <w:ilvl w:val="0"/>
          <w:numId w:val="0"/>
        </w:numPr>
        <w:ind w:left="360"/>
        <w:rPr>
          <w:b w:val="0"/>
        </w:rPr>
      </w:pPr>
      <w:r>
        <w:rPr>
          <w:b w:val="0"/>
        </w:rPr>
        <w:t>Ryan Jones</w:t>
      </w:r>
      <w:r w:rsidRPr="000D79E0">
        <w:rPr>
          <w:b w:val="0"/>
        </w:rPr>
        <w:t xml:space="preserve">, PJM, will </w:t>
      </w:r>
      <w:r>
        <w:rPr>
          <w:b w:val="0"/>
        </w:rPr>
        <w:t>review the proposed packages</w:t>
      </w:r>
      <w:r w:rsidRPr="000D79E0">
        <w:rPr>
          <w:b w:val="0"/>
        </w:rPr>
        <w:t xml:space="preserve">. </w:t>
      </w:r>
    </w:p>
    <w:p w:rsidR="009F79D8" w:rsidP="009F79D8" w14:paraId="661B72BA" w14:textId="52D34DE8">
      <w:pPr>
        <w:pStyle w:val="SecondaryHeading-Numbered"/>
        <w:numPr>
          <w:ilvl w:val="0"/>
          <w:numId w:val="0"/>
        </w:numPr>
        <w:tabs>
          <w:tab w:val="clear" w:pos="0"/>
        </w:tabs>
        <w:ind w:left="360"/>
        <w:rPr>
          <w:b w:val="0"/>
        </w:rPr>
      </w:pPr>
      <w:r>
        <w:t>The committee will be asked to endorse the proposed solution its next meeting.</w:t>
      </w:r>
    </w:p>
    <w:p w:rsidR="00A253AC" w:rsidP="00A253AC" w14:paraId="1AB4CE2D" w14:textId="0D446140">
      <w:pPr>
        <w:pStyle w:val="SecondaryHeading-Numbered"/>
        <w:numPr>
          <w:ilvl w:val="0"/>
          <w:numId w:val="0"/>
        </w:numPr>
        <w:ind w:left="360"/>
        <w:rPr>
          <w:rStyle w:val="Hyperlink"/>
          <w:b w:val="0"/>
        </w:rPr>
      </w:pPr>
      <w:hyperlink r:id="rId6" w:history="1">
        <w:r w:rsidRPr="00A253AC">
          <w:rPr>
            <w:rStyle w:val="Hyperlink"/>
            <w:b w:val="0"/>
          </w:rPr>
          <w:t>Issue Tracking: Review of Minimum Capitalizations for Participation in PJM Markets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AD6446" w:rsidP="007A6EE6" w14:paraId="34D58D75" w14:textId="58097968">
      <w:pPr>
        <w:pStyle w:val="ListSubhead1"/>
        <w:numPr>
          <w:ilvl w:val="0"/>
          <w:numId w:val="0"/>
        </w:numPr>
        <w:ind w:left="360" w:hanging="360"/>
        <w:rPr>
          <w:b w:val="0"/>
        </w:rPr>
      </w:pPr>
      <w:r>
        <w:rPr>
          <w:b w:val="0"/>
        </w:rPr>
        <w:t>Key risk metrics have been posted for the committee’s consideration and feedback.</w:t>
      </w:r>
      <w:bookmarkStart w:id="2" w:name="_GoBack"/>
      <w:bookmarkEnd w:id="2"/>
    </w:p>
    <w:p w:rsidR="00601F62" w:rsidRPr="00601F62" w:rsidP="007A6EE6" w14:paraId="6FA4F70F" w14:textId="73DA2BD3">
      <w:pPr>
        <w:pStyle w:val="ListSubhead1"/>
        <w:numPr>
          <w:ilvl w:val="0"/>
          <w:numId w:val="0"/>
        </w:numPr>
        <w:ind w:left="360" w:hanging="360"/>
        <w:rPr>
          <w:b w:val="0"/>
          <w:u w:val="single"/>
        </w:rPr>
      </w:pPr>
      <w:r w:rsidRPr="00601F62">
        <w:rPr>
          <w:b w:val="0"/>
          <w:u w:val="single"/>
        </w:rPr>
        <w:t>The Energy Co-op Memo to PJM RMC Participants</w:t>
      </w:r>
    </w:p>
    <w:p w:rsidR="00601F62" w:rsidRPr="00DA17DC" w:rsidP="007A6EE6" w14:paraId="6BB0CDC5" w14:textId="1E8FE1BB">
      <w:pPr>
        <w:pStyle w:val="ListSubhead1"/>
        <w:numPr>
          <w:ilvl w:val="0"/>
          <w:numId w:val="0"/>
        </w:numPr>
        <w:ind w:left="360" w:hanging="360"/>
        <w:rPr>
          <w:b w:val="0"/>
        </w:rPr>
      </w:pPr>
      <w:r w:rsidRPr="00601F62">
        <w:rPr>
          <w:b w:val="0"/>
        </w:rPr>
        <w:t xml:space="preserve">The Energy Co-op </w:t>
      </w:r>
      <w:r>
        <w:rPr>
          <w:b w:val="0"/>
        </w:rPr>
        <w:t>m</w:t>
      </w:r>
      <w:r w:rsidRPr="00601F62">
        <w:rPr>
          <w:b w:val="0"/>
        </w:rPr>
        <w:t xml:space="preserve">emo </w:t>
      </w:r>
      <w:r>
        <w:rPr>
          <w:b w:val="0"/>
        </w:rPr>
        <w:t>has</w:t>
      </w:r>
      <w:r>
        <w:rPr>
          <w:b w:val="0"/>
        </w:rPr>
        <w:t xml:space="preserve"> been posted for the committee’s consideration</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FE4E85" w:rsidP="003C3320" w14:paraId="205B712B" w14:textId="3DE9B061">
      <w:pPr>
        <w:pStyle w:val="NoListBody"/>
        <w:ind w:left="0"/>
      </w:pPr>
    </w:p>
    <w:p w:rsidR="006873F1" w:rsidP="003C3320" w14:paraId="49205ADF" w14:textId="7DCEADC4">
      <w:pPr>
        <w:pStyle w:val="NoListBody"/>
        <w:ind w:left="0"/>
      </w:pPr>
    </w:p>
    <w:p w:rsidR="006873F1" w:rsidP="003C3320" w14:paraId="7CED254C"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t>
            </w:r>
            <w:r w:rsidRPr="00001BF0">
              <w:rPr>
                <w:rFonts w:ascii="Arial Narrow" w:eastAsia="Times New Roman" w:hAnsi="Arial Narrow" w:cs="Times New Roman"/>
                <w:iCs/>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t>
            </w:r>
            <w:r w:rsidRPr="00001BF0">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t>
            </w:r>
            <w:r w:rsidRPr="00001BF0">
              <w:rPr>
                <w:rFonts w:ascii="Arial Narrow" w:eastAsia="Times New Roman" w:hAnsi="Arial Narrow" w:cs="Times New Roman"/>
                <w:iCs/>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t>
            </w:r>
            <w:r w:rsidRPr="00001BF0">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t>
            </w:r>
            <w:r w:rsidRPr="00001BF0">
              <w:rPr>
                <w:rFonts w:ascii="Arial Narrow" w:eastAsia="Times New Roman" w:hAnsi="Arial Narrow" w:cs="Times New Roman"/>
                <w:iCs/>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t>
            </w:r>
            <w:r w:rsidRPr="00001BF0">
              <w:rPr>
                <w:rFonts w:ascii="Arial Narrow" w:eastAsia="Times New Roman" w:hAnsi="Arial Narrow" w:cs="Times New Roman"/>
                <w:sz w:val="18"/>
                <w:szCs w:val="18"/>
              </w:rPr>
              <w:t>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 xml:space="preserve">Participant Use of </w:t>
      </w:r>
      <w:r w:rsidRPr="00D827A6">
        <w:t>Webex</w:t>
      </w:r>
      <w:r w:rsidRPr="00D827A6">
        <w:t xml:space="preserve"> Chat:</w:t>
      </w:r>
    </w:p>
    <w:p w:rsidR="00D827A6" w:rsidP="00D827A6" w14:paraId="5303A75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lang w:eastAsia="ja-JP"/>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lang w:eastAsia="ja-JP"/>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4A8C5C8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01F62">
      <w:rPr>
        <w:rStyle w:val="PageNumber"/>
        <w:noProof/>
      </w:rPr>
      <w:t>2</w:t>
    </w:r>
    <w:r>
      <w:rPr>
        <w:rStyle w:val="PageNumber"/>
      </w:rPr>
      <w:fldChar w:fldCharType="end"/>
    </w:r>
  </w:p>
  <w:bookmarkStart w:id="3" w:name="OLE_LINK1"/>
  <w:p w:rsidR="00B62597" w:rsidRPr="001678E8" w14:paraId="1C8BF81D" w14:textId="4AD8EDE1">
    <w:pPr>
      <w:pStyle w:val="Footer"/>
      <w:rPr>
        <w:rFonts w:ascii="Arial Narrow" w:hAnsi="Arial Narrow"/>
        <w:sz w:val="20"/>
      </w:rPr>
    </w:pPr>
    <w:r w:rsidRPr="00DB29E9">
      <w:rPr>
        <w:rFonts w:ascii="Arial Narrow" w:hAnsi="Arial Narrow"/>
        <w:noProof/>
        <w:sz w:val="20"/>
        <w:lang w:eastAsia="ja-JP"/>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5949AFC9">
    <w:pPr>
      <w:pStyle w:val="PostingDate"/>
      <w:rPr>
        <w:sz w:val="16"/>
      </w:rPr>
    </w:pPr>
    <w:r w:rsidRPr="00711249">
      <w:rPr>
        <w:lang w:eastAsia="ja-JP"/>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rPr>
        <w:lang w:eastAsia="ja-JP"/>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F79D8">
      <w:t>June</w:t>
    </w:r>
    <w:r w:rsidR="009D4EE4">
      <w:t xml:space="preserve"> 1</w:t>
    </w:r>
    <w:r w:rsidR="009F79D8">
      <w:t>0</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6B6E9F"/>
    <w:multiLevelType w:val="hybridMultilevel"/>
    <w:tmpl w:val="DCFC619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74362F"/>
    <w:multiLevelType w:val="hybridMultilevel"/>
    <w:tmpl w:val="38B286C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192C58"/>
    <w:multiLevelType w:val="hybridMultilevel"/>
    <w:tmpl w:val="B65213C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1"/>
  </w:num>
  <w:num w:numId="11">
    <w:abstractNumId w:val="9"/>
  </w:num>
  <w:num w:numId="12">
    <w:abstractNumId w:val="5"/>
  </w:num>
  <w:num w:numId="13">
    <w:abstractNumId w:val="11"/>
  </w:num>
  <w:num w:numId="14">
    <w:abstractNumId w:val="12"/>
  </w:num>
  <w:num w:numId="15">
    <w:abstractNumId w:val="13"/>
  </w:num>
  <w:num w:numId="16">
    <w:abstractNumId w:val="16"/>
  </w:num>
  <w:num w:numId="17">
    <w:abstractNumId w:val="0"/>
  </w:num>
  <w:num w:numId="18">
    <w:abstractNumId w:val="4"/>
  </w:num>
  <w:num w:numId="19">
    <w:abstractNumId w:val="9"/>
  </w:num>
  <w:num w:numId="20">
    <w:abstractNumId w:val="9"/>
  </w:num>
  <w:num w:numId="21">
    <w:abstractNumId w:val="3"/>
  </w:num>
  <w:num w:numId="22">
    <w:abstractNumId w:val="9"/>
  </w:num>
  <w:num w:numId="23">
    <w:abstractNumId w:val="19"/>
  </w:num>
  <w:num w:numId="24">
    <w:abstractNumId w:val="14"/>
  </w:num>
  <w:num w:numId="25">
    <w:abstractNumId w:val="9"/>
  </w:num>
  <w:num w:numId="26">
    <w:abstractNumId w:val="6"/>
  </w:num>
  <w:num w:numId="27">
    <w:abstractNumId w:val="2"/>
  </w:num>
  <w:num w:numId="28">
    <w:abstractNumId w:val="9"/>
  </w:num>
  <w:num w:numId="29">
    <w:abstractNumId w:val="9"/>
  </w:num>
  <w:num w:numId="30">
    <w:abstractNumId w:val="9"/>
  </w:num>
  <w:num w:numId="31">
    <w:abstractNumId w:val="18"/>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3A54"/>
    <w:rsid w:val="00015AC8"/>
    <w:rsid w:val="00022B85"/>
    <w:rsid w:val="000232DF"/>
    <w:rsid w:val="00027F49"/>
    <w:rsid w:val="00033369"/>
    <w:rsid w:val="000333FF"/>
    <w:rsid w:val="00034F0E"/>
    <w:rsid w:val="00035F71"/>
    <w:rsid w:val="00036AFC"/>
    <w:rsid w:val="00040B81"/>
    <w:rsid w:val="0004389C"/>
    <w:rsid w:val="000455D5"/>
    <w:rsid w:val="000473AC"/>
    <w:rsid w:val="00052B8F"/>
    <w:rsid w:val="000538D7"/>
    <w:rsid w:val="00060390"/>
    <w:rsid w:val="00060AF3"/>
    <w:rsid w:val="0006108C"/>
    <w:rsid w:val="0006297D"/>
    <w:rsid w:val="0006798D"/>
    <w:rsid w:val="00071AFF"/>
    <w:rsid w:val="00073AB0"/>
    <w:rsid w:val="000750C7"/>
    <w:rsid w:val="00076074"/>
    <w:rsid w:val="000804A8"/>
    <w:rsid w:val="00083D35"/>
    <w:rsid w:val="00091A2C"/>
    <w:rsid w:val="00092135"/>
    <w:rsid w:val="0009414F"/>
    <w:rsid w:val="00096230"/>
    <w:rsid w:val="000B7722"/>
    <w:rsid w:val="000C0282"/>
    <w:rsid w:val="000C7127"/>
    <w:rsid w:val="000D2271"/>
    <w:rsid w:val="000D2F75"/>
    <w:rsid w:val="000D79E0"/>
    <w:rsid w:val="000E5897"/>
    <w:rsid w:val="000E5C1F"/>
    <w:rsid w:val="00103CAF"/>
    <w:rsid w:val="00104039"/>
    <w:rsid w:val="0011285E"/>
    <w:rsid w:val="00117AF9"/>
    <w:rsid w:val="00121F58"/>
    <w:rsid w:val="001231AB"/>
    <w:rsid w:val="00127C40"/>
    <w:rsid w:val="00130F7D"/>
    <w:rsid w:val="00134F3D"/>
    <w:rsid w:val="00150084"/>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4D5D"/>
    <w:rsid w:val="001E7D57"/>
    <w:rsid w:val="001E7F78"/>
    <w:rsid w:val="001F065C"/>
    <w:rsid w:val="001F424B"/>
    <w:rsid w:val="001F427C"/>
    <w:rsid w:val="001F5845"/>
    <w:rsid w:val="00200A1B"/>
    <w:rsid w:val="002113BD"/>
    <w:rsid w:val="002116F8"/>
    <w:rsid w:val="0021766B"/>
    <w:rsid w:val="0024619A"/>
    <w:rsid w:val="0025139E"/>
    <w:rsid w:val="00253404"/>
    <w:rsid w:val="00253A1D"/>
    <w:rsid w:val="0025746F"/>
    <w:rsid w:val="002612FF"/>
    <w:rsid w:val="00261929"/>
    <w:rsid w:val="00263531"/>
    <w:rsid w:val="00273054"/>
    <w:rsid w:val="00275AAA"/>
    <w:rsid w:val="0027633A"/>
    <w:rsid w:val="002804AD"/>
    <w:rsid w:val="0028109A"/>
    <w:rsid w:val="002876AF"/>
    <w:rsid w:val="00287B8D"/>
    <w:rsid w:val="002A66A2"/>
    <w:rsid w:val="002B2CB6"/>
    <w:rsid w:val="002B2F98"/>
    <w:rsid w:val="002C3B85"/>
    <w:rsid w:val="002C6057"/>
    <w:rsid w:val="002E71C0"/>
    <w:rsid w:val="002F1678"/>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5CE2"/>
    <w:rsid w:val="003963B3"/>
    <w:rsid w:val="003B55E1"/>
    <w:rsid w:val="003C17E2"/>
    <w:rsid w:val="003C3320"/>
    <w:rsid w:val="003D3CFF"/>
    <w:rsid w:val="003D5ED8"/>
    <w:rsid w:val="003D7E5C"/>
    <w:rsid w:val="003E249B"/>
    <w:rsid w:val="003E7A73"/>
    <w:rsid w:val="003F046E"/>
    <w:rsid w:val="003F73ED"/>
    <w:rsid w:val="0042668F"/>
    <w:rsid w:val="00435E6E"/>
    <w:rsid w:val="00442748"/>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43BE"/>
    <w:rsid w:val="004E51FD"/>
    <w:rsid w:val="004F3D57"/>
    <w:rsid w:val="004F547E"/>
    <w:rsid w:val="004F66D0"/>
    <w:rsid w:val="005021B9"/>
    <w:rsid w:val="005045A9"/>
    <w:rsid w:val="0052165C"/>
    <w:rsid w:val="00525459"/>
    <w:rsid w:val="00527104"/>
    <w:rsid w:val="0054020C"/>
    <w:rsid w:val="00544A0A"/>
    <w:rsid w:val="00550FB9"/>
    <w:rsid w:val="00555D14"/>
    <w:rsid w:val="00564DEE"/>
    <w:rsid w:val="0056565D"/>
    <w:rsid w:val="005704EC"/>
    <w:rsid w:val="00571132"/>
    <w:rsid w:val="0057441E"/>
    <w:rsid w:val="0058301F"/>
    <w:rsid w:val="00593546"/>
    <w:rsid w:val="00596066"/>
    <w:rsid w:val="00596336"/>
    <w:rsid w:val="005A17DE"/>
    <w:rsid w:val="005A5D0D"/>
    <w:rsid w:val="005C0794"/>
    <w:rsid w:val="005C0FF8"/>
    <w:rsid w:val="005C1718"/>
    <w:rsid w:val="005C731E"/>
    <w:rsid w:val="005D6D05"/>
    <w:rsid w:val="005E13A7"/>
    <w:rsid w:val="005E71CA"/>
    <w:rsid w:val="00601713"/>
    <w:rsid w:val="00601F62"/>
    <w:rsid w:val="006024A0"/>
    <w:rsid w:val="00602967"/>
    <w:rsid w:val="00606F11"/>
    <w:rsid w:val="006118CF"/>
    <w:rsid w:val="0061559E"/>
    <w:rsid w:val="00617838"/>
    <w:rsid w:val="006230B0"/>
    <w:rsid w:val="00624A92"/>
    <w:rsid w:val="00625B6A"/>
    <w:rsid w:val="00645950"/>
    <w:rsid w:val="00653F0C"/>
    <w:rsid w:val="006569F2"/>
    <w:rsid w:val="00661150"/>
    <w:rsid w:val="00666478"/>
    <w:rsid w:val="00670B03"/>
    <w:rsid w:val="0068091D"/>
    <w:rsid w:val="00682FEE"/>
    <w:rsid w:val="006858BC"/>
    <w:rsid w:val="006873F1"/>
    <w:rsid w:val="0069245F"/>
    <w:rsid w:val="006946B3"/>
    <w:rsid w:val="006C06E9"/>
    <w:rsid w:val="006C24E7"/>
    <w:rsid w:val="006C4CAE"/>
    <w:rsid w:val="006C5746"/>
    <w:rsid w:val="006C738F"/>
    <w:rsid w:val="006D3325"/>
    <w:rsid w:val="006D5286"/>
    <w:rsid w:val="006D60E1"/>
    <w:rsid w:val="006E2AAC"/>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A6EE6"/>
    <w:rsid w:val="007B4709"/>
    <w:rsid w:val="007C209E"/>
    <w:rsid w:val="007C2954"/>
    <w:rsid w:val="007C6C81"/>
    <w:rsid w:val="007D4F70"/>
    <w:rsid w:val="007D5E41"/>
    <w:rsid w:val="007E1D59"/>
    <w:rsid w:val="007E2901"/>
    <w:rsid w:val="007E47A9"/>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66F1F"/>
    <w:rsid w:val="00871C7F"/>
    <w:rsid w:val="008741FA"/>
    <w:rsid w:val="00882652"/>
    <w:rsid w:val="00882ADE"/>
    <w:rsid w:val="00896A39"/>
    <w:rsid w:val="008A7255"/>
    <w:rsid w:val="008A79D4"/>
    <w:rsid w:val="008C51F3"/>
    <w:rsid w:val="008C61C6"/>
    <w:rsid w:val="008D4AC6"/>
    <w:rsid w:val="008D6669"/>
    <w:rsid w:val="008D7097"/>
    <w:rsid w:val="008E65D7"/>
    <w:rsid w:val="008F55AC"/>
    <w:rsid w:val="009016E1"/>
    <w:rsid w:val="009069BB"/>
    <w:rsid w:val="00907357"/>
    <w:rsid w:val="00911156"/>
    <w:rsid w:val="00914902"/>
    <w:rsid w:val="00917386"/>
    <w:rsid w:val="00925101"/>
    <w:rsid w:val="00930DDB"/>
    <w:rsid w:val="00936566"/>
    <w:rsid w:val="00943A5C"/>
    <w:rsid w:val="009452AA"/>
    <w:rsid w:val="0095194C"/>
    <w:rsid w:val="0096147F"/>
    <w:rsid w:val="00973659"/>
    <w:rsid w:val="0097702E"/>
    <w:rsid w:val="009856C5"/>
    <w:rsid w:val="009900B6"/>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53F9"/>
    <w:rsid w:val="009F79D8"/>
    <w:rsid w:val="00A04B51"/>
    <w:rsid w:val="00A05391"/>
    <w:rsid w:val="00A17196"/>
    <w:rsid w:val="00A20661"/>
    <w:rsid w:val="00A253AC"/>
    <w:rsid w:val="00A317A9"/>
    <w:rsid w:val="00A36FEA"/>
    <w:rsid w:val="00A37BEC"/>
    <w:rsid w:val="00A41149"/>
    <w:rsid w:val="00A442C7"/>
    <w:rsid w:val="00A4506E"/>
    <w:rsid w:val="00A5207B"/>
    <w:rsid w:val="00A56D57"/>
    <w:rsid w:val="00A6281F"/>
    <w:rsid w:val="00A70ED2"/>
    <w:rsid w:val="00A753AC"/>
    <w:rsid w:val="00A8371C"/>
    <w:rsid w:val="00A90850"/>
    <w:rsid w:val="00A92A32"/>
    <w:rsid w:val="00A931C3"/>
    <w:rsid w:val="00A9431E"/>
    <w:rsid w:val="00A94BEA"/>
    <w:rsid w:val="00AA7B08"/>
    <w:rsid w:val="00AB145F"/>
    <w:rsid w:val="00AB799E"/>
    <w:rsid w:val="00AC2247"/>
    <w:rsid w:val="00AC2AEF"/>
    <w:rsid w:val="00AC625B"/>
    <w:rsid w:val="00AC6AA9"/>
    <w:rsid w:val="00AD2BD7"/>
    <w:rsid w:val="00AD6446"/>
    <w:rsid w:val="00AD6CFD"/>
    <w:rsid w:val="00AD732A"/>
    <w:rsid w:val="00AE03DE"/>
    <w:rsid w:val="00AE32FE"/>
    <w:rsid w:val="00AE7244"/>
    <w:rsid w:val="00AF4825"/>
    <w:rsid w:val="00B03887"/>
    <w:rsid w:val="00B039D5"/>
    <w:rsid w:val="00B11A44"/>
    <w:rsid w:val="00B1251D"/>
    <w:rsid w:val="00B14633"/>
    <w:rsid w:val="00B16D95"/>
    <w:rsid w:val="00B20316"/>
    <w:rsid w:val="00B2649C"/>
    <w:rsid w:val="00B32A0B"/>
    <w:rsid w:val="00B34E3C"/>
    <w:rsid w:val="00B35B1A"/>
    <w:rsid w:val="00B42FAE"/>
    <w:rsid w:val="00B4472F"/>
    <w:rsid w:val="00B466BD"/>
    <w:rsid w:val="00B510A2"/>
    <w:rsid w:val="00B516D3"/>
    <w:rsid w:val="00B60D17"/>
    <w:rsid w:val="00B61005"/>
    <w:rsid w:val="00B62597"/>
    <w:rsid w:val="00B82E32"/>
    <w:rsid w:val="00B83629"/>
    <w:rsid w:val="00B871F4"/>
    <w:rsid w:val="00B87934"/>
    <w:rsid w:val="00BA6146"/>
    <w:rsid w:val="00BB2F7C"/>
    <w:rsid w:val="00BB3CB9"/>
    <w:rsid w:val="00BB531B"/>
    <w:rsid w:val="00BB6921"/>
    <w:rsid w:val="00BC0C7A"/>
    <w:rsid w:val="00BC1E7D"/>
    <w:rsid w:val="00BC5423"/>
    <w:rsid w:val="00BD00CB"/>
    <w:rsid w:val="00BE0200"/>
    <w:rsid w:val="00BE0B36"/>
    <w:rsid w:val="00BE57A1"/>
    <w:rsid w:val="00BE6D45"/>
    <w:rsid w:val="00BF331B"/>
    <w:rsid w:val="00BF48BA"/>
    <w:rsid w:val="00BF5D42"/>
    <w:rsid w:val="00C00E7D"/>
    <w:rsid w:val="00C048A2"/>
    <w:rsid w:val="00C053E3"/>
    <w:rsid w:val="00C06DF2"/>
    <w:rsid w:val="00C10A93"/>
    <w:rsid w:val="00C130FF"/>
    <w:rsid w:val="00C1683A"/>
    <w:rsid w:val="00C20D9B"/>
    <w:rsid w:val="00C220EF"/>
    <w:rsid w:val="00C266D1"/>
    <w:rsid w:val="00C27276"/>
    <w:rsid w:val="00C31388"/>
    <w:rsid w:val="00C34375"/>
    <w:rsid w:val="00C42EBC"/>
    <w:rsid w:val="00C439EC"/>
    <w:rsid w:val="00C5307B"/>
    <w:rsid w:val="00C54591"/>
    <w:rsid w:val="00C6484A"/>
    <w:rsid w:val="00C64D42"/>
    <w:rsid w:val="00C6662D"/>
    <w:rsid w:val="00C70E5E"/>
    <w:rsid w:val="00C72168"/>
    <w:rsid w:val="00C73C18"/>
    <w:rsid w:val="00C757F4"/>
    <w:rsid w:val="00C75A9D"/>
    <w:rsid w:val="00C82010"/>
    <w:rsid w:val="00C8664F"/>
    <w:rsid w:val="00C8704A"/>
    <w:rsid w:val="00C91BB7"/>
    <w:rsid w:val="00C96EC3"/>
    <w:rsid w:val="00CA42AB"/>
    <w:rsid w:val="00CA49B9"/>
    <w:rsid w:val="00CA662E"/>
    <w:rsid w:val="00CB116B"/>
    <w:rsid w:val="00CB19DE"/>
    <w:rsid w:val="00CB475B"/>
    <w:rsid w:val="00CB4B8E"/>
    <w:rsid w:val="00CC1B47"/>
    <w:rsid w:val="00CC23A3"/>
    <w:rsid w:val="00CC54DD"/>
    <w:rsid w:val="00CC641A"/>
    <w:rsid w:val="00CE1EF8"/>
    <w:rsid w:val="00CE451E"/>
    <w:rsid w:val="00CF118F"/>
    <w:rsid w:val="00D06D7D"/>
    <w:rsid w:val="00D06EC8"/>
    <w:rsid w:val="00D129F2"/>
    <w:rsid w:val="00D136EA"/>
    <w:rsid w:val="00D20969"/>
    <w:rsid w:val="00D20FA6"/>
    <w:rsid w:val="00D251ED"/>
    <w:rsid w:val="00D501D3"/>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2E12"/>
    <w:rsid w:val="00E07A7A"/>
    <w:rsid w:val="00E1066D"/>
    <w:rsid w:val="00E1605D"/>
    <w:rsid w:val="00E16A5C"/>
    <w:rsid w:val="00E25BAF"/>
    <w:rsid w:val="00E30002"/>
    <w:rsid w:val="00E302E5"/>
    <w:rsid w:val="00E304FE"/>
    <w:rsid w:val="00E32B6B"/>
    <w:rsid w:val="00E448D9"/>
    <w:rsid w:val="00E44F75"/>
    <w:rsid w:val="00E462BE"/>
    <w:rsid w:val="00E5387A"/>
    <w:rsid w:val="00E54FB1"/>
    <w:rsid w:val="00E55E84"/>
    <w:rsid w:val="00E641F4"/>
    <w:rsid w:val="00E7061E"/>
    <w:rsid w:val="00E85170"/>
    <w:rsid w:val="00E97D42"/>
    <w:rsid w:val="00EA08DF"/>
    <w:rsid w:val="00EA23EA"/>
    <w:rsid w:val="00EA663C"/>
    <w:rsid w:val="00EA7AF6"/>
    <w:rsid w:val="00EB68B0"/>
    <w:rsid w:val="00ED02DF"/>
    <w:rsid w:val="00ED2E65"/>
    <w:rsid w:val="00ED3EB4"/>
    <w:rsid w:val="00EE198E"/>
    <w:rsid w:val="00EE6594"/>
    <w:rsid w:val="00EF5AB7"/>
    <w:rsid w:val="00F06434"/>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C6842"/>
    <w:rsid w:val="00FE0947"/>
    <w:rsid w:val="00FE3AA3"/>
    <w:rsid w:val="00FE44C6"/>
    <w:rsid w:val="00FE4E85"/>
    <w:rsid w:val="00FF33E1"/>
    <w:rsid w:val="00FF51E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8eb4ab52-39cf-46e0-8357-ac92369aae36" TargetMode="External" /><Relationship Id="rId6" Type="http://schemas.openxmlformats.org/officeDocument/2006/relationships/hyperlink" Target="https://www.pjm.com/committees-and-groups/issue-tracking/issue-tracking-details.aspx?Issue=5091ee30-3fa2-4d29-a7fa-e08368048e17"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92E-DF0C-4DE1-9E06-30CCC3F3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