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711249" w:rsidP="00A86205" w14:paraId="167B8D8C" w14:textId="72431298">
      <w:pPr>
        <w:pStyle w:val="PostingDate"/>
        <w:rPr>
          <w:sz w:val="16"/>
        </w:rPr>
      </w:pPr>
      <w:r>
        <w:t xml:space="preserve">As of </w:t>
      </w:r>
      <w:r w:rsidR="00EC5B9F">
        <w:t>Nov.</w:t>
      </w:r>
      <w:r>
        <w:t xml:space="preserve"> </w:t>
      </w:r>
      <w:r w:rsidR="00EC5B9F">
        <w:t>25</w:t>
      </w:r>
      <w:r>
        <w:t>, 202</w:t>
      </w:r>
      <w:r w:rsidR="00EC5B9F">
        <w:t>5</w:t>
      </w:r>
    </w:p>
    <w:p w:rsidR="00B62597" w:rsidRPr="00B62597" w:rsidP="00755096" w14:paraId="1CF1EA1C" w14:textId="2DB844A1">
      <w:pPr>
        <w:pStyle w:val="MeetingDetails"/>
      </w:pPr>
      <w:r>
        <w:t>Risk Management Committee</w:t>
      </w:r>
    </w:p>
    <w:p w:rsidR="00B62597" w:rsidRPr="00B62597" w:rsidP="00755096" w14:paraId="07AEFB22" w14:textId="77777777">
      <w:pPr>
        <w:pStyle w:val="MeetingDetails"/>
      </w:pPr>
      <w:r>
        <w:t>PJM Conference and Training Center</w:t>
      </w:r>
    </w:p>
    <w:p w:rsidR="00B62597" w:rsidRPr="00B62597" w:rsidP="00755096" w14:paraId="5EE4FB5A" w14:textId="7B979FC6">
      <w:pPr>
        <w:pStyle w:val="MeetingDetails"/>
      </w:pPr>
      <w:r>
        <w:t>December 2, 2025</w:t>
      </w:r>
    </w:p>
    <w:p w:rsidR="00B62597" w:rsidRPr="00B62597" w:rsidP="00755096" w14:paraId="118B87C9" w14:textId="7A7FA57F">
      <w:pPr>
        <w:pStyle w:val="MeetingDetails"/>
        <w:rPr>
          <w:sz w:val="28"/>
          <w:u w:val="single"/>
        </w:rPr>
      </w:pPr>
      <w:r>
        <w:t xml:space="preserve">1:00 p.m. – </w:t>
      </w:r>
      <w:r w:rsidR="00D227CD">
        <w:t>3</w:t>
      </w:r>
      <w:r>
        <w:t>:00 p.m.</w:t>
      </w:r>
      <w:r w:rsidR="00010057">
        <w:t xml:space="preserve"> EPT</w:t>
      </w:r>
    </w:p>
    <w:p w:rsidR="00B62597" w:rsidRPr="00B62597" w:rsidP="00B62597" w14:paraId="30E4E690" w14:textId="77777777">
      <w:pPr>
        <w:spacing w:after="0" w:line="240" w:lineRule="auto"/>
        <w:rPr>
          <w:rFonts w:ascii="Arial Narrow" w:eastAsia="Times New Roman" w:hAnsi="Arial Narrow" w:cs="Times New Roman"/>
          <w:sz w:val="24"/>
          <w:szCs w:val="20"/>
        </w:rPr>
      </w:pPr>
    </w:p>
    <w:p w:rsidR="00B62597" w:rsidRPr="00B62597" w:rsidP="007C2954" w14:paraId="586DF329" w14:textId="486988F1">
      <w:pPr>
        <w:pStyle w:val="PrimaryHeading"/>
        <w:rPr>
          <w:caps/>
        </w:rPr>
      </w:pPr>
      <w:bookmarkStart w:id="0" w:name="OLE_LINK5"/>
      <w:bookmarkStart w:id="1" w:name="OLE_LINK3"/>
      <w:r w:rsidRPr="00527104">
        <w:t>Adm</w:t>
      </w:r>
      <w:r w:rsidRPr="007C2954">
        <w:t>inistrati</w:t>
      </w:r>
      <w:r w:rsidRPr="00527104">
        <w:t xml:space="preserve">on </w:t>
      </w:r>
      <w:r w:rsidRPr="00527104" w:rsidR="00EC5B9F">
        <w:t>(</w:t>
      </w:r>
      <w:r w:rsidR="00EC5B9F">
        <w:t>1</w:t>
      </w:r>
      <w:r w:rsidRPr="00527104" w:rsidR="00EC5B9F">
        <w:t>:00-</w:t>
      </w:r>
      <w:r w:rsidR="00EC5B9F">
        <w:t>1</w:t>
      </w:r>
      <w:r w:rsidRPr="00527104" w:rsidR="00EC5B9F">
        <w:t>:</w:t>
      </w:r>
      <w:r w:rsidR="00EC5B9F">
        <w:t>10</w:t>
      </w:r>
      <w:r w:rsidRPr="00527104" w:rsidR="00EC5B9F">
        <w:t>)</w:t>
      </w:r>
    </w:p>
    <w:bookmarkEnd w:id="0"/>
    <w:bookmarkEnd w:id="1"/>
    <w:p w:rsidR="00EC5B9F" w:rsidP="00EC5B9F" w14:paraId="57AD9557" w14:textId="479A548F">
      <w:pPr>
        <w:pStyle w:val="SecondaryHeading-Numbered"/>
        <w:numPr>
          <w:ilvl w:val="0"/>
          <w:numId w:val="18"/>
        </w:numPr>
        <w:rPr>
          <w:b w:val="0"/>
        </w:rPr>
      </w:pPr>
      <w:r>
        <w:rPr>
          <w:b w:val="0"/>
        </w:rPr>
        <w:t>Susan McGill</w:t>
      </w:r>
      <w:r w:rsidRPr="00835F35">
        <w:rPr>
          <w:b w:val="0"/>
        </w:rPr>
        <w:t xml:space="preserve"> and </w:t>
      </w:r>
      <w:r>
        <w:rPr>
          <w:b w:val="0"/>
        </w:rPr>
        <w:t>Julia Spatafore</w:t>
      </w:r>
      <w:r w:rsidRPr="00835F35">
        <w:rPr>
          <w:b w:val="0"/>
        </w:rPr>
        <w:t xml:space="preserve">, PJM, will provide a welcome, announcements, and review the Antitrust, Code of Conduct, Public Meetings/Media Participation, and the </w:t>
      </w:r>
      <w:r w:rsidRPr="00835F35" w:rsidR="00D364F2">
        <w:rPr>
          <w:b w:val="0"/>
        </w:rPr>
        <w:t>Webex</w:t>
      </w:r>
      <w:r w:rsidRPr="00835F35">
        <w:rPr>
          <w:b w:val="0"/>
        </w:rPr>
        <w:t xml:space="preserve"> Participa</w:t>
      </w:r>
      <w:r>
        <w:rPr>
          <w:b w:val="0"/>
        </w:rPr>
        <w:t>nt Identification Requirements.</w:t>
      </w:r>
    </w:p>
    <w:p w:rsidR="00EC5B9F" w:rsidP="00EC5B9F" w14:paraId="394721F8" w14:textId="77777777">
      <w:pPr>
        <w:pStyle w:val="SecondaryHeading-Numbered"/>
        <w:numPr>
          <w:ilvl w:val="0"/>
          <w:numId w:val="0"/>
        </w:numPr>
        <w:ind w:left="360"/>
        <w:rPr>
          <w:b w:val="0"/>
        </w:rPr>
      </w:pPr>
      <w:r w:rsidRPr="00835F35">
        <w:rPr>
          <w:b w:val="0"/>
        </w:rPr>
        <w:t xml:space="preserve">The Committee will be asked to approve the draft minutes from the </w:t>
      </w:r>
      <w:r>
        <w:rPr>
          <w:b w:val="0"/>
        </w:rPr>
        <w:t>October 22</w:t>
      </w:r>
      <w:r w:rsidRPr="00835F35">
        <w:rPr>
          <w:b w:val="0"/>
        </w:rPr>
        <w:t>, 202</w:t>
      </w:r>
      <w:r>
        <w:rPr>
          <w:b w:val="0"/>
        </w:rPr>
        <w:t>5,</w:t>
      </w:r>
      <w:r w:rsidRPr="00835F35">
        <w:rPr>
          <w:b w:val="0"/>
        </w:rPr>
        <w:t xml:space="preserve"> Risk Management Committee </w:t>
      </w:r>
      <w:r>
        <w:rPr>
          <w:b w:val="0"/>
        </w:rPr>
        <w:t xml:space="preserve">(RMC) </w:t>
      </w:r>
      <w:r w:rsidRPr="00835F35">
        <w:rPr>
          <w:b w:val="0"/>
        </w:rPr>
        <w:t>meeting.</w:t>
      </w:r>
    </w:p>
    <w:p w:rsidR="00EC5B9F" w:rsidP="00EC5B9F" w14:paraId="78EEE821" w14:textId="77777777">
      <w:pPr>
        <w:pStyle w:val="SecondaryHeading-Numbered"/>
        <w:numPr>
          <w:ilvl w:val="0"/>
          <w:numId w:val="0"/>
        </w:numPr>
        <w:tabs>
          <w:tab w:val="clear" w:pos="0"/>
          <w:tab w:val="left" w:pos="360"/>
        </w:tabs>
        <w:ind w:left="360"/>
        <w:rPr>
          <w:b w:val="0"/>
        </w:rPr>
      </w:pPr>
      <w:r>
        <w:rPr>
          <w:b w:val="0"/>
        </w:rPr>
        <w:t>Susan McGill, PJM, will provide a verbal update on the RMC work plan.</w:t>
      </w:r>
    </w:p>
    <w:p w:rsidR="001D3B68" w:rsidRPr="00DB29E9" w:rsidP="007C2954" w14:paraId="19B10808" w14:textId="486A2467">
      <w:pPr>
        <w:pStyle w:val="PrimaryHeading"/>
      </w:pPr>
      <w:r>
        <w:t>Informational Update</w:t>
      </w:r>
      <w:r>
        <w:t xml:space="preserve"> </w:t>
      </w:r>
      <w:bookmarkStart w:id="2" w:name="_Hlk214956649"/>
      <w:r w:rsidR="00EC5B9F">
        <w:t>(1:10-2:05)</w:t>
      </w:r>
      <w:bookmarkEnd w:id="2"/>
    </w:p>
    <w:p w:rsidR="00EC5B9F" w:rsidRPr="003B236B" w:rsidP="00EC5B9F" w14:paraId="31A8CDD7" w14:textId="65F037AC">
      <w:pPr>
        <w:pStyle w:val="SecondaryHeading-Numbered"/>
        <w:numPr>
          <w:ilvl w:val="0"/>
          <w:numId w:val="18"/>
        </w:numPr>
        <w:tabs>
          <w:tab w:val="clear" w:pos="0"/>
          <w:tab w:val="left" w:pos="360"/>
        </w:tabs>
        <w:rPr>
          <w:b w:val="0"/>
          <w:u w:val="single"/>
        </w:rPr>
      </w:pPr>
      <w:r>
        <w:rPr>
          <w:b w:val="0"/>
          <w:u w:val="single"/>
        </w:rPr>
        <w:t xml:space="preserve">Membership and </w:t>
      </w:r>
      <w:r>
        <w:rPr>
          <w:b w:val="0"/>
          <w:u w:val="single"/>
        </w:rPr>
        <w:t>KYC</w:t>
      </w:r>
      <w:r w:rsidRPr="00163792">
        <w:rPr>
          <w:b w:val="0"/>
          <w:u w:val="single"/>
        </w:rPr>
        <w:t xml:space="preserve"> Update</w:t>
      </w:r>
      <w:r>
        <w:rPr>
          <w:b w:val="0"/>
          <w:u w:val="single"/>
        </w:rPr>
        <w:t xml:space="preserve"> (1:10-1:40)</w:t>
      </w:r>
    </w:p>
    <w:p w:rsidR="00EC5B9F" w:rsidP="00EC5B9F" w14:paraId="33ED8B78" w14:textId="77777777">
      <w:pPr>
        <w:pStyle w:val="SecondaryHeading-Numbered"/>
        <w:numPr>
          <w:ilvl w:val="0"/>
          <w:numId w:val="0"/>
        </w:numPr>
        <w:tabs>
          <w:tab w:val="clear" w:pos="0"/>
          <w:tab w:val="left" w:pos="360"/>
        </w:tabs>
        <w:ind w:left="360"/>
        <w:rPr>
          <w:b w:val="0"/>
        </w:rPr>
      </w:pPr>
      <w:r>
        <w:rPr>
          <w:b w:val="0"/>
        </w:rPr>
        <w:t>Amanda Egan and Chad Wineland</w:t>
      </w:r>
      <w:r w:rsidRPr="00163792">
        <w:rPr>
          <w:b w:val="0"/>
        </w:rPr>
        <w:t xml:space="preserve"> PJM, </w:t>
      </w:r>
      <w:r w:rsidRPr="00914562">
        <w:rPr>
          <w:b w:val="0"/>
        </w:rPr>
        <w:t>will provide an update on Member Recertification efforts, review responsibilities of Authorized Representatives, Officers and Maintenance Managers, and review Member data requirements.</w:t>
      </w:r>
    </w:p>
    <w:p w:rsidR="00EC5B9F" w:rsidRPr="003B236B" w:rsidP="00EC5B9F" w14:paraId="3B0C56AE" w14:textId="77777777">
      <w:pPr>
        <w:pStyle w:val="SecondaryHeading-Numbered"/>
        <w:numPr>
          <w:ilvl w:val="0"/>
          <w:numId w:val="18"/>
        </w:numPr>
        <w:tabs>
          <w:tab w:val="clear" w:pos="0"/>
          <w:tab w:val="left" w:pos="360"/>
        </w:tabs>
        <w:rPr>
          <w:b w:val="0"/>
          <w:u w:val="single"/>
        </w:rPr>
      </w:pPr>
      <w:bookmarkStart w:id="3" w:name="_Hlk214264190"/>
      <w:r>
        <w:rPr>
          <w:b w:val="0"/>
          <w:u w:val="single"/>
        </w:rPr>
        <w:t xml:space="preserve">Back-Testing of FTR HSIM Model </w:t>
      </w:r>
      <w:r w:rsidRPr="00163792">
        <w:rPr>
          <w:b w:val="0"/>
          <w:u w:val="single"/>
        </w:rPr>
        <w:t>Update</w:t>
      </w:r>
      <w:r>
        <w:rPr>
          <w:b w:val="0"/>
          <w:u w:val="single"/>
        </w:rPr>
        <w:t xml:space="preserve"> (1:40-2:00)</w:t>
      </w:r>
    </w:p>
    <w:p w:rsidR="00EC5B9F" w:rsidP="00EC5B9F" w14:paraId="6366341D" w14:textId="77777777">
      <w:pPr>
        <w:pStyle w:val="SecondaryHeading-Numbered"/>
        <w:numPr>
          <w:ilvl w:val="0"/>
          <w:numId w:val="0"/>
        </w:numPr>
        <w:tabs>
          <w:tab w:val="clear" w:pos="0"/>
          <w:tab w:val="left" w:pos="360"/>
        </w:tabs>
        <w:ind w:left="360"/>
        <w:rPr>
          <w:b w:val="0"/>
        </w:rPr>
      </w:pPr>
      <w:r>
        <w:rPr>
          <w:b w:val="0"/>
        </w:rPr>
        <w:t>James Waweru</w:t>
      </w:r>
      <w:r w:rsidRPr="00163792">
        <w:rPr>
          <w:b w:val="0"/>
        </w:rPr>
        <w:t xml:space="preserve">, PJM, will provide </w:t>
      </w:r>
      <w:r>
        <w:rPr>
          <w:b w:val="0"/>
        </w:rPr>
        <w:t>an update on b</w:t>
      </w:r>
      <w:r w:rsidRPr="00065B0B">
        <w:rPr>
          <w:b w:val="0"/>
        </w:rPr>
        <w:t>ack-</w:t>
      </w:r>
      <w:r>
        <w:rPr>
          <w:b w:val="0"/>
        </w:rPr>
        <w:t>t</w:t>
      </w:r>
      <w:r w:rsidRPr="00065B0B">
        <w:rPr>
          <w:b w:val="0"/>
        </w:rPr>
        <w:t xml:space="preserve">esting of </w:t>
      </w:r>
      <w:r>
        <w:rPr>
          <w:b w:val="0"/>
        </w:rPr>
        <w:t xml:space="preserve">the </w:t>
      </w:r>
      <w:r w:rsidRPr="00065B0B">
        <w:rPr>
          <w:b w:val="0"/>
        </w:rPr>
        <w:t xml:space="preserve">FTR </w:t>
      </w:r>
      <w:r>
        <w:rPr>
          <w:b w:val="0"/>
        </w:rPr>
        <w:t>h</w:t>
      </w:r>
      <w:r w:rsidRPr="00065B0B">
        <w:rPr>
          <w:b w:val="0"/>
        </w:rPr>
        <w:t xml:space="preserve">istorical </w:t>
      </w:r>
      <w:r>
        <w:rPr>
          <w:b w:val="0"/>
        </w:rPr>
        <w:t>s</w:t>
      </w:r>
      <w:r w:rsidRPr="00065B0B">
        <w:rPr>
          <w:b w:val="0"/>
        </w:rPr>
        <w:t xml:space="preserve">imulation </w:t>
      </w:r>
      <w:r>
        <w:rPr>
          <w:b w:val="0"/>
        </w:rPr>
        <w:t>i</w:t>
      </w:r>
      <w:r w:rsidRPr="00065B0B">
        <w:rPr>
          <w:b w:val="0"/>
        </w:rPr>
        <w:t xml:space="preserve">nitial </w:t>
      </w:r>
      <w:r>
        <w:rPr>
          <w:b w:val="0"/>
        </w:rPr>
        <w:t>m</w:t>
      </w:r>
      <w:r w:rsidRPr="00065B0B">
        <w:rPr>
          <w:b w:val="0"/>
        </w:rPr>
        <w:t xml:space="preserve">argin (HSIM) </w:t>
      </w:r>
      <w:r>
        <w:rPr>
          <w:b w:val="0"/>
        </w:rPr>
        <w:t>m</w:t>
      </w:r>
      <w:r w:rsidRPr="00065B0B">
        <w:rPr>
          <w:b w:val="0"/>
        </w:rPr>
        <w:t>odel</w:t>
      </w:r>
      <w:r w:rsidRPr="00163792">
        <w:rPr>
          <w:b w:val="0"/>
        </w:rPr>
        <w:t>.</w:t>
      </w:r>
    </w:p>
    <w:p w:rsidR="00EC5B9F" w:rsidRPr="003B236B" w:rsidP="00EC5B9F" w14:paraId="62EA33BF" w14:textId="77777777">
      <w:pPr>
        <w:pStyle w:val="SecondaryHeading-Numbered"/>
        <w:numPr>
          <w:ilvl w:val="0"/>
          <w:numId w:val="18"/>
        </w:numPr>
        <w:tabs>
          <w:tab w:val="clear" w:pos="0"/>
          <w:tab w:val="left" w:pos="360"/>
        </w:tabs>
        <w:rPr>
          <w:b w:val="0"/>
          <w:u w:val="single"/>
        </w:rPr>
      </w:pPr>
      <w:bookmarkStart w:id="4" w:name="_Hlk214885250"/>
      <w:r>
        <w:rPr>
          <w:b w:val="0"/>
          <w:u w:val="single"/>
        </w:rPr>
        <w:t>Stakeholder Profile and Requested Actions Update (2:00-2:05)</w:t>
      </w:r>
    </w:p>
    <w:p w:rsidR="00EC5B9F" w:rsidP="00EC5B9F" w14:paraId="4DCFFFDA" w14:textId="3DDB3BEE">
      <w:pPr>
        <w:pStyle w:val="SecondaryHeading-Numbered"/>
        <w:numPr>
          <w:ilvl w:val="0"/>
          <w:numId w:val="0"/>
        </w:numPr>
        <w:tabs>
          <w:tab w:val="clear" w:pos="0"/>
          <w:tab w:val="left" w:pos="360"/>
        </w:tabs>
        <w:ind w:left="360"/>
        <w:rPr>
          <w:b w:val="0"/>
        </w:rPr>
      </w:pPr>
      <w:r w:rsidRPr="009930AA">
        <w:rPr>
          <w:b w:val="0"/>
        </w:rPr>
        <w:t>Matt Connolly</w:t>
      </w:r>
      <w:r w:rsidR="003E707B">
        <w:rPr>
          <w:b w:val="0"/>
        </w:rPr>
        <w:t>, PJM,</w:t>
      </w:r>
      <w:r w:rsidRPr="009930AA">
        <w:rPr>
          <w:b w:val="0"/>
        </w:rPr>
        <w:t xml:space="preserve"> will review a new stakeholder profile and requested actions</w:t>
      </w:r>
      <w:r>
        <w:rPr>
          <w:b w:val="0"/>
        </w:rPr>
        <w:t>.</w:t>
      </w:r>
    </w:p>
    <w:p w:rsidR="00E4630E" w:rsidRPr="00E4630E" w:rsidP="00E4630E" w14:paraId="2066F10F" w14:textId="04A09443">
      <w:pPr>
        <w:pStyle w:val="ListSubhead1"/>
        <w:numPr>
          <w:ilvl w:val="0"/>
          <w:numId w:val="18"/>
        </w:numPr>
        <w:rPr>
          <w:b w:val="0"/>
          <w:color w:val="EE0000"/>
          <w:u w:val="single"/>
        </w:rPr>
      </w:pPr>
      <w:r w:rsidRPr="00E4630E">
        <w:rPr>
          <w:b w:val="0"/>
          <w:color w:val="EE0000"/>
          <w:u w:val="single"/>
        </w:rPr>
        <w:t>Credit Observations on Summer 2025 Demand Response Performance</w:t>
      </w:r>
      <w:r w:rsidR="00BC4058">
        <w:rPr>
          <w:b w:val="0"/>
          <w:color w:val="EE0000"/>
          <w:u w:val="single"/>
        </w:rPr>
        <w:t xml:space="preserve"> (2:05-2:30)</w:t>
      </w:r>
    </w:p>
    <w:p w:rsidR="00E4630E" w:rsidRPr="00E4630E" w:rsidP="00E4630E" w14:paraId="444E6C43" w14:textId="729478B3">
      <w:pPr>
        <w:pStyle w:val="SecondaryHeading-Numbered"/>
        <w:numPr>
          <w:ilvl w:val="0"/>
          <w:numId w:val="0"/>
        </w:numPr>
        <w:tabs>
          <w:tab w:val="clear" w:pos="0"/>
          <w:tab w:val="left" w:pos="360"/>
        </w:tabs>
        <w:ind w:left="360"/>
        <w:rPr>
          <w:b w:val="0"/>
          <w:color w:val="EE0000"/>
        </w:rPr>
      </w:pPr>
      <w:r>
        <w:rPr>
          <w:b w:val="0"/>
          <w:color w:val="EE0000"/>
        </w:rPr>
        <w:t>Gwen Kelly</w:t>
      </w:r>
      <w:r w:rsidR="003E707B">
        <w:rPr>
          <w:b w:val="0"/>
          <w:color w:val="EE0000"/>
        </w:rPr>
        <w:t>, PJM,</w:t>
      </w:r>
      <w:r>
        <w:rPr>
          <w:b w:val="0"/>
          <w:color w:val="EE0000"/>
        </w:rPr>
        <w:t xml:space="preserve"> will provide an update regarding c</w:t>
      </w:r>
      <w:r w:rsidRPr="00E4630E">
        <w:rPr>
          <w:b w:val="0"/>
          <w:color w:val="EE0000"/>
        </w:rPr>
        <w:t>redit observations on the summer 2025 DR performance.</w:t>
      </w:r>
    </w:p>
    <w:bookmarkEnd w:id="3"/>
    <w:bookmarkEnd w:id="4"/>
    <w:p w:rsidR="00EC5B9F" w:rsidP="00EC5B9F" w14:paraId="4987C719" w14:textId="77777777">
      <w:pPr>
        <w:pStyle w:val="PrimaryHeading"/>
      </w:pPr>
      <w:r>
        <w:t>Informational Postings</w:t>
      </w:r>
    </w:p>
    <w:p w:rsidR="00EC5B9F" w:rsidP="00362749" w14:paraId="77E8E9A3" w14:textId="77777777">
      <w:pPr>
        <w:pStyle w:val="ListSubhead1"/>
        <w:numPr>
          <w:ilvl w:val="0"/>
          <w:numId w:val="0"/>
        </w:numPr>
        <w:ind w:left="360" w:hanging="360"/>
        <w:rPr>
          <w:b w:val="0"/>
          <w:u w:val="single"/>
        </w:rPr>
      </w:pPr>
      <w:r>
        <w:rPr>
          <w:b w:val="0"/>
          <w:u w:val="single"/>
        </w:rPr>
        <w:t>Key Risk Metrics</w:t>
      </w:r>
    </w:p>
    <w:p w:rsidR="00DF6055" w:rsidP="00E4630E" w14:paraId="493D4307" w14:textId="0A10DF50">
      <w:pPr>
        <w:pStyle w:val="ListSubhead1"/>
        <w:numPr>
          <w:ilvl w:val="0"/>
          <w:numId w:val="0"/>
        </w:numPr>
        <w:ind w:left="360" w:hanging="360"/>
        <w:rPr>
          <w:b w:val="0"/>
        </w:rPr>
      </w:pPr>
      <w:r>
        <w:rPr>
          <w:b w:val="0"/>
        </w:rPr>
        <w:t>Key risk metrics have been posted for the committee’s consideration and feedback.</w:t>
      </w:r>
      <w:bookmarkStart w:id="5" w:name="_Hlk214968048"/>
    </w:p>
    <w:p w:rsidR="00C71B69" w:rsidRPr="00896428" w:rsidP="00C71B69" w14:paraId="73BADCF7" w14:textId="77777777">
      <w:pPr>
        <w:pStyle w:val="ListSubhead1"/>
        <w:numPr>
          <w:ilvl w:val="0"/>
          <w:numId w:val="0"/>
        </w:numPr>
        <w:ind w:left="360" w:hanging="360"/>
        <w:rPr>
          <w:b w:val="0"/>
          <w:strike/>
          <w:color w:val="EE0000"/>
          <w:u w:val="single"/>
        </w:rPr>
      </w:pPr>
      <w:r w:rsidRPr="00896428">
        <w:rPr>
          <w:b w:val="0"/>
          <w:strike/>
          <w:color w:val="EE0000"/>
          <w:u w:val="single"/>
        </w:rPr>
        <w:t>Credit Observations on Summer 2025 Demand Response Performance</w:t>
      </w:r>
    </w:p>
    <w:p w:rsidR="00C71B69" w:rsidRPr="00896428" w:rsidP="00C71B69" w14:paraId="37C8214C" w14:textId="2B099ADB">
      <w:pPr>
        <w:pStyle w:val="ListSubhead1"/>
        <w:numPr>
          <w:ilvl w:val="0"/>
          <w:numId w:val="0"/>
        </w:numPr>
        <w:rPr>
          <w:b w:val="0"/>
          <w:strike/>
          <w:color w:val="EE0000"/>
        </w:rPr>
      </w:pPr>
      <w:r w:rsidRPr="00896428">
        <w:rPr>
          <w:b w:val="0"/>
          <w:strike/>
          <w:color w:val="EE0000"/>
        </w:rPr>
        <w:t>Credit observations on the summer 2025 DR performance have been posted for the committee’s consideration and feedback.</w:t>
      </w: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3AEB24CF" w14:textId="77777777" w:rsidTr="00DF1112">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bookmarkEnd w:id="5"/>
          <w:p w:rsidR="003C3320" w:rsidRPr="0095194C" w:rsidP="00DF1112" w14:paraId="66969BFD" w14:textId="6B52722D">
            <w:pPr>
              <w:pStyle w:val="PrimaryHeading"/>
              <w:spacing w:after="0"/>
              <w:rPr>
                <w:b/>
              </w:rPr>
            </w:pPr>
            <w:r>
              <w:rPr>
                <w:b/>
              </w:rPr>
              <w:t>Future Agenda Items</w:t>
            </w:r>
          </w:p>
        </w:tc>
      </w:tr>
      <w:tr w14:paraId="32821A38" w14:textId="77777777" w:rsidTr="009D7613">
        <w:tblPrEx>
          <w:tblW w:w="0" w:type="auto"/>
          <w:tblLayout w:type="fixed"/>
          <w:tblCellMar>
            <w:top w:w="43" w:type="dxa"/>
            <w:left w:w="115" w:type="dxa"/>
            <w:right w:w="115" w:type="dxa"/>
          </w:tblCellMar>
          <w:tblLook w:val="04A0"/>
        </w:tblPrEx>
        <w:trPr>
          <w:trHeight w:val="296"/>
        </w:trPr>
        <w:tc>
          <w:tcPr>
            <w:tcW w:w="9360" w:type="dxa"/>
            <w:tcBorders>
              <w:bottom w:val="single" w:sz="4" w:space="0" w:color="93E2FE" w:themeColor="accent3" w:themeTint="66"/>
            </w:tcBorders>
            <w:shd w:val="clear" w:color="auto" w:fill="auto"/>
          </w:tcPr>
          <w:p w:rsidR="003C3320" w:rsidP="009D7613" w14:paraId="32C7B546" w14:textId="7E5502BE">
            <w:pPr>
              <w:pStyle w:val="AttendeesList"/>
            </w:pPr>
          </w:p>
        </w:tc>
      </w:tr>
    </w:tbl>
    <w:p w:rsidR="007F2080" w:rsidP="003C3320" w14:paraId="082F2898" w14:textId="77777777">
      <w:pPr>
        <w:pStyle w:val="NoListBody"/>
        <w:ind w:left="0"/>
      </w:pPr>
    </w:p>
    <w:tbl>
      <w:tblPr>
        <w:tblStyle w:val="GridTable3Accent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20"/>
        <w:gridCol w:w="1261"/>
        <w:gridCol w:w="3156"/>
        <w:gridCol w:w="6"/>
        <w:gridCol w:w="1697"/>
        <w:gridCol w:w="1609"/>
        <w:gridCol w:w="6"/>
      </w:tblGrid>
      <w:tr w14:paraId="07E7E474" w14:textId="77777777" w:rsidTr="007F208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3230" w:type="pct"/>
            <w:gridSpan w:val="4"/>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31864D35" w14:textId="77777777">
            <w:pPr>
              <w:pStyle w:val="PrimaryHeading"/>
              <w:keepNext w:val="0"/>
              <w:keepLines/>
              <w:spacing w:after="0"/>
              <w:jc w:val="left"/>
              <w:rPr>
                <w:b/>
                <w:i w:val="0"/>
              </w:rPr>
            </w:pPr>
            <w:r w:rsidRPr="00DF1112">
              <w:rPr>
                <w:b/>
                <w:i w:val="0"/>
                <w:iCs w:val="0"/>
              </w:rPr>
              <w:t>Future Meeting Dates and Materials</w:t>
            </w:r>
          </w:p>
        </w:tc>
        <w:tc>
          <w:tcPr>
            <w:tcW w:w="907" w:type="pc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084CC239"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863" w:type="pct"/>
            <w:gridSpan w:val="2"/>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03C3C1A1"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Published</w:t>
            </w:r>
          </w:p>
        </w:tc>
      </w:tr>
      <w:tr w14:paraId="0D525077" w14:textId="77777777" w:rsidTr="007F2080">
        <w:tblPrEx>
          <w:tblW w:w="5000" w:type="pct"/>
          <w:tblLook w:val="04A0"/>
        </w:tblPrEx>
        <w:trPr>
          <w:gridAfter w:val="1"/>
          <w:wAfter w:w="3" w:type="dxa"/>
          <w:trHeight w:val="296"/>
        </w:trPr>
        <w:tc>
          <w:tcPr>
            <w:tcW w:w="866" w:type="pct"/>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6633FAFF" w14:textId="77777777">
            <w:pPr>
              <w:pStyle w:val="DisclaimerHeading"/>
              <w:keepLines/>
              <w:spacing w:after="60"/>
              <w:jc w:val="center"/>
              <w:rPr>
                <w:i w:val="0"/>
                <w:color w:val="auto"/>
                <w:sz w:val="19"/>
                <w:szCs w:val="19"/>
              </w:rPr>
            </w:pPr>
            <w:r w:rsidRPr="00BB6921">
              <w:rPr>
                <w:i w:val="0"/>
                <w:color w:val="auto"/>
                <w:sz w:val="19"/>
                <w:szCs w:val="19"/>
              </w:rPr>
              <w:t>Date</w:t>
            </w:r>
          </w:p>
        </w:tc>
        <w:tc>
          <w:tcPr>
            <w:tcW w:w="674" w:type="pct"/>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73310610" w14:textId="77777777">
            <w:pPr>
              <w:pStyle w:val="DisclaimerHeading"/>
              <w:keepLines/>
              <w:spacing w:after="60"/>
              <w:jc w:val="center"/>
              <w:rPr>
                <w:color w:val="auto"/>
                <w:sz w:val="19"/>
                <w:szCs w:val="19"/>
              </w:rPr>
            </w:pPr>
            <w:r w:rsidRPr="00BB6921">
              <w:rPr>
                <w:color w:val="auto"/>
                <w:sz w:val="19"/>
                <w:szCs w:val="19"/>
              </w:rPr>
              <w:t>Time</w:t>
            </w:r>
          </w:p>
        </w:tc>
        <w:tc>
          <w:tcPr>
            <w:tcW w:w="1687" w:type="pct"/>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3AC29690" w14:textId="77777777">
            <w:pPr>
              <w:pStyle w:val="DisclaimerHeading"/>
              <w:keepLines/>
              <w:spacing w:after="60"/>
              <w:jc w:val="center"/>
              <w:rPr>
                <w:color w:val="auto"/>
                <w:sz w:val="19"/>
                <w:szCs w:val="19"/>
              </w:rPr>
            </w:pPr>
            <w:r w:rsidRPr="00BB6921">
              <w:rPr>
                <w:color w:val="auto"/>
                <w:sz w:val="19"/>
                <w:szCs w:val="19"/>
              </w:rPr>
              <w:t>Location</w:t>
            </w:r>
          </w:p>
        </w:tc>
        <w:tc>
          <w:tcPr>
            <w:tcW w:w="910" w:type="pct"/>
            <w:gridSpan w:val="2"/>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5616EACD" w14:textId="77777777">
            <w:pPr>
              <w:pStyle w:val="DisclaimerHeading"/>
              <w:keepLines/>
              <w:jc w:val="center"/>
              <w:rPr>
                <w:color w:val="FFFFFF" w:themeColor="background1"/>
                <w:sz w:val="19"/>
                <w:szCs w:val="19"/>
              </w:rPr>
            </w:pPr>
          </w:p>
        </w:tc>
        <w:tc>
          <w:tcPr>
            <w:tcW w:w="860" w:type="pct"/>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483AA82B" w14:textId="77777777">
            <w:pPr>
              <w:pStyle w:val="DisclaimerHeading"/>
              <w:keepLines/>
              <w:jc w:val="center"/>
              <w:rPr>
                <w:color w:val="FFFFFF" w:themeColor="background1"/>
                <w:sz w:val="19"/>
                <w:szCs w:val="19"/>
              </w:rPr>
            </w:pPr>
          </w:p>
        </w:tc>
      </w:tr>
      <w:tr w14:paraId="08176CFE" w14:textId="77777777" w:rsidTr="007F2080">
        <w:tblPrEx>
          <w:tblW w:w="5000" w:type="pct"/>
          <w:tblLook w:val="04A0"/>
        </w:tblPrEx>
        <w:trPr>
          <w:gridAfter w:val="1"/>
          <w:wAfter w:w="3" w:type="dxa"/>
          <w:trHeight w:val="331"/>
        </w:trPr>
        <w:tc>
          <w:tcPr>
            <w:tcW w:w="866" w:type="pct"/>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29E5ACB7" w14:textId="77777777">
            <w:pPr>
              <w:pStyle w:val="DisclaimerHeading"/>
              <w:keepLines/>
              <w:spacing w:before="40" w:after="40" w:line="220" w:lineRule="exact"/>
              <w:jc w:val="left"/>
              <w:rPr>
                <w:b w:val="0"/>
                <w:i w:val="0"/>
                <w:color w:val="auto"/>
                <w:sz w:val="18"/>
                <w:szCs w:val="18"/>
              </w:rPr>
            </w:pPr>
          </w:p>
        </w:tc>
        <w:tc>
          <w:tcPr>
            <w:tcW w:w="674" w:type="pct"/>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6B1FA6E5" w14:textId="77777777">
            <w:pPr>
              <w:pStyle w:val="DisclaimerHeading"/>
              <w:keepLines/>
              <w:spacing w:before="40" w:after="40" w:line="220" w:lineRule="exact"/>
              <w:rPr>
                <w:b w:val="0"/>
                <w:color w:val="auto"/>
                <w:sz w:val="18"/>
                <w:szCs w:val="18"/>
              </w:rPr>
            </w:pPr>
          </w:p>
        </w:tc>
        <w:tc>
          <w:tcPr>
            <w:tcW w:w="1687" w:type="pct"/>
            <w:vMerge/>
            <w:tcBorders>
              <w:top w:val="single" w:sz="12" w:space="0" w:color="013366" w:themeColor="accent1"/>
              <w:left w:val="single" w:sz="6" w:space="0" w:color="FFFFFF" w:themeColor="background1"/>
              <w:right w:val="single" w:sz="8" w:space="0" w:color="auto"/>
            </w:tcBorders>
          </w:tcPr>
          <w:p w:rsidR="00CE451E" w:rsidRPr="00C10A93" w:rsidP="00CE451E" w14:paraId="385284CC" w14:textId="77777777">
            <w:pPr>
              <w:pStyle w:val="AttendeesList"/>
              <w:keepLines/>
              <w:spacing w:before="40" w:after="40" w:line="220" w:lineRule="exact"/>
              <w:rPr>
                <w:szCs w:val="18"/>
              </w:rPr>
            </w:pPr>
          </w:p>
        </w:tc>
        <w:tc>
          <w:tcPr>
            <w:tcW w:w="1770" w:type="pct"/>
            <w:gridSpan w:val="3"/>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50BD4546"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2780C5B2" w14:textId="77777777" w:rsidTr="007F2080">
        <w:tblPrEx>
          <w:tblW w:w="5000" w:type="pct"/>
          <w:tblLook w:val="04A0"/>
        </w:tblPrEx>
        <w:trPr>
          <w:gridAfter w:val="1"/>
          <w:wAfter w:w="3" w:type="dxa"/>
          <w:trHeight w:val="331"/>
        </w:trPr>
        <w:tc>
          <w:tcPr>
            <w:tcW w:w="866" w:type="pct"/>
            <w:tcBorders>
              <w:top w:val="single" w:sz="4" w:space="0" w:color="auto"/>
              <w:bottom w:val="single" w:sz="4" w:space="0" w:color="auto"/>
              <w:right w:val="single" w:sz="4" w:space="0" w:color="auto"/>
            </w:tcBorders>
            <w:shd w:val="clear" w:color="auto" w:fill="E1F6FF"/>
            <w:vAlign w:val="center"/>
          </w:tcPr>
          <w:p w:rsidR="007F2080" w:rsidRPr="00BB6921" w:rsidP="007F2080" w14:paraId="65677417" w14:textId="604E5E8A">
            <w:pPr>
              <w:pStyle w:val="DisclaimerHeading"/>
              <w:keepLines/>
              <w:spacing w:before="40" w:after="40" w:line="220" w:lineRule="exact"/>
              <w:jc w:val="left"/>
              <w:rPr>
                <w:b w:val="0"/>
                <w:i w:val="0"/>
                <w:color w:val="auto"/>
                <w:sz w:val="18"/>
                <w:szCs w:val="18"/>
              </w:rPr>
            </w:pPr>
            <w:r w:rsidRPr="007F2080">
              <w:rPr>
                <w:b w:val="0"/>
                <w:i w:val="0"/>
                <w:color w:val="auto"/>
                <w:sz w:val="18"/>
                <w:szCs w:val="18"/>
              </w:rPr>
              <w:t>January 21, 2026</w:t>
            </w:r>
          </w:p>
        </w:tc>
        <w:tc>
          <w:tcPr>
            <w:tcW w:w="674" w:type="pct"/>
            <w:tcBorders>
              <w:top w:val="single" w:sz="4" w:space="0" w:color="auto"/>
              <w:left w:val="single" w:sz="4" w:space="0" w:color="auto"/>
              <w:bottom w:val="single" w:sz="4" w:space="0" w:color="auto"/>
              <w:right w:val="single" w:sz="4" w:space="0" w:color="auto"/>
            </w:tcBorders>
            <w:vAlign w:val="center"/>
          </w:tcPr>
          <w:p w:rsidR="007F2080" w:rsidRPr="007F2080" w:rsidP="007F2080" w14:paraId="4CDD86F9" w14:textId="398DAFD9">
            <w:pPr>
              <w:pStyle w:val="DisclaimerHeading"/>
              <w:keepLines/>
              <w:spacing w:before="40" w:after="40" w:line="220" w:lineRule="exact"/>
              <w:rPr>
                <w:iCs/>
                <w:sz w:val="18"/>
                <w:szCs w:val="18"/>
              </w:rPr>
            </w:pPr>
            <w:r w:rsidRPr="007F2080">
              <w:rPr>
                <w:iCs/>
                <w:sz w:val="18"/>
                <w:szCs w:val="18"/>
              </w:rPr>
              <w:t>1:00 p.m.</w:t>
            </w:r>
          </w:p>
        </w:tc>
        <w:tc>
          <w:tcPr>
            <w:tcW w:w="1687" w:type="pct"/>
            <w:tcBorders>
              <w:top w:val="single" w:sz="4" w:space="0" w:color="auto"/>
              <w:left w:val="single" w:sz="4" w:space="0" w:color="auto"/>
              <w:bottom w:val="single" w:sz="4" w:space="0" w:color="auto"/>
              <w:right w:val="single" w:sz="4" w:space="0" w:color="auto"/>
            </w:tcBorders>
            <w:vAlign w:val="center"/>
          </w:tcPr>
          <w:p w:rsidR="007F2080" w:rsidRPr="007F2080" w:rsidP="007F2080" w14:paraId="698FD885" w14:textId="0B9FD7E6">
            <w:pPr>
              <w:pStyle w:val="AttendeesList"/>
              <w:keepLines/>
              <w:spacing w:before="40" w:after="40" w:line="220" w:lineRule="exact"/>
              <w:rPr>
                <w:iCs/>
                <w:szCs w:val="18"/>
              </w:rPr>
            </w:pPr>
            <w:r>
              <w:rPr>
                <w:iCs/>
                <w:szCs w:val="18"/>
              </w:rPr>
              <w:t>PJM Conference &amp; Training Center/Webex</w:t>
            </w:r>
          </w:p>
        </w:tc>
        <w:tc>
          <w:tcPr>
            <w:tcW w:w="910" w:type="pct"/>
            <w:gridSpan w:val="2"/>
            <w:tcBorders>
              <w:top w:val="single" w:sz="4" w:space="0" w:color="auto"/>
              <w:left w:val="single" w:sz="4" w:space="0" w:color="auto"/>
              <w:bottom w:val="single" w:sz="4" w:space="0" w:color="auto"/>
              <w:right w:val="single" w:sz="4" w:space="0" w:color="auto"/>
            </w:tcBorders>
            <w:vAlign w:val="center"/>
          </w:tcPr>
          <w:p w:rsidR="007F2080" w:rsidRPr="007F2080" w:rsidP="007F2080" w14:paraId="4E724CE5" w14:textId="0E2A51A6">
            <w:pPr>
              <w:pStyle w:val="DisclaimerHeading"/>
              <w:keepLines/>
              <w:spacing w:before="40" w:after="40" w:line="220" w:lineRule="exact"/>
              <w:jc w:val="center"/>
              <w:rPr>
                <w:b w:val="0"/>
                <w:iCs/>
                <w:color w:val="auto"/>
                <w:sz w:val="18"/>
                <w:szCs w:val="18"/>
              </w:rPr>
            </w:pPr>
            <w:r w:rsidRPr="007F2080">
              <w:rPr>
                <w:b w:val="0"/>
                <w:iCs/>
                <w:color w:val="auto"/>
                <w:sz w:val="18"/>
                <w:szCs w:val="18"/>
              </w:rPr>
              <w:t>January 9, 2026</w:t>
            </w:r>
          </w:p>
        </w:tc>
        <w:tc>
          <w:tcPr>
            <w:tcW w:w="860" w:type="pct"/>
            <w:tcBorders>
              <w:top w:val="single" w:sz="4" w:space="0" w:color="auto"/>
              <w:left w:val="single" w:sz="4" w:space="0" w:color="auto"/>
              <w:bottom w:val="single" w:sz="4" w:space="0" w:color="auto"/>
              <w:right w:val="single" w:sz="4" w:space="0" w:color="auto"/>
            </w:tcBorders>
            <w:vAlign w:val="center"/>
          </w:tcPr>
          <w:p w:rsidR="007F2080" w:rsidRPr="007F2080" w:rsidP="007F2080" w14:paraId="11FCBA39" w14:textId="088AFE89">
            <w:pPr>
              <w:pStyle w:val="DisclaimerHeading"/>
              <w:keepLines/>
              <w:spacing w:before="40" w:after="40" w:line="220" w:lineRule="exact"/>
              <w:jc w:val="center"/>
              <w:rPr>
                <w:b w:val="0"/>
                <w:iCs/>
                <w:color w:val="auto"/>
                <w:sz w:val="18"/>
                <w:szCs w:val="18"/>
              </w:rPr>
            </w:pPr>
            <w:r w:rsidRPr="007F2080">
              <w:rPr>
                <w:b w:val="0"/>
                <w:iCs/>
                <w:color w:val="auto"/>
                <w:sz w:val="18"/>
                <w:szCs w:val="18"/>
              </w:rPr>
              <w:t>January 14, 2026</w:t>
            </w:r>
          </w:p>
        </w:tc>
      </w:tr>
      <w:tr w14:paraId="0BAD45BB" w14:textId="77777777" w:rsidTr="007F2080">
        <w:tblPrEx>
          <w:tblW w:w="5000" w:type="pct"/>
          <w:tblLook w:val="04A0"/>
        </w:tblPrEx>
        <w:trPr>
          <w:gridAfter w:val="1"/>
          <w:wAfter w:w="3" w:type="dxa"/>
          <w:trHeight w:val="331"/>
        </w:trPr>
        <w:tc>
          <w:tcPr>
            <w:tcW w:w="866" w:type="pct"/>
            <w:tcBorders>
              <w:top w:val="single" w:sz="4" w:space="0" w:color="auto"/>
              <w:bottom w:val="single" w:sz="4" w:space="0" w:color="auto"/>
              <w:right w:val="single" w:sz="4" w:space="0" w:color="auto"/>
            </w:tcBorders>
            <w:shd w:val="clear" w:color="auto" w:fill="E1F6FF"/>
            <w:vAlign w:val="center"/>
          </w:tcPr>
          <w:p w:rsidR="007F2080" w:rsidRPr="00BB6921" w:rsidP="007F2080" w14:paraId="494E415D" w14:textId="57538E35">
            <w:pPr>
              <w:pStyle w:val="DisclaimerHeading"/>
              <w:keepLines/>
              <w:spacing w:before="40" w:after="40" w:line="220" w:lineRule="exact"/>
              <w:jc w:val="left"/>
              <w:rPr>
                <w:b w:val="0"/>
                <w:i w:val="0"/>
                <w:color w:val="auto"/>
                <w:sz w:val="18"/>
                <w:szCs w:val="18"/>
              </w:rPr>
            </w:pPr>
            <w:r w:rsidRPr="007F2080">
              <w:rPr>
                <w:b w:val="0"/>
                <w:i w:val="0"/>
                <w:color w:val="auto"/>
                <w:sz w:val="18"/>
                <w:szCs w:val="18"/>
              </w:rPr>
              <w:t>February 18, 2026</w:t>
            </w:r>
          </w:p>
        </w:tc>
        <w:tc>
          <w:tcPr>
            <w:tcW w:w="674" w:type="pct"/>
            <w:tcBorders>
              <w:top w:val="single" w:sz="4" w:space="0" w:color="auto"/>
              <w:left w:val="single" w:sz="4" w:space="0" w:color="auto"/>
              <w:bottom w:val="single" w:sz="4" w:space="0" w:color="auto"/>
              <w:right w:val="single" w:sz="4" w:space="0" w:color="auto"/>
            </w:tcBorders>
            <w:vAlign w:val="center"/>
          </w:tcPr>
          <w:p w:rsidR="007F2080" w:rsidRPr="007F2080" w:rsidP="007F2080" w14:paraId="5A2E56AA" w14:textId="3B836930">
            <w:pPr>
              <w:pStyle w:val="DisclaimerHeading"/>
              <w:keepLines/>
              <w:spacing w:before="40" w:after="40" w:line="220" w:lineRule="exact"/>
              <w:rPr>
                <w:iCs/>
                <w:sz w:val="18"/>
                <w:szCs w:val="18"/>
              </w:rPr>
            </w:pPr>
            <w:r w:rsidRPr="007F2080">
              <w:rPr>
                <w:iCs/>
                <w:sz w:val="18"/>
                <w:szCs w:val="18"/>
              </w:rPr>
              <w:t>9:00 a.m.</w:t>
            </w:r>
          </w:p>
        </w:tc>
        <w:tc>
          <w:tcPr>
            <w:tcW w:w="1687" w:type="pct"/>
            <w:tcBorders>
              <w:top w:val="single" w:sz="4" w:space="0" w:color="auto"/>
              <w:left w:val="single" w:sz="4" w:space="0" w:color="auto"/>
              <w:bottom w:val="single" w:sz="4" w:space="0" w:color="auto"/>
              <w:right w:val="single" w:sz="4" w:space="0" w:color="auto"/>
            </w:tcBorders>
            <w:vAlign w:val="center"/>
          </w:tcPr>
          <w:p w:rsidR="007F2080" w:rsidRPr="007F2080" w:rsidP="007F2080" w14:paraId="3EBF9558" w14:textId="3B67196D">
            <w:pPr>
              <w:pStyle w:val="AttendeesList"/>
              <w:keepLines/>
              <w:spacing w:before="40" w:after="40" w:line="220" w:lineRule="exact"/>
              <w:rPr>
                <w:iCs/>
                <w:szCs w:val="18"/>
              </w:rPr>
            </w:pPr>
            <w:r w:rsidRPr="007F2080">
              <w:rPr>
                <w:iCs/>
                <w:szCs w:val="18"/>
              </w:rPr>
              <w:t>PJM Conference &amp; Training Center/Webex</w:t>
            </w:r>
          </w:p>
        </w:tc>
        <w:tc>
          <w:tcPr>
            <w:tcW w:w="910" w:type="pct"/>
            <w:gridSpan w:val="2"/>
            <w:tcBorders>
              <w:top w:val="single" w:sz="4" w:space="0" w:color="auto"/>
              <w:left w:val="single" w:sz="4" w:space="0" w:color="auto"/>
              <w:bottom w:val="single" w:sz="4" w:space="0" w:color="auto"/>
              <w:right w:val="single" w:sz="4" w:space="0" w:color="auto"/>
            </w:tcBorders>
            <w:vAlign w:val="center"/>
          </w:tcPr>
          <w:p w:rsidR="007F2080" w:rsidRPr="007F2080" w:rsidP="007F2080" w14:paraId="56D125C9" w14:textId="7D472CE8">
            <w:pPr>
              <w:pStyle w:val="DisclaimerHeading"/>
              <w:keepLines/>
              <w:spacing w:before="40" w:after="40" w:line="220" w:lineRule="exact"/>
              <w:jc w:val="center"/>
              <w:rPr>
                <w:b w:val="0"/>
                <w:iCs/>
                <w:color w:val="auto"/>
                <w:sz w:val="18"/>
                <w:szCs w:val="18"/>
              </w:rPr>
            </w:pPr>
            <w:r w:rsidRPr="007F2080">
              <w:rPr>
                <w:b w:val="0"/>
                <w:iCs/>
                <w:color w:val="auto"/>
                <w:sz w:val="18"/>
                <w:szCs w:val="18"/>
              </w:rPr>
              <w:t>February 6, 2026</w:t>
            </w:r>
          </w:p>
        </w:tc>
        <w:tc>
          <w:tcPr>
            <w:tcW w:w="860" w:type="pct"/>
            <w:tcBorders>
              <w:top w:val="single" w:sz="4" w:space="0" w:color="auto"/>
              <w:left w:val="single" w:sz="4" w:space="0" w:color="auto"/>
              <w:bottom w:val="single" w:sz="4" w:space="0" w:color="auto"/>
              <w:right w:val="single" w:sz="4" w:space="0" w:color="auto"/>
            </w:tcBorders>
            <w:vAlign w:val="center"/>
          </w:tcPr>
          <w:p w:rsidR="007F2080" w:rsidRPr="007F2080" w:rsidP="007F2080" w14:paraId="30A3818A" w14:textId="2E92B6F8">
            <w:pPr>
              <w:pStyle w:val="DisclaimerHeading"/>
              <w:keepLines/>
              <w:spacing w:before="40" w:after="40" w:line="220" w:lineRule="exact"/>
              <w:jc w:val="center"/>
              <w:rPr>
                <w:b w:val="0"/>
                <w:iCs/>
                <w:color w:val="auto"/>
                <w:sz w:val="18"/>
                <w:szCs w:val="18"/>
              </w:rPr>
            </w:pPr>
            <w:r w:rsidRPr="007F2080">
              <w:rPr>
                <w:b w:val="0"/>
                <w:iCs/>
                <w:color w:val="auto"/>
                <w:sz w:val="18"/>
                <w:szCs w:val="18"/>
              </w:rPr>
              <w:t>February 11, 2026</w:t>
            </w:r>
          </w:p>
        </w:tc>
      </w:tr>
      <w:tr w14:paraId="7D9F7735" w14:textId="77777777" w:rsidTr="007F2080">
        <w:tblPrEx>
          <w:tblW w:w="5000" w:type="pct"/>
          <w:tblLook w:val="04A0"/>
        </w:tblPrEx>
        <w:trPr>
          <w:gridAfter w:val="1"/>
          <w:wAfter w:w="3" w:type="dxa"/>
          <w:trHeight w:val="331"/>
        </w:trPr>
        <w:tc>
          <w:tcPr>
            <w:tcW w:w="866" w:type="pct"/>
            <w:tcBorders>
              <w:top w:val="single" w:sz="4" w:space="0" w:color="auto"/>
              <w:bottom w:val="single" w:sz="4" w:space="0" w:color="auto"/>
              <w:right w:val="single" w:sz="4" w:space="0" w:color="auto"/>
            </w:tcBorders>
            <w:shd w:val="clear" w:color="auto" w:fill="E1F6FF"/>
            <w:vAlign w:val="center"/>
          </w:tcPr>
          <w:p w:rsidR="007F2080" w:rsidRPr="00BB6921" w:rsidP="007F2080" w14:paraId="122CFEDB" w14:textId="4D821725">
            <w:pPr>
              <w:pStyle w:val="DisclaimerHeading"/>
              <w:keepLines/>
              <w:spacing w:before="40" w:after="40" w:line="220" w:lineRule="exact"/>
              <w:jc w:val="left"/>
              <w:rPr>
                <w:b w:val="0"/>
                <w:i w:val="0"/>
                <w:color w:val="auto"/>
                <w:sz w:val="18"/>
                <w:szCs w:val="18"/>
              </w:rPr>
            </w:pPr>
            <w:r w:rsidRPr="007F2080">
              <w:rPr>
                <w:b w:val="0"/>
                <w:i w:val="0"/>
                <w:color w:val="auto"/>
                <w:sz w:val="18"/>
                <w:szCs w:val="18"/>
              </w:rPr>
              <w:t>March 24, 2026</w:t>
            </w:r>
          </w:p>
        </w:tc>
        <w:tc>
          <w:tcPr>
            <w:tcW w:w="674" w:type="pct"/>
            <w:tcBorders>
              <w:top w:val="single" w:sz="4" w:space="0" w:color="auto"/>
              <w:left w:val="single" w:sz="4" w:space="0" w:color="auto"/>
              <w:bottom w:val="single" w:sz="4" w:space="0" w:color="auto"/>
              <w:right w:val="single" w:sz="4" w:space="0" w:color="auto"/>
            </w:tcBorders>
            <w:vAlign w:val="center"/>
          </w:tcPr>
          <w:p w:rsidR="007F2080" w:rsidRPr="007F2080" w:rsidP="007F2080" w14:paraId="6339CC15" w14:textId="12BEB21F">
            <w:pPr>
              <w:pStyle w:val="DisclaimerHeading"/>
              <w:keepLines/>
              <w:spacing w:before="40" w:after="40" w:line="220" w:lineRule="exact"/>
              <w:rPr>
                <w:iCs/>
                <w:sz w:val="18"/>
                <w:szCs w:val="18"/>
              </w:rPr>
            </w:pPr>
            <w:r w:rsidRPr="007F2080">
              <w:rPr>
                <w:iCs/>
                <w:sz w:val="18"/>
                <w:szCs w:val="18"/>
              </w:rPr>
              <w:t>1:00 p.m.</w:t>
            </w:r>
          </w:p>
        </w:tc>
        <w:tc>
          <w:tcPr>
            <w:tcW w:w="1687" w:type="pct"/>
            <w:tcBorders>
              <w:top w:val="single" w:sz="4" w:space="0" w:color="auto"/>
              <w:left w:val="single" w:sz="4" w:space="0" w:color="auto"/>
              <w:bottom w:val="single" w:sz="4" w:space="0" w:color="auto"/>
              <w:right w:val="single" w:sz="4" w:space="0" w:color="auto"/>
            </w:tcBorders>
            <w:vAlign w:val="center"/>
          </w:tcPr>
          <w:p w:rsidR="007F2080" w:rsidRPr="007F2080" w:rsidP="007F2080" w14:paraId="3B572822" w14:textId="38C41445">
            <w:pPr>
              <w:pStyle w:val="AttendeesList"/>
              <w:keepLines/>
              <w:spacing w:before="40" w:after="40" w:line="220" w:lineRule="exact"/>
              <w:rPr>
                <w:iCs/>
                <w:szCs w:val="18"/>
              </w:rPr>
            </w:pPr>
            <w:r>
              <w:rPr>
                <w:iCs/>
                <w:szCs w:val="18"/>
              </w:rPr>
              <w:t>PJM Conference &amp; Training Center/Webex</w:t>
            </w:r>
          </w:p>
        </w:tc>
        <w:tc>
          <w:tcPr>
            <w:tcW w:w="910" w:type="pct"/>
            <w:gridSpan w:val="2"/>
            <w:tcBorders>
              <w:top w:val="single" w:sz="4" w:space="0" w:color="auto"/>
              <w:left w:val="single" w:sz="4" w:space="0" w:color="auto"/>
              <w:bottom w:val="single" w:sz="4" w:space="0" w:color="auto"/>
              <w:right w:val="single" w:sz="4" w:space="0" w:color="auto"/>
            </w:tcBorders>
            <w:vAlign w:val="center"/>
          </w:tcPr>
          <w:p w:rsidR="007F2080" w:rsidRPr="007F2080" w:rsidP="007F2080" w14:paraId="19AB666A" w14:textId="554A8012">
            <w:pPr>
              <w:pStyle w:val="DisclaimerHeading"/>
              <w:keepLines/>
              <w:spacing w:before="40" w:after="40" w:line="220" w:lineRule="exact"/>
              <w:jc w:val="center"/>
              <w:rPr>
                <w:b w:val="0"/>
                <w:iCs/>
                <w:color w:val="auto"/>
                <w:sz w:val="18"/>
                <w:szCs w:val="18"/>
              </w:rPr>
            </w:pPr>
            <w:r w:rsidRPr="007F2080">
              <w:rPr>
                <w:b w:val="0"/>
                <w:iCs/>
                <w:color w:val="auto"/>
                <w:sz w:val="18"/>
                <w:szCs w:val="18"/>
              </w:rPr>
              <w:t>March 12, 2026</w:t>
            </w:r>
          </w:p>
        </w:tc>
        <w:tc>
          <w:tcPr>
            <w:tcW w:w="860" w:type="pct"/>
            <w:tcBorders>
              <w:top w:val="single" w:sz="4" w:space="0" w:color="auto"/>
              <w:left w:val="single" w:sz="4" w:space="0" w:color="auto"/>
              <w:bottom w:val="single" w:sz="4" w:space="0" w:color="auto"/>
              <w:right w:val="single" w:sz="4" w:space="0" w:color="auto"/>
            </w:tcBorders>
            <w:vAlign w:val="center"/>
          </w:tcPr>
          <w:p w:rsidR="007F2080" w:rsidRPr="007F2080" w:rsidP="007F2080" w14:paraId="5F849D9D" w14:textId="262006AF">
            <w:pPr>
              <w:pStyle w:val="DisclaimerHeading"/>
              <w:keepLines/>
              <w:spacing w:before="40" w:after="40" w:line="220" w:lineRule="exact"/>
              <w:jc w:val="center"/>
              <w:rPr>
                <w:b w:val="0"/>
                <w:iCs/>
                <w:color w:val="auto"/>
                <w:sz w:val="18"/>
                <w:szCs w:val="18"/>
              </w:rPr>
            </w:pPr>
            <w:r w:rsidRPr="007F2080">
              <w:rPr>
                <w:b w:val="0"/>
                <w:iCs/>
                <w:color w:val="auto"/>
                <w:sz w:val="18"/>
                <w:szCs w:val="18"/>
              </w:rPr>
              <w:t>March 17, 2026</w:t>
            </w:r>
          </w:p>
        </w:tc>
      </w:tr>
      <w:tr w14:paraId="0C37FA9E" w14:textId="77777777" w:rsidTr="007F2080">
        <w:tblPrEx>
          <w:tblW w:w="5000" w:type="pct"/>
          <w:tblLook w:val="04A0"/>
        </w:tblPrEx>
        <w:trPr>
          <w:gridAfter w:val="1"/>
          <w:wAfter w:w="3" w:type="dxa"/>
          <w:trHeight w:val="331"/>
        </w:trPr>
        <w:tc>
          <w:tcPr>
            <w:tcW w:w="866" w:type="pct"/>
            <w:tcBorders>
              <w:top w:val="single" w:sz="4" w:space="0" w:color="auto"/>
              <w:bottom w:val="single" w:sz="4" w:space="0" w:color="auto"/>
              <w:right w:val="single" w:sz="4" w:space="0" w:color="auto"/>
            </w:tcBorders>
            <w:shd w:val="clear" w:color="auto" w:fill="E1F6FF"/>
            <w:vAlign w:val="center"/>
          </w:tcPr>
          <w:p w:rsidR="007F2080" w:rsidRPr="007F2080" w:rsidP="007F2080" w14:paraId="69AD3106" w14:textId="35AD40BD">
            <w:pPr>
              <w:pStyle w:val="DisclaimerHeading"/>
              <w:keepLines/>
              <w:spacing w:before="40" w:after="40" w:line="220" w:lineRule="exact"/>
              <w:jc w:val="left"/>
              <w:rPr>
                <w:b w:val="0"/>
                <w:i w:val="0"/>
                <w:color w:val="auto"/>
                <w:sz w:val="18"/>
                <w:szCs w:val="18"/>
              </w:rPr>
            </w:pPr>
            <w:r w:rsidRPr="007F2080">
              <w:rPr>
                <w:b w:val="0"/>
                <w:i w:val="0"/>
                <w:color w:val="auto"/>
                <w:sz w:val="18"/>
                <w:szCs w:val="18"/>
              </w:rPr>
              <w:t>April 21, 2026</w:t>
            </w:r>
          </w:p>
        </w:tc>
        <w:tc>
          <w:tcPr>
            <w:tcW w:w="674" w:type="pct"/>
            <w:tcBorders>
              <w:top w:val="single" w:sz="4" w:space="0" w:color="auto"/>
              <w:left w:val="single" w:sz="4" w:space="0" w:color="auto"/>
              <w:bottom w:val="single" w:sz="4" w:space="0" w:color="auto"/>
              <w:right w:val="single" w:sz="4" w:space="0" w:color="auto"/>
            </w:tcBorders>
            <w:vAlign w:val="center"/>
          </w:tcPr>
          <w:p w:rsidR="007F2080" w:rsidRPr="007F2080" w:rsidP="007F2080" w14:paraId="343EAE4A" w14:textId="52997258">
            <w:pPr>
              <w:pStyle w:val="DisclaimerHeading"/>
              <w:keepLines/>
              <w:spacing w:before="40" w:after="40" w:line="220" w:lineRule="exact"/>
              <w:rPr>
                <w:iCs/>
                <w:sz w:val="18"/>
                <w:szCs w:val="18"/>
              </w:rPr>
            </w:pPr>
            <w:r w:rsidRPr="007F2080">
              <w:rPr>
                <w:iCs/>
                <w:sz w:val="18"/>
                <w:szCs w:val="18"/>
              </w:rPr>
              <w:t>1:00 p.m.</w:t>
            </w:r>
          </w:p>
        </w:tc>
        <w:tc>
          <w:tcPr>
            <w:tcW w:w="1687" w:type="pct"/>
            <w:tcBorders>
              <w:top w:val="single" w:sz="4" w:space="0" w:color="auto"/>
              <w:left w:val="single" w:sz="4" w:space="0" w:color="auto"/>
              <w:bottom w:val="single" w:sz="4" w:space="0" w:color="auto"/>
              <w:right w:val="single" w:sz="4" w:space="0" w:color="auto"/>
            </w:tcBorders>
            <w:vAlign w:val="center"/>
          </w:tcPr>
          <w:p w:rsidR="007F2080" w:rsidRPr="007F2080" w:rsidP="007F2080" w14:paraId="63B11111" w14:textId="63C47215">
            <w:pPr>
              <w:pStyle w:val="AttendeesList"/>
              <w:keepLines/>
              <w:spacing w:before="40" w:after="40" w:line="220" w:lineRule="exact"/>
              <w:rPr>
                <w:iCs/>
                <w:szCs w:val="18"/>
              </w:rPr>
            </w:pPr>
            <w:r>
              <w:rPr>
                <w:iCs/>
                <w:szCs w:val="18"/>
              </w:rPr>
              <w:t>PJM Conference &amp; Training Center/Webex</w:t>
            </w:r>
          </w:p>
        </w:tc>
        <w:tc>
          <w:tcPr>
            <w:tcW w:w="910" w:type="pct"/>
            <w:gridSpan w:val="2"/>
            <w:tcBorders>
              <w:top w:val="single" w:sz="4" w:space="0" w:color="auto"/>
              <w:left w:val="single" w:sz="4" w:space="0" w:color="auto"/>
              <w:bottom w:val="single" w:sz="4" w:space="0" w:color="auto"/>
              <w:right w:val="single" w:sz="4" w:space="0" w:color="auto"/>
            </w:tcBorders>
            <w:vAlign w:val="center"/>
          </w:tcPr>
          <w:p w:rsidR="007F2080" w:rsidRPr="007F2080" w:rsidP="007F2080" w14:paraId="1AE89E42" w14:textId="025980DA">
            <w:pPr>
              <w:pStyle w:val="DisclaimerHeading"/>
              <w:keepLines/>
              <w:spacing w:before="40" w:after="40" w:line="220" w:lineRule="exact"/>
              <w:jc w:val="center"/>
              <w:rPr>
                <w:b w:val="0"/>
                <w:iCs/>
                <w:color w:val="auto"/>
                <w:sz w:val="18"/>
                <w:szCs w:val="18"/>
              </w:rPr>
            </w:pPr>
            <w:r w:rsidRPr="007F2080">
              <w:rPr>
                <w:b w:val="0"/>
                <w:iCs/>
                <w:color w:val="auto"/>
                <w:sz w:val="18"/>
                <w:szCs w:val="18"/>
              </w:rPr>
              <w:t>April 9, 2026</w:t>
            </w:r>
          </w:p>
        </w:tc>
        <w:tc>
          <w:tcPr>
            <w:tcW w:w="860" w:type="pct"/>
            <w:tcBorders>
              <w:top w:val="single" w:sz="4" w:space="0" w:color="auto"/>
              <w:left w:val="single" w:sz="4" w:space="0" w:color="auto"/>
              <w:bottom w:val="single" w:sz="4" w:space="0" w:color="auto"/>
              <w:right w:val="single" w:sz="4" w:space="0" w:color="auto"/>
            </w:tcBorders>
            <w:vAlign w:val="center"/>
          </w:tcPr>
          <w:p w:rsidR="007F2080" w:rsidRPr="007F2080" w:rsidP="007F2080" w14:paraId="690BFEB9" w14:textId="3EB0C9EB">
            <w:pPr>
              <w:pStyle w:val="DisclaimerHeading"/>
              <w:keepLines/>
              <w:spacing w:before="40" w:after="40" w:line="220" w:lineRule="exact"/>
              <w:jc w:val="center"/>
              <w:rPr>
                <w:b w:val="0"/>
                <w:iCs/>
                <w:color w:val="auto"/>
                <w:sz w:val="18"/>
                <w:szCs w:val="18"/>
              </w:rPr>
            </w:pPr>
            <w:r w:rsidRPr="007F2080">
              <w:rPr>
                <w:b w:val="0"/>
                <w:iCs/>
                <w:color w:val="auto"/>
                <w:sz w:val="18"/>
                <w:szCs w:val="18"/>
              </w:rPr>
              <w:t>April 14, 2026</w:t>
            </w:r>
          </w:p>
        </w:tc>
      </w:tr>
      <w:tr w14:paraId="75301F8F" w14:textId="77777777" w:rsidTr="007F2080">
        <w:tblPrEx>
          <w:tblW w:w="5000" w:type="pct"/>
          <w:tblLook w:val="04A0"/>
        </w:tblPrEx>
        <w:trPr>
          <w:gridAfter w:val="1"/>
          <w:wAfter w:w="3" w:type="dxa"/>
          <w:trHeight w:val="331"/>
        </w:trPr>
        <w:tc>
          <w:tcPr>
            <w:tcW w:w="866" w:type="pct"/>
            <w:tcBorders>
              <w:top w:val="single" w:sz="4" w:space="0" w:color="auto"/>
              <w:bottom w:val="single" w:sz="4" w:space="0" w:color="auto"/>
              <w:right w:val="single" w:sz="4" w:space="0" w:color="auto"/>
            </w:tcBorders>
            <w:shd w:val="clear" w:color="auto" w:fill="E1F6FF"/>
            <w:vAlign w:val="center"/>
          </w:tcPr>
          <w:p w:rsidR="007F2080" w:rsidRPr="007F2080" w:rsidP="007F2080" w14:paraId="5A963918" w14:textId="1F3F01FC">
            <w:pPr>
              <w:pStyle w:val="DisclaimerHeading"/>
              <w:keepLines/>
              <w:spacing w:before="40" w:after="40" w:line="220" w:lineRule="exact"/>
              <w:jc w:val="left"/>
              <w:rPr>
                <w:b w:val="0"/>
                <w:i w:val="0"/>
                <w:color w:val="auto"/>
                <w:sz w:val="18"/>
                <w:szCs w:val="18"/>
              </w:rPr>
            </w:pPr>
            <w:r w:rsidRPr="007F2080">
              <w:rPr>
                <w:b w:val="0"/>
                <w:i w:val="0"/>
                <w:color w:val="auto"/>
                <w:sz w:val="18"/>
                <w:szCs w:val="18"/>
              </w:rPr>
              <w:t>May 19, 2026</w:t>
            </w:r>
          </w:p>
        </w:tc>
        <w:tc>
          <w:tcPr>
            <w:tcW w:w="674" w:type="pct"/>
            <w:tcBorders>
              <w:top w:val="single" w:sz="4" w:space="0" w:color="auto"/>
              <w:left w:val="single" w:sz="4" w:space="0" w:color="auto"/>
              <w:bottom w:val="single" w:sz="4" w:space="0" w:color="auto"/>
              <w:right w:val="single" w:sz="4" w:space="0" w:color="auto"/>
            </w:tcBorders>
            <w:vAlign w:val="center"/>
          </w:tcPr>
          <w:p w:rsidR="007F2080" w:rsidRPr="007F2080" w:rsidP="007F2080" w14:paraId="50192250" w14:textId="4F3BE136">
            <w:pPr>
              <w:pStyle w:val="DisclaimerHeading"/>
              <w:keepLines/>
              <w:spacing w:before="40" w:after="40" w:line="220" w:lineRule="exact"/>
              <w:rPr>
                <w:iCs/>
                <w:sz w:val="18"/>
                <w:szCs w:val="18"/>
              </w:rPr>
            </w:pPr>
            <w:r w:rsidRPr="007F2080">
              <w:rPr>
                <w:iCs/>
                <w:sz w:val="18"/>
                <w:szCs w:val="18"/>
              </w:rPr>
              <w:t>1:00 p.m.</w:t>
            </w:r>
          </w:p>
        </w:tc>
        <w:tc>
          <w:tcPr>
            <w:tcW w:w="1687" w:type="pct"/>
            <w:tcBorders>
              <w:top w:val="single" w:sz="4" w:space="0" w:color="auto"/>
              <w:left w:val="single" w:sz="4" w:space="0" w:color="auto"/>
              <w:bottom w:val="single" w:sz="4" w:space="0" w:color="auto"/>
              <w:right w:val="single" w:sz="4" w:space="0" w:color="auto"/>
            </w:tcBorders>
            <w:vAlign w:val="center"/>
          </w:tcPr>
          <w:p w:rsidR="007F2080" w:rsidRPr="007F2080" w:rsidP="007F2080" w14:paraId="6F4633AC" w14:textId="473BA517">
            <w:pPr>
              <w:pStyle w:val="AttendeesList"/>
              <w:keepLines/>
              <w:spacing w:before="40" w:after="40" w:line="220" w:lineRule="exact"/>
              <w:rPr>
                <w:iCs/>
                <w:szCs w:val="18"/>
              </w:rPr>
            </w:pPr>
            <w:r w:rsidRPr="007F2080">
              <w:rPr>
                <w:iCs/>
                <w:szCs w:val="18"/>
              </w:rPr>
              <w:t>PJM Conference &amp; Training Center/Webex</w:t>
            </w:r>
          </w:p>
        </w:tc>
        <w:tc>
          <w:tcPr>
            <w:tcW w:w="910" w:type="pct"/>
            <w:gridSpan w:val="2"/>
            <w:tcBorders>
              <w:top w:val="single" w:sz="4" w:space="0" w:color="auto"/>
              <w:left w:val="single" w:sz="4" w:space="0" w:color="auto"/>
              <w:bottom w:val="single" w:sz="4" w:space="0" w:color="auto"/>
              <w:right w:val="single" w:sz="4" w:space="0" w:color="auto"/>
            </w:tcBorders>
            <w:vAlign w:val="center"/>
          </w:tcPr>
          <w:p w:rsidR="007F2080" w:rsidRPr="007F2080" w:rsidP="007F2080" w14:paraId="73393ACD" w14:textId="56394057">
            <w:pPr>
              <w:pStyle w:val="DisclaimerHeading"/>
              <w:keepLines/>
              <w:spacing w:before="40" w:after="40" w:line="220" w:lineRule="exact"/>
              <w:jc w:val="center"/>
              <w:rPr>
                <w:b w:val="0"/>
                <w:iCs/>
                <w:color w:val="auto"/>
                <w:sz w:val="18"/>
                <w:szCs w:val="18"/>
              </w:rPr>
            </w:pPr>
            <w:r w:rsidRPr="007F2080">
              <w:rPr>
                <w:b w:val="0"/>
                <w:iCs/>
                <w:color w:val="auto"/>
                <w:sz w:val="18"/>
                <w:szCs w:val="18"/>
              </w:rPr>
              <w:t>May 7, 2026</w:t>
            </w:r>
          </w:p>
        </w:tc>
        <w:tc>
          <w:tcPr>
            <w:tcW w:w="860" w:type="pct"/>
            <w:tcBorders>
              <w:top w:val="single" w:sz="4" w:space="0" w:color="auto"/>
              <w:left w:val="single" w:sz="4" w:space="0" w:color="auto"/>
              <w:bottom w:val="single" w:sz="4" w:space="0" w:color="auto"/>
              <w:right w:val="single" w:sz="4" w:space="0" w:color="auto"/>
            </w:tcBorders>
            <w:vAlign w:val="center"/>
          </w:tcPr>
          <w:p w:rsidR="007F2080" w:rsidRPr="007F2080" w:rsidP="007F2080" w14:paraId="7591CB45" w14:textId="6D663367">
            <w:pPr>
              <w:pStyle w:val="DisclaimerHeading"/>
              <w:keepLines/>
              <w:spacing w:before="40" w:after="40" w:line="220" w:lineRule="exact"/>
              <w:jc w:val="center"/>
              <w:rPr>
                <w:b w:val="0"/>
                <w:iCs/>
                <w:color w:val="auto"/>
                <w:sz w:val="18"/>
                <w:szCs w:val="18"/>
              </w:rPr>
            </w:pPr>
            <w:r w:rsidRPr="007F2080">
              <w:rPr>
                <w:b w:val="0"/>
                <w:iCs/>
                <w:color w:val="auto"/>
                <w:sz w:val="18"/>
                <w:szCs w:val="18"/>
              </w:rPr>
              <w:t>May 12, 2026</w:t>
            </w:r>
          </w:p>
        </w:tc>
      </w:tr>
      <w:tr w14:paraId="5A84B869" w14:textId="77777777" w:rsidTr="007F2080">
        <w:tblPrEx>
          <w:tblW w:w="5000" w:type="pct"/>
          <w:tblLook w:val="04A0"/>
        </w:tblPrEx>
        <w:trPr>
          <w:gridAfter w:val="1"/>
          <w:wAfter w:w="3" w:type="dxa"/>
          <w:trHeight w:val="331"/>
        </w:trPr>
        <w:tc>
          <w:tcPr>
            <w:tcW w:w="866" w:type="pct"/>
            <w:tcBorders>
              <w:top w:val="single" w:sz="4" w:space="0" w:color="auto"/>
              <w:bottom w:val="single" w:sz="4" w:space="0" w:color="auto"/>
              <w:right w:val="single" w:sz="4" w:space="0" w:color="auto"/>
            </w:tcBorders>
            <w:shd w:val="clear" w:color="auto" w:fill="E1F6FF"/>
            <w:vAlign w:val="center"/>
          </w:tcPr>
          <w:p w:rsidR="007F2080" w:rsidRPr="007F2080" w:rsidP="007F2080" w14:paraId="1076ED95" w14:textId="04CEE28B">
            <w:pPr>
              <w:pStyle w:val="DisclaimerHeading"/>
              <w:keepLines/>
              <w:spacing w:before="40" w:after="40" w:line="220" w:lineRule="exact"/>
              <w:jc w:val="left"/>
              <w:rPr>
                <w:b w:val="0"/>
                <w:i w:val="0"/>
                <w:color w:val="auto"/>
                <w:sz w:val="18"/>
                <w:szCs w:val="18"/>
              </w:rPr>
            </w:pPr>
            <w:r w:rsidRPr="007F2080">
              <w:rPr>
                <w:b w:val="0"/>
                <w:i w:val="0"/>
                <w:color w:val="auto"/>
                <w:sz w:val="18"/>
                <w:szCs w:val="18"/>
              </w:rPr>
              <w:t>June 23, 2026</w:t>
            </w:r>
          </w:p>
        </w:tc>
        <w:tc>
          <w:tcPr>
            <w:tcW w:w="674" w:type="pct"/>
            <w:tcBorders>
              <w:top w:val="single" w:sz="4" w:space="0" w:color="auto"/>
              <w:left w:val="single" w:sz="4" w:space="0" w:color="auto"/>
              <w:bottom w:val="single" w:sz="4" w:space="0" w:color="auto"/>
              <w:right w:val="single" w:sz="4" w:space="0" w:color="auto"/>
            </w:tcBorders>
            <w:vAlign w:val="center"/>
          </w:tcPr>
          <w:p w:rsidR="007F2080" w:rsidRPr="007F2080" w:rsidP="007F2080" w14:paraId="3D85295F" w14:textId="0FD5A62C">
            <w:pPr>
              <w:pStyle w:val="DisclaimerHeading"/>
              <w:keepLines/>
              <w:spacing w:before="40" w:after="40" w:line="220" w:lineRule="exact"/>
              <w:rPr>
                <w:iCs/>
                <w:sz w:val="18"/>
                <w:szCs w:val="18"/>
              </w:rPr>
            </w:pPr>
            <w:r w:rsidRPr="007F2080">
              <w:rPr>
                <w:iCs/>
                <w:sz w:val="18"/>
                <w:szCs w:val="18"/>
              </w:rPr>
              <w:t>1:00 p.m.</w:t>
            </w:r>
          </w:p>
        </w:tc>
        <w:tc>
          <w:tcPr>
            <w:tcW w:w="1687" w:type="pct"/>
            <w:tcBorders>
              <w:top w:val="single" w:sz="4" w:space="0" w:color="auto"/>
              <w:left w:val="single" w:sz="4" w:space="0" w:color="auto"/>
              <w:bottom w:val="single" w:sz="4" w:space="0" w:color="auto"/>
              <w:right w:val="single" w:sz="4" w:space="0" w:color="auto"/>
            </w:tcBorders>
            <w:vAlign w:val="center"/>
          </w:tcPr>
          <w:p w:rsidR="007F2080" w:rsidRPr="007F2080" w:rsidP="007F2080" w14:paraId="3890FCDA" w14:textId="125497E4">
            <w:pPr>
              <w:pStyle w:val="AttendeesList"/>
              <w:keepLines/>
              <w:spacing w:before="40" w:after="40" w:line="220" w:lineRule="exact"/>
              <w:rPr>
                <w:iCs/>
                <w:szCs w:val="18"/>
              </w:rPr>
            </w:pPr>
            <w:r w:rsidRPr="007F2080">
              <w:rPr>
                <w:iCs/>
                <w:szCs w:val="18"/>
              </w:rPr>
              <w:t>PJM Conference &amp; Training Center/Webex</w:t>
            </w:r>
          </w:p>
        </w:tc>
        <w:tc>
          <w:tcPr>
            <w:tcW w:w="910" w:type="pct"/>
            <w:gridSpan w:val="2"/>
            <w:tcBorders>
              <w:top w:val="single" w:sz="4" w:space="0" w:color="auto"/>
              <w:left w:val="single" w:sz="4" w:space="0" w:color="auto"/>
              <w:bottom w:val="single" w:sz="4" w:space="0" w:color="auto"/>
              <w:right w:val="single" w:sz="4" w:space="0" w:color="auto"/>
            </w:tcBorders>
            <w:vAlign w:val="center"/>
          </w:tcPr>
          <w:p w:rsidR="007F2080" w:rsidRPr="007F2080" w:rsidP="007F2080" w14:paraId="2D40FAC8" w14:textId="5253B841">
            <w:pPr>
              <w:pStyle w:val="DisclaimerHeading"/>
              <w:keepLines/>
              <w:spacing w:before="40" w:after="40" w:line="220" w:lineRule="exact"/>
              <w:jc w:val="center"/>
              <w:rPr>
                <w:b w:val="0"/>
                <w:iCs/>
                <w:color w:val="auto"/>
                <w:sz w:val="18"/>
                <w:szCs w:val="18"/>
              </w:rPr>
            </w:pPr>
            <w:r w:rsidRPr="007F2080">
              <w:rPr>
                <w:b w:val="0"/>
                <w:iCs/>
                <w:color w:val="auto"/>
                <w:sz w:val="18"/>
                <w:szCs w:val="18"/>
              </w:rPr>
              <w:t>June 11, 2026</w:t>
            </w:r>
          </w:p>
        </w:tc>
        <w:tc>
          <w:tcPr>
            <w:tcW w:w="860" w:type="pct"/>
            <w:tcBorders>
              <w:top w:val="single" w:sz="4" w:space="0" w:color="auto"/>
              <w:left w:val="single" w:sz="4" w:space="0" w:color="auto"/>
              <w:bottom w:val="single" w:sz="4" w:space="0" w:color="auto"/>
              <w:right w:val="single" w:sz="4" w:space="0" w:color="auto"/>
            </w:tcBorders>
            <w:vAlign w:val="center"/>
          </w:tcPr>
          <w:p w:rsidR="007F2080" w:rsidRPr="007F2080" w:rsidP="007F2080" w14:paraId="30E19E5A" w14:textId="70D078D1">
            <w:pPr>
              <w:pStyle w:val="DisclaimerHeading"/>
              <w:keepLines/>
              <w:spacing w:before="40" w:after="40" w:line="220" w:lineRule="exact"/>
              <w:jc w:val="center"/>
              <w:rPr>
                <w:b w:val="0"/>
                <w:iCs/>
                <w:color w:val="auto"/>
                <w:sz w:val="18"/>
                <w:szCs w:val="18"/>
              </w:rPr>
            </w:pPr>
            <w:r w:rsidRPr="007F2080">
              <w:rPr>
                <w:b w:val="0"/>
                <w:iCs/>
                <w:color w:val="auto"/>
                <w:sz w:val="18"/>
                <w:szCs w:val="18"/>
              </w:rPr>
              <w:t>June 16, 2026</w:t>
            </w:r>
          </w:p>
        </w:tc>
      </w:tr>
      <w:tr w14:paraId="09B07922" w14:textId="77777777" w:rsidTr="007F2080">
        <w:tblPrEx>
          <w:tblW w:w="5000" w:type="pct"/>
          <w:tblLook w:val="04A0"/>
        </w:tblPrEx>
        <w:trPr>
          <w:gridAfter w:val="1"/>
          <w:wAfter w:w="3" w:type="dxa"/>
          <w:trHeight w:val="331"/>
        </w:trPr>
        <w:tc>
          <w:tcPr>
            <w:tcW w:w="866" w:type="pct"/>
            <w:tcBorders>
              <w:top w:val="single" w:sz="4" w:space="0" w:color="auto"/>
              <w:bottom w:val="single" w:sz="4" w:space="0" w:color="auto"/>
              <w:right w:val="single" w:sz="4" w:space="0" w:color="auto"/>
            </w:tcBorders>
            <w:shd w:val="clear" w:color="auto" w:fill="E1F6FF"/>
            <w:vAlign w:val="center"/>
          </w:tcPr>
          <w:p w:rsidR="007F2080" w:rsidRPr="007F2080" w:rsidP="007F2080" w14:paraId="30A38C8E" w14:textId="08B7D6A7">
            <w:pPr>
              <w:pStyle w:val="DisclaimerHeading"/>
              <w:keepLines/>
              <w:spacing w:before="40" w:after="40" w:line="220" w:lineRule="exact"/>
              <w:jc w:val="left"/>
              <w:rPr>
                <w:b w:val="0"/>
                <w:i w:val="0"/>
                <w:color w:val="auto"/>
                <w:sz w:val="18"/>
                <w:szCs w:val="18"/>
              </w:rPr>
            </w:pPr>
            <w:r w:rsidRPr="007F2080">
              <w:rPr>
                <w:b w:val="0"/>
                <w:i w:val="0"/>
                <w:color w:val="auto"/>
                <w:sz w:val="18"/>
                <w:szCs w:val="18"/>
              </w:rPr>
              <w:t>July 22, 2026</w:t>
            </w:r>
          </w:p>
        </w:tc>
        <w:tc>
          <w:tcPr>
            <w:tcW w:w="674" w:type="pct"/>
            <w:tcBorders>
              <w:top w:val="single" w:sz="4" w:space="0" w:color="auto"/>
              <w:left w:val="single" w:sz="4" w:space="0" w:color="auto"/>
              <w:bottom w:val="single" w:sz="4" w:space="0" w:color="auto"/>
              <w:right w:val="single" w:sz="4" w:space="0" w:color="auto"/>
            </w:tcBorders>
            <w:vAlign w:val="center"/>
          </w:tcPr>
          <w:p w:rsidR="007F2080" w:rsidRPr="007F2080" w:rsidP="007F2080" w14:paraId="0D53F975" w14:textId="0FB2675D">
            <w:pPr>
              <w:pStyle w:val="DisclaimerHeading"/>
              <w:keepLines/>
              <w:spacing w:before="40" w:after="40" w:line="220" w:lineRule="exact"/>
              <w:rPr>
                <w:iCs/>
                <w:sz w:val="18"/>
                <w:szCs w:val="18"/>
              </w:rPr>
            </w:pPr>
            <w:r w:rsidRPr="007F2080">
              <w:rPr>
                <w:iCs/>
                <w:sz w:val="18"/>
                <w:szCs w:val="18"/>
              </w:rPr>
              <w:t>1:00 p.m.</w:t>
            </w:r>
          </w:p>
        </w:tc>
        <w:tc>
          <w:tcPr>
            <w:tcW w:w="1687" w:type="pct"/>
            <w:tcBorders>
              <w:top w:val="single" w:sz="4" w:space="0" w:color="auto"/>
              <w:left w:val="single" w:sz="4" w:space="0" w:color="auto"/>
              <w:bottom w:val="single" w:sz="4" w:space="0" w:color="auto"/>
              <w:right w:val="single" w:sz="4" w:space="0" w:color="auto"/>
            </w:tcBorders>
            <w:vAlign w:val="center"/>
          </w:tcPr>
          <w:p w:rsidR="007F2080" w:rsidRPr="007F2080" w:rsidP="007F2080" w14:paraId="6995B71F" w14:textId="4A341215">
            <w:pPr>
              <w:pStyle w:val="AttendeesList"/>
              <w:keepLines/>
              <w:spacing w:before="40" w:after="40" w:line="220" w:lineRule="exact"/>
              <w:rPr>
                <w:iCs/>
                <w:szCs w:val="18"/>
              </w:rPr>
            </w:pPr>
            <w:r w:rsidRPr="007F2080">
              <w:rPr>
                <w:iCs/>
                <w:szCs w:val="18"/>
              </w:rPr>
              <w:t>PJM Conference &amp; Training Center/Webex</w:t>
            </w:r>
          </w:p>
        </w:tc>
        <w:tc>
          <w:tcPr>
            <w:tcW w:w="910" w:type="pct"/>
            <w:gridSpan w:val="2"/>
            <w:tcBorders>
              <w:top w:val="single" w:sz="4" w:space="0" w:color="auto"/>
              <w:left w:val="single" w:sz="4" w:space="0" w:color="auto"/>
              <w:bottom w:val="single" w:sz="4" w:space="0" w:color="auto"/>
              <w:right w:val="single" w:sz="4" w:space="0" w:color="auto"/>
            </w:tcBorders>
            <w:vAlign w:val="center"/>
          </w:tcPr>
          <w:p w:rsidR="007F2080" w:rsidRPr="007F2080" w:rsidP="007F2080" w14:paraId="2F9F1441" w14:textId="4AA68B6A">
            <w:pPr>
              <w:pStyle w:val="DisclaimerHeading"/>
              <w:keepLines/>
              <w:spacing w:before="40" w:after="40" w:line="220" w:lineRule="exact"/>
              <w:jc w:val="center"/>
              <w:rPr>
                <w:b w:val="0"/>
                <w:iCs/>
                <w:color w:val="auto"/>
                <w:sz w:val="18"/>
                <w:szCs w:val="18"/>
              </w:rPr>
            </w:pPr>
            <w:r w:rsidRPr="007F2080">
              <w:rPr>
                <w:b w:val="0"/>
                <w:iCs/>
                <w:color w:val="auto"/>
                <w:sz w:val="18"/>
                <w:szCs w:val="18"/>
              </w:rPr>
              <w:t>July 10, 2026</w:t>
            </w:r>
          </w:p>
        </w:tc>
        <w:tc>
          <w:tcPr>
            <w:tcW w:w="860" w:type="pct"/>
            <w:tcBorders>
              <w:top w:val="single" w:sz="4" w:space="0" w:color="auto"/>
              <w:left w:val="single" w:sz="4" w:space="0" w:color="auto"/>
              <w:bottom w:val="single" w:sz="4" w:space="0" w:color="auto"/>
              <w:right w:val="single" w:sz="4" w:space="0" w:color="auto"/>
            </w:tcBorders>
            <w:vAlign w:val="center"/>
          </w:tcPr>
          <w:p w:rsidR="007F2080" w:rsidRPr="007F2080" w:rsidP="007F2080" w14:paraId="04D8BBFD" w14:textId="723F4EE6">
            <w:pPr>
              <w:pStyle w:val="DisclaimerHeading"/>
              <w:keepLines/>
              <w:spacing w:before="40" w:after="40" w:line="220" w:lineRule="exact"/>
              <w:jc w:val="center"/>
              <w:rPr>
                <w:b w:val="0"/>
                <w:iCs/>
                <w:color w:val="auto"/>
                <w:sz w:val="18"/>
                <w:szCs w:val="18"/>
              </w:rPr>
            </w:pPr>
            <w:r w:rsidRPr="007F2080">
              <w:rPr>
                <w:b w:val="0"/>
                <w:iCs/>
                <w:color w:val="auto"/>
                <w:sz w:val="18"/>
                <w:szCs w:val="18"/>
              </w:rPr>
              <w:t>July 15, 2026</w:t>
            </w:r>
          </w:p>
        </w:tc>
      </w:tr>
      <w:tr w14:paraId="53C10609" w14:textId="77777777" w:rsidTr="007F2080">
        <w:tblPrEx>
          <w:tblW w:w="5000" w:type="pct"/>
          <w:tblLook w:val="04A0"/>
        </w:tblPrEx>
        <w:trPr>
          <w:gridAfter w:val="1"/>
          <w:wAfter w:w="3" w:type="dxa"/>
          <w:trHeight w:val="331"/>
        </w:trPr>
        <w:tc>
          <w:tcPr>
            <w:tcW w:w="866" w:type="pct"/>
            <w:tcBorders>
              <w:top w:val="single" w:sz="4" w:space="0" w:color="auto"/>
              <w:bottom w:val="single" w:sz="4" w:space="0" w:color="auto"/>
              <w:right w:val="single" w:sz="4" w:space="0" w:color="auto"/>
            </w:tcBorders>
            <w:shd w:val="clear" w:color="auto" w:fill="E1F6FF"/>
            <w:vAlign w:val="center"/>
          </w:tcPr>
          <w:p w:rsidR="007F2080" w:rsidRPr="007F2080" w:rsidP="007F2080" w14:paraId="5223C4DF" w14:textId="01C2D541">
            <w:pPr>
              <w:pStyle w:val="DisclaimerHeading"/>
              <w:keepLines/>
              <w:spacing w:before="40" w:after="40" w:line="220" w:lineRule="exact"/>
              <w:jc w:val="left"/>
              <w:rPr>
                <w:b w:val="0"/>
                <w:i w:val="0"/>
                <w:color w:val="auto"/>
                <w:sz w:val="18"/>
                <w:szCs w:val="18"/>
              </w:rPr>
            </w:pPr>
            <w:r w:rsidRPr="007F2080">
              <w:rPr>
                <w:b w:val="0"/>
                <w:i w:val="0"/>
                <w:color w:val="auto"/>
                <w:sz w:val="18"/>
                <w:szCs w:val="18"/>
              </w:rPr>
              <w:t>August 18, 2026</w:t>
            </w:r>
          </w:p>
        </w:tc>
        <w:tc>
          <w:tcPr>
            <w:tcW w:w="674" w:type="pct"/>
            <w:tcBorders>
              <w:top w:val="single" w:sz="4" w:space="0" w:color="auto"/>
              <w:left w:val="single" w:sz="4" w:space="0" w:color="auto"/>
              <w:bottom w:val="single" w:sz="4" w:space="0" w:color="auto"/>
              <w:right w:val="single" w:sz="4" w:space="0" w:color="auto"/>
            </w:tcBorders>
            <w:vAlign w:val="center"/>
          </w:tcPr>
          <w:p w:rsidR="007F2080" w:rsidRPr="007F2080" w:rsidP="007F2080" w14:paraId="41448FB4" w14:textId="2A7BD04B">
            <w:pPr>
              <w:pStyle w:val="DisclaimerHeading"/>
              <w:keepLines/>
              <w:spacing w:before="40" w:after="40" w:line="220" w:lineRule="exact"/>
              <w:rPr>
                <w:iCs/>
                <w:sz w:val="18"/>
                <w:szCs w:val="18"/>
              </w:rPr>
            </w:pPr>
            <w:r w:rsidRPr="007F2080">
              <w:rPr>
                <w:iCs/>
                <w:sz w:val="18"/>
                <w:szCs w:val="18"/>
              </w:rPr>
              <w:t>1:00 p.m.</w:t>
            </w:r>
          </w:p>
        </w:tc>
        <w:tc>
          <w:tcPr>
            <w:tcW w:w="1687" w:type="pct"/>
            <w:tcBorders>
              <w:top w:val="single" w:sz="4" w:space="0" w:color="auto"/>
              <w:left w:val="single" w:sz="4" w:space="0" w:color="auto"/>
              <w:bottom w:val="single" w:sz="4" w:space="0" w:color="auto"/>
              <w:right w:val="single" w:sz="4" w:space="0" w:color="auto"/>
            </w:tcBorders>
            <w:vAlign w:val="center"/>
          </w:tcPr>
          <w:p w:rsidR="007F2080" w:rsidRPr="007F2080" w:rsidP="007F2080" w14:paraId="7E49CD6B" w14:textId="6AF29122">
            <w:pPr>
              <w:pStyle w:val="AttendeesList"/>
              <w:keepLines/>
              <w:spacing w:before="40" w:after="40" w:line="220" w:lineRule="exact"/>
              <w:rPr>
                <w:iCs/>
                <w:szCs w:val="18"/>
              </w:rPr>
            </w:pPr>
            <w:r w:rsidRPr="007F2080">
              <w:rPr>
                <w:iCs/>
                <w:szCs w:val="18"/>
              </w:rPr>
              <w:t>PJM Conference &amp; Training Center/Webex</w:t>
            </w:r>
          </w:p>
        </w:tc>
        <w:tc>
          <w:tcPr>
            <w:tcW w:w="910" w:type="pct"/>
            <w:gridSpan w:val="2"/>
            <w:tcBorders>
              <w:top w:val="single" w:sz="4" w:space="0" w:color="auto"/>
              <w:left w:val="single" w:sz="4" w:space="0" w:color="auto"/>
              <w:bottom w:val="single" w:sz="4" w:space="0" w:color="auto"/>
              <w:right w:val="single" w:sz="4" w:space="0" w:color="auto"/>
            </w:tcBorders>
            <w:vAlign w:val="center"/>
          </w:tcPr>
          <w:p w:rsidR="007F2080" w:rsidRPr="007F2080" w:rsidP="007F2080" w14:paraId="705A8AB0" w14:textId="76B6A58E">
            <w:pPr>
              <w:pStyle w:val="DisclaimerHeading"/>
              <w:keepLines/>
              <w:spacing w:before="40" w:after="40" w:line="220" w:lineRule="exact"/>
              <w:jc w:val="center"/>
              <w:rPr>
                <w:b w:val="0"/>
                <w:iCs/>
                <w:color w:val="auto"/>
                <w:sz w:val="18"/>
                <w:szCs w:val="18"/>
              </w:rPr>
            </w:pPr>
            <w:r w:rsidRPr="007F2080">
              <w:rPr>
                <w:b w:val="0"/>
                <w:iCs/>
                <w:color w:val="auto"/>
                <w:sz w:val="18"/>
                <w:szCs w:val="18"/>
              </w:rPr>
              <w:t>August 6, 2026</w:t>
            </w:r>
          </w:p>
        </w:tc>
        <w:tc>
          <w:tcPr>
            <w:tcW w:w="860" w:type="pct"/>
            <w:tcBorders>
              <w:top w:val="single" w:sz="4" w:space="0" w:color="auto"/>
              <w:left w:val="single" w:sz="4" w:space="0" w:color="auto"/>
              <w:bottom w:val="single" w:sz="4" w:space="0" w:color="auto"/>
              <w:right w:val="single" w:sz="4" w:space="0" w:color="auto"/>
            </w:tcBorders>
            <w:vAlign w:val="center"/>
          </w:tcPr>
          <w:p w:rsidR="007F2080" w:rsidRPr="007F2080" w:rsidP="007F2080" w14:paraId="5C8775DA" w14:textId="57FA417B">
            <w:pPr>
              <w:pStyle w:val="DisclaimerHeading"/>
              <w:keepLines/>
              <w:spacing w:before="40" w:after="40" w:line="220" w:lineRule="exact"/>
              <w:jc w:val="center"/>
              <w:rPr>
                <w:b w:val="0"/>
                <w:iCs/>
                <w:color w:val="auto"/>
                <w:sz w:val="18"/>
                <w:szCs w:val="18"/>
              </w:rPr>
            </w:pPr>
            <w:r w:rsidRPr="007F2080">
              <w:rPr>
                <w:b w:val="0"/>
                <w:iCs/>
                <w:color w:val="auto"/>
                <w:sz w:val="18"/>
                <w:szCs w:val="18"/>
              </w:rPr>
              <w:t>August 11, 2026</w:t>
            </w:r>
          </w:p>
        </w:tc>
      </w:tr>
      <w:tr w14:paraId="7D40EF1F" w14:textId="77777777" w:rsidTr="007F2080">
        <w:tblPrEx>
          <w:tblW w:w="5000" w:type="pct"/>
          <w:tblLook w:val="04A0"/>
        </w:tblPrEx>
        <w:trPr>
          <w:gridAfter w:val="1"/>
          <w:wAfter w:w="3" w:type="dxa"/>
          <w:trHeight w:val="331"/>
        </w:trPr>
        <w:tc>
          <w:tcPr>
            <w:tcW w:w="866" w:type="pct"/>
            <w:tcBorders>
              <w:top w:val="single" w:sz="4" w:space="0" w:color="auto"/>
              <w:bottom w:val="single" w:sz="4" w:space="0" w:color="auto"/>
              <w:right w:val="single" w:sz="4" w:space="0" w:color="auto"/>
            </w:tcBorders>
            <w:shd w:val="clear" w:color="auto" w:fill="E1F6FF"/>
            <w:vAlign w:val="center"/>
          </w:tcPr>
          <w:p w:rsidR="007F2080" w:rsidRPr="007F2080" w:rsidP="007F2080" w14:paraId="2F1158F1" w14:textId="36AEE021">
            <w:pPr>
              <w:pStyle w:val="DisclaimerHeading"/>
              <w:keepLines/>
              <w:spacing w:before="40" w:after="40" w:line="220" w:lineRule="exact"/>
              <w:jc w:val="left"/>
              <w:rPr>
                <w:b w:val="0"/>
                <w:i w:val="0"/>
                <w:color w:val="auto"/>
                <w:sz w:val="18"/>
                <w:szCs w:val="18"/>
              </w:rPr>
            </w:pPr>
            <w:r w:rsidRPr="007F2080">
              <w:rPr>
                <w:b w:val="0"/>
                <w:i w:val="0"/>
                <w:color w:val="auto"/>
                <w:sz w:val="18"/>
                <w:szCs w:val="18"/>
              </w:rPr>
              <w:t>September 23, 2026</w:t>
            </w:r>
          </w:p>
        </w:tc>
        <w:tc>
          <w:tcPr>
            <w:tcW w:w="674" w:type="pct"/>
            <w:tcBorders>
              <w:top w:val="single" w:sz="4" w:space="0" w:color="auto"/>
              <w:left w:val="single" w:sz="4" w:space="0" w:color="auto"/>
              <w:bottom w:val="single" w:sz="4" w:space="0" w:color="auto"/>
              <w:right w:val="single" w:sz="4" w:space="0" w:color="auto"/>
            </w:tcBorders>
            <w:vAlign w:val="center"/>
          </w:tcPr>
          <w:p w:rsidR="007F2080" w:rsidRPr="007F2080" w:rsidP="007F2080" w14:paraId="478DEEF1" w14:textId="6DD920A9">
            <w:pPr>
              <w:pStyle w:val="DisclaimerHeading"/>
              <w:keepLines/>
              <w:spacing w:before="40" w:after="40" w:line="220" w:lineRule="exact"/>
              <w:rPr>
                <w:iCs/>
                <w:sz w:val="18"/>
                <w:szCs w:val="18"/>
              </w:rPr>
            </w:pPr>
            <w:r w:rsidRPr="007F2080">
              <w:rPr>
                <w:iCs/>
                <w:sz w:val="18"/>
                <w:szCs w:val="18"/>
              </w:rPr>
              <w:t>1:00 p.m.</w:t>
            </w:r>
          </w:p>
        </w:tc>
        <w:tc>
          <w:tcPr>
            <w:tcW w:w="1687" w:type="pct"/>
            <w:tcBorders>
              <w:top w:val="single" w:sz="4" w:space="0" w:color="auto"/>
              <w:left w:val="single" w:sz="4" w:space="0" w:color="auto"/>
              <w:bottom w:val="single" w:sz="4" w:space="0" w:color="auto"/>
              <w:right w:val="single" w:sz="4" w:space="0" w:color="auto"/>
            </w:tcBorders>
            <w:vAlign w:val="center"/>
          </w:tcPr>
          <w:p w:rsidR="007F2080" w:rsidRPr="007F2080" w:rsidP="007F2080" w14:paraId="2B1461C7" w14:textId="3DC6E8F5">
            <w:pPr>
              <w:pStyle w:val="AttendeesList"/>
              <w:keepLines/>
              <w:spacing w:before="40" w:after="40" w:line="220" w:lineRule="exact"/>
              <w:rPr>
                <w:iCs/>
                <w:szCs w:val="18"/>
              </w:rPr>
            </w:pPr>
            <w:r w:rsidRPr="007F2080">
              <w:rPr>
                <w:iCs/>
                <w:szCs w:val="18"/>
              </w:rPr>
              <w:t>PJM Conference &amp; Training Center/Webex</w:t>
            </w:r>
          </w:p>
        </w:tc>
        <w:tc>
          <w:tcPr>
            <w:tcW w:w="910" w:type="pct"/>
            <w:gridSpan w:val="2"/>
            <w:tcBorders>
              <w:top w:val="single" w:sz="4" w:space="0" w:color="auto"/>
              <w:left w:val="single" w:sz="4" w:space="0" w:color="auto"/>
              <w:bottom w:val="single" w:sz="4" w:space="0" w:color="auto"/>
              <w:right w:val="single" w:sz="4" w:space="0" w:color="auto"/>
            </w:tcBorders>
            <w:vAlign w:val="center"/>
          </w:tcPr>
          <w:p w:rsidR="007F2080" w:rsidRPr="007F2080" w:rsidP="007F2080" w14:paraId="47F7DB0C" w14:textId="12E3D8B2">
            <w:pPr>
              <w:pStyle w:val="DisclaimerHeading"/>
              <w:keepLines/>
              <w:spacing w:before="40" w:after="40" w:line="220" w:lineRule="exact"/>
              <w:jc w:val="center"/>
              <w:rPr>
                <w:b w:val="0"/>
                <w:iCs/>
                <w:color w:val="auto"/>
                <w:sz w:val="18"/>
                <w:szCs w:val="18"/>
              </w:rPr>
            </w:pPr>
            <w:r w:rsidRPr="007F2080">
              <w:rPr>
                <w:b w:val="0"/>
                <w:iCs/>
                <w:color w:val="auto"/>
                <w:sz w:val="18"/>
                <w:szCs w:val="18"/>
              </w:rPr>
              <w:t>September 11, 2026</w:t>
            </w:r>
          </w:p>
        </w:tc>
        <w:tc>
          <w:tcPr>
            <w:tcW w:w="860" w:type="pct"/>
            <w:tcBorders>
              <w:top w:val="single" w:sz="4" w:space="0" w:color="auto"/>
              <w:left w:val="single" w:sz="4" w:space="0" w:color="auto"/>
              <w:bottom w:val="single" w:sz="4" w:space="0" w:color="auto"/>
              <w:right w:val="single" w:sz="4" w:space="0" w:color="auto"/>
            </w:tcBorders>
            <w:vAlign w:val="center"/>
          </w:tcPr>
          <w:p w:rsidR="007F2080" w:rsidRPr="007F2080" w:rsidP="007F2080" w14:paraId="0A9B2757" w14:textId="49FCE866">
            <w:pPr>
              <w:pStyle w:val="DisclaimerHeading"/>
              <w:keepLines/>
              <w:spacing w:before="40" w:after="40" w:line="220" w:lineRule="exact"/>
              <w:jc w:val="center"/>
              <w:rPr>
                <w:b w:val="0"/>
                <w:iCs/>
                <w:color w:val="auto"/>
                <w:sz w:val="18"/>
                <w:szCs w:val="18"/>
              </w:rPr>
            </w:pPr>
            <w:r w:rsidRPr="007F2080">
              <w:rPr>
                <w:b w:val="0"/>
                <w:iCs/>
                <w:color w:val="auto"/>
                <w:sz w:val="18"/>
                <w:szCs w:val="18"/>
              </w:rPr>
              <w:t>September 16, 2026</w:t>
            </w:r>
          </w:p>
        </w:tc>
      </w:tr>
      <w:tr w14:paraId="1CB2BFDB" w14:textId="77777777" w:rsidTr="007F2080">
        <w:tblPrEx>
          <w:tblW w:w="5000" w:type="pct"/>
          <w:tblLook w:val="04A0"/>
        </w:tblPrEx>
        <w:trPr>
          <w:gridAfter w:val="1"/>
          <w:wAfter w:w="3" w:type="dxa"/>
          <w:trHeight w:val="331"/>
        </w:trPr>
        <w:tc>
          <w:tcPr>
            <w:tcW w:w="866" w:type="pct"/>
            <w:tcBorders>
              <w:top w:val="single" w:sz="4" w:space="0" w:color="auto"/>
              <w:bottom w:val="single" w:sz="4" w:space="0" w:color="auto"/>
              <w:right w:val="single" w:sz="4" w:space="0" w:color="auto"/>
            </w:tcBorders>
            <w:shd w:val="clear" w:color="auto" w:fill="E1F6FF"/>
            <w:vAlign w:val="center"/>
          </w:tcPr>
          <w:p w:rsidR="007F2080" w:rsidRPr="007F2080" w:rsidP="007F2080" w14:paraId="06DA75EC" w14:textId="066C72B1">
            <w:pPr>
              <w:pStyle w:val="DisclaimerHeading"/>
              <w:keepLines/>
              <w:spacing w:before="40" w:after="40" w:line="220" w:lineRule="exact"/>
              <w:jc w:val="left"/>
              <w:rPr>
                <w:b w:val="0"/>
                <w:i w:val="0"/>
                <w:color w:val="auto"/>
                <w:sz w:val="18"/>
                <w:szCs w:val="18"/>
              </w:rPr>
            </w:pPr>
            <w:r w:rsidRPr="007F2080">
              <w:rPr>
                <w:b w:val="0"/>
                <w:i w:val="0"/>
                <w:color w:val="auto"/>
                <w:sz w:val="18"/>
                <w:szCs w:val="18"/>
              </w:rPr>
              <w:t>October 27, 2026</w:t>
            </w:r>
          </w:p>
        </w:tc>
        <w:tc>
          <w:tcPr>
            <w:tcW w:w="674" w:type="pct"/>
            <w:tcBorders>
              <w:top w:val="single" w:sz="4" w:space="0" w:color="auto"/>
              <w:left w:val="single" w:sz="4" w:space="0" w:color="auto"/>
              <w:bottom w:val="single" w:sz="4" w:space="0" w:color="auto"/>
              <w:right w:val="single" w:sz="4" w:space="0" w:color="auto"/>
            </w:tcBorders>
            <w:vAlign w:val="center"/>
          </w:tcPr>
          <w:p w:rsidR="007F2080" w:rsidRPr="007F2080" w:rsidP="007F2080" w14:paraId="05EA8A7F" w14:textId="0978976B">
            <w:pPr>
              <w:pStyle w:val="DisclaimerHeading"/>
              <w:keepLines/>
              <w:spacing w:before="40" w:after="40" w:line="220" w:lineRule="exact"/>
              <w:rPr>
                <w:iCs/>
                <w:sz w:val="18"/>
                <w:szCs w:val="18"/>
              </w:rPr>
            </w:pPr>
            <w:r w:rsidRPr="007F2080">
              <w:rPr>
                <w:iCs/>
                <w:sz w:val="18"/>
                <w:szCs w:val="18"/>
              </w:rPr>
              <w:t>1:00 p.m.</w:t>
            </w:r>
          </w:p>
        </w:tc>
        <w:tc>
          <w:tcPr>
            <w:tcW w:w="1687" w:type="pct"/>
            <w:tcBorders>
              <w:top w:val="single" w:sz="4" w:space="0" w:color="auto"/>
              <w:left w:val="single" w:sz="4" w:space="0" w:color="auto"/>
              <w:bottom w:val="single" w:sz="4" w:space="0" w:color="auto"/>
              <w:right w:val="single" w:sz="4" w:space="0" w:color="auto"/>
            </w:tcBorders>
            <w:vAlign w:val="center"/>
          </w:tcPr>
          <w:p w:rsidR="007F2080" w:rsidRPr="007F2080" w:rsidP="007F2080" w14:paraId="11CFE09D" w14:textId="7255904D">
            <w:pPr>
              <w:pStyle w:val="AttendeesList"/>
              <w:keepLines/>
              <w:spacing w:before="40" w:after="40" w:line="220" w:lineRule="exact"/>
              <w:rPr>
                <w:iCs/>
                <w:szCs w:val="18"/>
              </w:rPr>
            </w:pPr>
            <w:r w:rsidRPr="007F2080">
              <w:rPr>
                <w:iCs/>
                <w:szCs w:val="18"/>
              </w:rPr>
              <w:t>PJM Conference &amp; Training Center/Webex</w:t>
            </w:r>
          </w:p>
        </w:tc>
        <w:tc>
          <w:tcPr>
            <w:tcW w:w="910" w:type="pct"/>
            <w:gridSpan w:val="2"/>
            <w:tcBorders>
              <w:top w:val="single" w:sz="4" w:space="0" w:color="auto"/>
              <w:left w:val="single" w:sz="4" w:space="0" w:color="auto"/>
              <w:bottom w:val="single" w:sz="4" w:space="0" w:color="auto"/>
              <w:right w:val="single" w:sz="4" w:space="0" w:color="auto"/>
            </w:tcBorders>
            <w:vAlign w:val="center"/>
          </w:tcPr>
          <w:p w:rsidR="007F2080" w:rsidRPr="007F2080" w:rsidP="007F2080" w14:paraId="6EE89C88" w14:textId="578DCF29">
            <w:pPr>
              <w:pStyle w:val="DisclaimerHeading"/>
              <w:keepLines/>
              <w:spacing w:before="40" w:after="40" w:line="220" w:lineRule="exact"/>
              <w:jc w:val="center"/>
              <w:rPr>
                <w:b w:val="0"/>
                <w:iCs/>
                <w:color w:val="auto"/>
                <w:sz w:val="18"/>
                <w:szCs w:val="18"/>
              </w:rPr>
            </w:pPr>
            <w:r w:rsidRPr="007F2080">
              <w:rPr>
                <w:b w:val="0"/>
                <w:iCs/>
                <w:color w:val="auto"/>
                <w:sz w:val="18"/>
                <w:szCs w:val="18"/>
              </w:rPr>
              <w:t>October 15, 2026</w:t>
            </w:r>
          </w:p>
        </w:tc>
        <w:tc>
          <w:tcPr>
            <w:tcW w:w="860" w:type="pct"/>
            <w:tcBorders>
              <w:top w:val="single" w:sz="4" w:space="0" w:color="auto"/>
              <w:left w:val="single" w:sz="4" w:space="0" w:color="auto"/>
              <w:bottom w:val="single" w:sz="4" w:space="0" w:color="auto"/>
              <w:right w:val="single" w:sz="4" w:space="0" w:color="auto"/>
            </w:tcBorders>
            <w:vAlign w:val="center"/>
          </w:tcPr>
          <w:p w:rsidR="007F2080" w:rsidRPr="007F2080" w:rsidP="007F2080" w14:paraId="6CCA01C4" w14:textId="76513507">
            <w:pPr>
              <w:pStyle w:val="DisclaimerHeading"/>
              <w:keepLines/>
              <w:spacing w:before="40" w:after="40" w:line="220" w:lineRule="exact"/>
              <w:jc w:val="center"/>
              <w:rPr>
                <w:b w:val="0"/>
                <w:iCs/>
                <w:color w:val="auto"/>
                <w:sz w:val="18"/>
                <w:szCs w:val="18"/>
              </w:rPr>
            </w:pPr>
            <w:r w:rsidRPr="007F2080">
              <w:rPr>
                <w:b w:val="0"/>
                <w:iCs/>
                <w:color w:val="auto"/>
                <w:sz w:val="18"/>
                <w:szCs w:val="18"/>
              </w:rPr>
              <w:t>October 20, 2026</w:t>
            </w:r>
          </w:p>
        </w:tc>
      </w:tr>
      <w:tr w14:paraId="7BAAB1EA" w14:textId="77777777" w:rsidTr="007F2080">
        <w:tblPrEx>
          <w:tblW w:w="5000" w:type="pct"/>
          <w:tblLook w:val="04A0"/>
        </w:tblPrEx>
        <w:trPr>
          <w:gridAfter w:val="1"/>
          <w:wAfter w:w="3" w:type="dxa"/>
          <w:trHeight w:val="331"/>
        </w:trPr>
        <w:tc>
          <w:tcPr>
            <w:tcW w:w="866" w:type="pct"/>
            <w:tcBorders>
              <w:top w:val="single" w:sz="4" w:space="0" w:color="auto"/>
              <w:bottom w:val="single" w:sz="4" w:space="0" w:color="auto"/>
              <w:right w:val="single" w:sz="4" w:space="0" w:color="auto"/>
            </w:tcBorders>
            <w:shd w:val="clear" w:color="auto" w:fill="E1F6FF"/>
            <w:vAlign w:val="center"/>
          </w:tcPr>
          <w:p w:rsidR="007F2080" w:rsidRPr="007F2080" w:rsidP="007F2080" w14:paraId="384EC11A" w14:textId="246C4548">
            <w:pPr>
              <w:pStyle w:val="DisclaimerHeading"/>
              <w:keepLines/>
              <w:spacing w:before="40" w:after="40" w:line="220" w:lineRule="exact"/>
              <w:jc w:val="left"/>
              <w:rPr>
                <w:b w:val="0"/>
                <w:i w:val="0"/>
                <w:color w:val="auto"/>
                <w:sz w:val="18"/>
                <w:szCs w:val="18"/>
              </w:rPr>
            </w:pPr>
            <w:r w:rsidRPr="007F2080">
              <w:rPr>
                <w:b w:val="0"/>
                <w:i w:val="0"/>
                <w:color w:val="auto"/>
                <w:sz w:val="18"/>
                <w:szCs w:val="18"/>
              </w:rPr>
              <w:t>November 19, 2026</w:t>
            </w:r>
          </w:p>
        </w:tc>
        <w:tc>
          <w:tcPr>
            <w:tcW w:w="674" w:type="pct"/>
            <w:tcBorders>
              <w:top w:val="single" w:sz="4" w:space="0" w:color="auto"/>
              <w:left w:val="single" w:sz="4" w:space="0" w:color="auto"/>
              <w:bottom w:val="single" w:sz="4" w:space="0" w:color="auto"/>
              <w:right w:val="single" w:sz="4" w:space="0" w:color="auto"/>
            </w:tcBorders>
            <w:vAlign w:val="center"/>
          </w:tcPr>
          <w:p w:rsidR="007F2080" w:rsidRPr="007F2080" w:rsidP="007F2080" w14:paraId="4052DAC9" w14:textId="68AA98D2">
            <w:pPr>
              <w:pStyle w:val="DisclaimerHeading"/>
              <w:keepLines/>
              <w:spacing w:before="40" w:after="40" w:line="220" w:lineRule="exact"/>
              <w:rPr>
                <w:iCs/>
                <w:sz w:val="18"/>
                <w:szCs w:val="18"/>
              </w:rPr>
            </w:pPr>
            <w:r w:rsidRPr="007F2080">
              <w:rPr>
                <w:iCs/>
                <w:sz w:val="18"/>
                <w:szCs w:val="18"/>
              </w:rPr>
              <w:t>9:00 a.m.</w:t>
            </w:r>
          </w:p>
        </w:tc>
        <w:tc>
          <w:tcPr>
            <w:tcW w:w="1687" w:type="pct"/>
            <w:tcBorders>
              <w:top w:val="single" w:sz="4" w:space="0" w:color="auto"/>
              <w:left w:val="single" w:sz="4" w:space="0" w:color="auto"/>
              <w:bottom w:val="single" w:sz="4" w:space="0" w:color="auto"/>
              <w:right w:val="single" w:sz="4" w:space="0" w:color="auto"/>
            </w:tcBorders>
            <w:vAlign w:val="center"/>
          </w:tcPr>
          <w:p w:rsidR="007F2080" w:rsidRPr="007F2080" w:rsidP="007F2080" w14:paraId="45A030C7" w14:textId="73B59CEF">
            <w:pPr>
              <w:pStyle w:val="AttendeesList"/>
              <w:keepLines/>
              <w:spacing w:before="40" w:after="40" w:line="220" w:lineRule="exact"/>
              <w:rPr>
                <w:iCs/>
                <w:szCs w:val="18"/>
              </w:rPr>
            </w:pPr>
            <w:r w:rsidRPr="007F2080">
              <w:rPr>
                <w:iCs/>
                <w:szCs w:val="18"/>
              </w:rPr>
              <w:t>PJM Conference &amp; Training Center/Webex</w:t>
            </w:r>
          </w:p>
        </w:tc>
        <w:tc>
          <w:tcPr>
            <w:tcW w:w="910" w:type="pct"/>
            <w:gridSpan w:val="2"/>
            <w:tcBorders>
              <w:top w:val="single" w:sz="4" w:space="0" w:color="auto"/>
              <w:left w:val="single" w:sz="4" w:space="0" w:color="auto"/>
              <w:bottom w:val="single" w:sz="4" w:space="0" w:color="auto"/>
              <w:right w:val="single" w:sz="4" w:space="0" w:color="auto"/>
            </w:tcBorders>
            <w:vAlign w:val="center"/>
          </w:tcPr>
          <w:p w:rsidR="007F2080" w:rsidRPr="007F2080" w:rsidP="007F2080" w14:paraId="2D7C2161" w14:textId="19526534">
            <w:pPr>
              <w:pStyle w:val="DisclaimerHeading"/>
              <w:keepLines/>
              <w:spacing w:before="40" w:after="40" w:line="220" w:lineRule="exact"/>
              <w:jc w:val="center"/>
              <w:rPr>
                <w:b w:val="0"/>
                <w:iCs/>
                <w:color w:val="auto"/>
                <w:sz w:val="18"/>
                <w:szCs w:val="18"/>
              </w:rPr>
            </w:pPr>
            <w:r w:rsidRPr="007F2080">
              <w:rPr>
                <w:b w:val="0"/>
                <w:iCs/>
                <w:color w:val="auto"/>
                <w:sz w:val="18"/>
                <w:szCs w:val="18"/>
              </w:rPr>
              <w:t>November 9, 2026</w:t>
            </w:r>
          </w:p>
        </w:tc>
        <w:tc>
          <w:tcPr>
            <w:tcW w:w="860" w:type="pct"/>
            <w:tcBorders>
              <w:top w:val="single" w:sz="4" w:space="0" w:color="auto"/>
              <w:left w:val="single" w:sz="4" w:space="0" w:color="auto"/>
              <w:bottom w:val="single" w:sz="4" w:space="0" w:color="auto"/>
              <w:right w:val="single" w:sz="4" w:space="0" w:color="auto"/>
            </w:tcBorders>
            <w:vAlign w:val="center"/>
          </w:tcPr>
          <w:p w:rsidR="007F2080" w:rsidRPr="007F2080" w:rsidP="007F2080" w14:paraId="0E194CF9" w14:textId="0901306B">
            <w:pPr>
              <w:pStyle w:val="DisclaimerHeading"/>
              <w:keepLines/>
              <w:spacing w:before="40" w:after="40" w:line="220" w:lineRule="exact"/>
              <w:jc w:val="center"/>
              <w:rPr>
                <w:b w:val="0"/>
                <w:iCs/>
                <w:color w:val="auto"/>
                <w:sz w:val="18"/>
                <w:szCs w:val="18"/>
              </w:rPr>
            </w:pPr>
            <w:r w:rsidRPr="007F2080">
              <w:rPr>
                <w:b w:val="0"/>
                <w:iCs/>
                <w:color w:val="auto"/>
                <w:sz w:val="18"/>
                <w:szCs w:val="18"/>
              </w:rPr>
              <w:t>November 12, 2026</w:t>
            </w:r>
          </w:p>
        </w:tc>
      </w:tr>
      <w:tr w14:paraId="7604FC44" w14:textId="77777777" w:rsidTr="007F2080">
        <w:tblPrEx>
          <w:tblW w:w="5000" w:type="pct"/>
          <w:tblLook w:val="04A0"/>
        </w:tblPrEx>
        <w:trPr>
          <w:gridAfter w:val="1"/>
          <w:wAfter w:w="3" w:type="dxa"/>
          <w:trHeight w:val="331"/>
        </w:trPr>
        <w:tc>
          <w:tcPr>
            <w:tcW w:w="866" w:type="pct"/>
            <w:tcBorders>
              <w:top w:val="single" w:sz="4" w:space="0" w:color="auto"/>
              <w:right w:val="single" w:sz="4" w:space="0" w:color="auto"/>
            </w:tcBorders>
            <w:shd w:val="clear" w:color="auto" w:fill="E1F6FF"/>
            <w:vAlign w:val="center"/>
          </w:tcPr>
          <w:p w:rsidR="007F2080" w:rsidRPr="007F2080" w:rsidP="007F2080" w14:paraId="244530C3" w14:textId="0DAB3903">
            <w:pPr>
              <w:pStyle w:val="DisclaimerHeading"/>
              <w:keepLines/>
              <w:spacing w:before="40" w:after="40" w:line="220" w:lineRule="exact"/>
              <w:jc w:val="left"/>
              <w:rPr>
                <w:b w:val="0"/>
                <w:i w:val="0"/>
                <w:color w:val="auto"/>
                <w:sz w:val="18"/>
                <w:szCs w:val="18"/>
              </w:rPr>
            </w:pPr>
            <w:r w:rsidRPr="007F2080">
              <w:rPr>
                <w:b w:val="0"/>
                <w:i w:val="0"/>
                <w:color w:val="auto"/>
                <w:sz w:val="18"/>
                <w:szCs w:val="18"/>
              </w:rPr>
              <w:t>December 15, 2026</w:t>
            </w:r>
          </w:p>
        </w:tc>
        <w:tc>
          <w:tcPr>
            <w:tcW w:w="674" w:type="pct"/>
            <w:tcBorders>
              <w:top w:val="single" w:sz="4" w:space="0" w:color="auto"/>
              <w:left w:val="single" w:sz="4" w:space="0" w:color="auto"/>
              <w:right w:val="single" w:sz="4" w:space="0" w:color="auto"/>
            </w:tcBorders>
            <w:vAlign w:val="center"/>
          </w:tcPr>
          <w:p w:rsidR="007F2080" w:rsidRPr="007F2080" w:rsidP="007F2080" w14:paraId="0D6C7AAA" w14:textId="7CB6EE25">
            <w:pPr>
              <w:pStyle w:val="DisclaimerHeading"/>
              <w:keepLines/>
              <w:spacing w:before="40" w:after="40" w:line="220" w:lineRule="exact"/>
              <w:rPr>
                <w:iCs/>
                <w:sz w:val="18"/>
                <w:szCs w:val="18"/>
              </w:rPr>
            </w:pPr>
            <w:r w:rsidRPr="007F2080">
              <w:rPr>
                <w:iCs/>
                <w:sz w:val="18"/>
                <w:szCs w:val="18"/>
              </w:rPr>
              <w:t>1:00 p.m.</w:t>
            </w:r>
          </w:p>
        </w:tc>
        <w:tc>
          <w:tcPr>
            <w:tcW w:w="1687" w:type="pct"/>
            <w:tcBorders>
              <w:top w:val="single" w:sz="4" w:space="0" w:color="auto"/>
              <w:left w:val="single" w:sz="4" w:space="0" w:color="auto"/>
              <w:right w:val="single" w:sz="4" w:space="0" w:color="auto"/>
            </w:tcBorders>
            <w:vAlign w:val="center"/>
          </w:tcPr>
          <w:p w:rsidR="007F2080" w:rsidRPr="007F2080" w:rsidP="007F2080" w14:paraId="15AA8CB9" w14:textId="10DAFB47">
            <w:pPr>
              <w:pStyle w:val="AttendeesList"/>
              <w:keepLines/>
              <w:spacing w:before="40" w:after="40" w:line="220" w:lineRule="exact"/>
              <w:rPr>
                <w:iCs/>
                <w:szCs w:val="18"/>
              </w:rPr>
            </w:pPr>
            <w:r w:rsidRPr="007F2080">
              <w:rPr>
                <w:iCs/>
                <w:szCs w:val="18"/>
              </w:rPr>
              <w:t>PJM Conference &amp; Training Center/Webex</w:t>
            </w:r>
          </w:p>
        </w:tc>
        <w:tc>
          <w:tcPr>
            <w:tcW w:w="910" w:type="pct"/>
            <w:gridSpan w:val="2"/>
            <w:tcBorders>
              <w:top w:val="single" w:sz="4" w:space="0" w:color="auto"/>
              <w:left w:val="single" w:sz="4" w:space="0" w:color="auto"/>
              <w:right w:val="single" w:sz="4" w:space="0" w:color="auto"/>
            </w:tcBorders>
            <w:vAlign w:val="center"/>
          </w:tcPr>
          <w:p w:rsidR="007F2080" w:rsidRPr="007F2080" w:rsidP="007F2080" w14:paraId="4AE55B31" w14:textId="3BE693C2">
            <w:pPr>
              <w:pStyle w:val="DisclaimerHeading"/>
              <w:keepLines/>
              <w:spacing w:before="40" w:after="40" w:line="220" w:lineRule="exact"/>
              <w:jc w:val="center"/>
              <w:rPr>
                <w:b w:val="0"/>
                <w:iCs/>
                <w:color w:val="auto"/>
                <w:sz w:val="18"/>
                <w:szCs w:val="18"/>
              </w:rPr>
            </w:pPr>
            <w:r w:rsidRPr="007F2080">
              <w:rPr>
                <w:b w:val="0"/>
                <w:iCs/>
                <w:color w:val="auto"/>
                <w:sz w:val="18"/>
                <w:szCs w:val="18"/>
              </w:rPr>
              <w:t>December 3, 2026</w:t>
            </w:r>
          </w:p>
        </w:tc>
        <w:tc>
          <w:tcPr>
            <w:tcW w:w="860" w:type="pct"/>
            <w:tcBorders>
              <w:top w:val="single" w:sz="4" w:space="0" w:color="auto"/>
              <w:left w:val="single" w:sz="4" w:space="0" w:color="auto"/>
              <w:right w:val="single" w:sz="4" w:space="0" w:color="auto"/>
            </w:tcBorders>
            <w:vAlign w:val="center"/>
          </w:tcPr>
          <w:p w:rsidR="007F2080" w:rsidRPr="007F2080" w:rsidP="007F2080" w14:paraId="5BE8334D" w14:textId="17BF3F76">
            <w:pPr>
              <w:pStyle w:val="DisclaimerHeading"/>
              <w:keepLines/>
              <w:spacing w:before="40" w:after="40" w:line="220" w:lineRule="exact"/>
              <w:jc w:val="center"/>
              <w:rPr>
                <w:b w:val="0"/>
                <w:iCs/>
                <w:color w:val="auto"/>
                <w:sz w:val="18"/>
                <w:szCs w:val="18"/>
              </w:rPr>
            </w:pPr>
            <w:r w:rsidRPr="007F2080">
              <w:rPr>
                <w:b w:val="0"/>
                <w:iCs/>
                <w:color w:val="auto"/>
                <w:sz w:val="18"/>
                <w:szCs w:val="18"/>
              </w:rPr>
              <w:t>December 8, 2026</w:t>
            </w:r>
          </w:p>
        </w:tc>
      </w:tr>
    </w:tbl>
    <w:p w:rsidR="003C3320" w:rsidP="00CE451E" w14:paraId="523796C7" w14:textId="77777777">
      <w:pPr>
        <w:pStyle w:val="DisclaimerBodyCopy"/>
        <w:keepLines/>
        <w:spacing w:before="60"/>
        <w:jc w:val="right"/>
      </w:pPr>
      <w:r>
        <w:rPr>
          <w:color w:val="1F497D"/>
        </w:rPr>
        <w:t>*Materials received after 12:00 p.m. EPT are not guaranteed timely posting by 5:00 p.m. EPT on the same day.</w:t>
      </w:r>
    </w:p>
    <w:p w:rsidR="00CE451E" w:rsidP="00337321" w14:paraId="39A02470" w14:textId="77777777">
      <w:pPr>
        <w:pStyle w:val="Author"/>
      </w:pPr>
    </w:p>
    <w:p w:rsidR="00FF5170" w14:paraId="4FA2B5DA" w14:textId="77777777">
      <w:pPr>
        <w:sectPr w:rsidSect="00A86205">
          <w:headerReference w:type="default" r:id="rId4"/>
          <w:footerReference w:type="even" r:id="rId5"/>
          <w:footerReference w:type="default" r:id="rId6"/>
          <w:pgSz w:w="12240" w:h="15840"/>
          <w:pgMar w:top="2070" w:right="1440" w:bottom="1260" w:left="1440" w:header="720" w:footer="669" w:gutter="0"/>
          <w:cols w:space="720" w:equalWidth="0">
            <w:col w:w="9360"/>
          </w:cols>
        </w:sectPr>
      </w:pPr>
    </w:p>
    <w:p w:rsidR="00B62597" w:rsidP="00FF5170" w14:paraId="30274BE1" w14:textId="0D6B61C5">
      <w:pPr>
        <w:pStyle w:val="Author"/>
        <w:keepNext/>
        <w:keepLines/>
      </w:pPr>
      <w:r>
        <w:t xml:space="preserve">Author: </w:t>
      </w:r>
      <w:r w:rsidR="007B402F">
        <w:t>Julia Spatafore</w:t>
      </w:r>
    </w:p>
    <w:p w:rsidR="00A317A9" w:rsidRPr="00B62597" w:rsidP="00FF5170" w14:paraId="6E96CEDA" w14:textId="77777777">
      <w:pPr>
        <w:pStyle w:val="Author"/>
        <w:keepNext/>
        <w:keepLines/>
      </w:pPr>
    </w:p>
    <w:p w:rsidR="00B62597" w:rsidRPr="00B62597" w:rsidP="00FF5170" w14:paraId="2A8A726A" w14:textId="77777777">
      <w:pPr>
        <w:pStyle w:val="DisclaimerHeading"/>
        <w:keepNext/>
        <w:keepLines/>
      </w:pPr>
      <w:r>
        <w:t>Anti</w:t>
      </w:r>
      <w:r w:rsidRPr="00B62597">
        <w:t>trust:</w:t>
      </w:r>
    </w:p>
    <w:p w:rsidR="00095E8F" w:rsidP="00095E8F" w14:paraId="1C5411AB"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171E1A25" w14:textId="77777777" w:rsidTr="00246ED8">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095E8F" w:rsidRPr="00095E8F" w:rsidP="00095E8F" w14:paraId="603699B2"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095E8F" w:rsidP="00095E8F" w14:paraId="29B333EE"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095E8F" w:rsidRPr="00095E8F" w:rsidP="00095E8F" w14:paraId="5ADC0B60"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sidR="00A75ADE">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095E8F" w:rsidRPr="00095E8F" w:rsidP="00095E8F" w14:paraId="46AD3A84"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095E8F" w:rsidRPr="00095E8F" w:rsidP="00095E8F" w14:paraId="7EAAAF38"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095E8F" w:rsidRPr="00095E8F" w:rsidP="00095E8F" w14:paraId="7510EC4E" w14:textId="77777777">
            <w:pPr>
              <w:pStyle w:val="BulletedTableEntry"/>
              <w:ind w:left="152" w:hanging="90"/>
              <w:rPr>
                <w:rFonts w:ascii="Arial Narrow" w:hAnsi="Arial Narrow"/>
                <w:sz w:val="16"/>
                <w:szCs w:val="16"/>
              </w:rPr>
            </w:pPr>
            <w:r w:rsidRPr="00095E8F">
              <w:rPr>
                <w:rFonts w:ascii="Arial Narrow" w:hAnsi="Arial Narrow"/>
                <w:sz w:val="16"/>
                <w:szCs w:val="16"/>
              </w:rPr>
              <w:t>Agreements or understandings between or among competitors to limit supply, coordinate bidding, fix prices, divide markets, or refuse to deal with particular entities</w:t>
            </w:r>
          </w:p>
        </w:tc>
        <w:tc>
          <w:tcPr>
            <w:tcW w:w="1800" w:type="dxa"/>
          </w:tcPr>
          <w:p w:rsidR="00095E8F" w:rsidRPr="00095E8F" w:rsidP="00095E8F" w14:paraId="25465B02"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095E8F" w:rsidP="00246ED8" w14:paraId="78DDBCAE" w14:textId="77777777">
      <w:pPr>
        <w:pStyle w:val="DisclosureBody"/>
        <w:spacing w:before="160"/>
        <w:rPr>
          <w:rFonts w:eastAsiaTheme="minorHAnsi"/>
        </w:rPr>
      </w:pPr>
      <w:r>
        <w:t>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approval, or may reflect regulatory mandates established by state authorities.</w:t>
      </w:r>
    </w:p>
    <w:p w:rsidR="00095E8F" w:rsidP="00246ED8" w14:paraId="6D9C44BC" w14:textId="77777777">
      <w:pPr>
        <w:pStyle w:val="DisclosureBody"/>
        <w:ind w:right="180"/>
      </w:pPr>
      <w:r>
        <w:t>If prohibited topics are raised, the Chair will redirect the conversation. If the discussion continues, participants may be asked to leave the meeting or the meeting</w:t>
      </w:r>
      <w:r w:rsidR="00246ED8">
        <w:t> </w:t>
      </w:r>
      <w:r>
        <w:t xml:space="preserve">may be adjourned. For more information, please refer to </w:t>
      </w:r>
      <w:hyperlink r:id="rId7" w:history="1">
        <w:r w:rsidRPr="0080148F">
          <w:rPr>
            <w:rStyle w:val="Hyperlink"/>
          </w:rPr>
          <w:t>PJM’s Antitrust Guidelines for Stakeholder Meetings</w:t>
        </w:r>
      </w:hyperlink>
      <w:r w:rsidRPr="00FF5170">
        <w:t xml:space="preserve">, </w:t>
      </w:r>
      <w:r>
        <w:t xml:space="preserve">which are posted on PJM’s </w:t>
      </w:r>
      <w:hyperlink r:id="rId8" w:history="1">
        <w:r w:rsidRPr="00095E8F">
          <w:rPr>
            <w:rStyle w:val="Hyperlink"/>
          </w:rPr>
          <w:t>Committees and Groups page</w:t>
        </w:r>
      </w:hyperlink>
      <w:r>
        <w:t>.</w:t>
      </w:r>
    </w:p>
    <w:p w:rsidR="00095E8F" w:rsidP="00FF5170" w14:paraId="1F05E54C"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66D7EC34" w14:textId="77777777" w:rsidTr="00FF5170">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FF5170" w:rsidRPr="00B62597" w:rsidP="00FF5170" w14:paraId="403A57F8" w14:textId="77777777">
            <w:pPr>
              <w:pStyle w:val="DisclaimerHeading"/>
              <w:spacing w:before="60"/>
            </w:pPr>
            <w:r w:rsidRPr="00B62597">
              <w:t>Code of Conduct:</w:t>
            </w:r>
          </w:p>
          <w:p w:rsidR="00FF5170" w:rsidRPr="00B62597" w:rsidP="00FF5170" w14:paraId="194DAA40" w14:textId="77777777">
            <w:pPr>
              <w:pStyle w:val="DisclosureBody"/>
            </w:pPr>
            <w:r w:rsidRPr="00B62597">
              <w:t>As a mandatory condition of attendance at today's meeting, attendees agree to adhere to</w:t>
            </w:r>
            <w:r w:rsidR="009360CC">
              <w:t> </w:t>
            </w:r>
            <w:r w:rsidRPr="00B62597">
              <w:t>the Code of Conduct as detailed in PJM Manual M-34 section 4.5, including, but not limited</w:t>
            </w:r>
            <w:r w:rsidR="009360CC">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9" w:history="1">
              <w:r w:rsidRPr="00FA5955">
                <w:rPr>
                  <w:rStyle w:val="Hyperlink"/>
                </w:rPr>
                <w:t>PJM Code of Conduct</w:t>
              </w:r>
            </w:hyperlink>
            <w:r w:rsidRPr="00FA5955">
              <w:t>.</w:t>
            </w:r>
          </w:p>
          <w:p w:rsidR="00FF5170" w:rsidRPr="00B62597" w:rsidP="00FF5170" w14:paraId="538914F8" w14:textId="77777777">
            <w:pPr>
              <w:pStyle w:val="DisclaimerHeading"/>
              <w:spacing w:before="240"/>
            </w:pPr>
            <w:r w:rsidRPr="00B62597">
              <w:t xml:space="preserve">Public Meetings/Media Participation: </w:t>
            </w:r>
          </w:p>
          <w:p w:rsidR="00FF5170" w:rsidP="009360CC" w14:paraId="4CF63F04"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t xml:space="preserve"> </w:t>
            </w:r>
            <w:r w:rsidRPr="00E1605D">
              <w:t>PJM may create audio, video or</w:t>
            </w:r>
            <w:r w:rsidR="009360CC">
              <w:t> </w:t>
            </w:r>
            <w:r w:rsidRPr="00E1605D">
              <w:t>online recordings of stakeholder meetings for internal and training purposes, and your</w:t>
            </w:r>
            <w:r w:rsidR="009360CC">
              <w:t> </w:t>
            </w:r>
            <w:r w:rsidRPr="00E1605D">
              <w:t>participation at such meetings indicates your consent to the same.</w:t>
            </w:r>
          </w:p>
        </w:tc>
        <w:tc>
          <w:tcPr>
            <w:tcW w:w="4230" w:type="dxa"/>
          </w:tcPr>
          <w:p w:rsidR="00FF5170" w:rsidP="00FF5170" w14:paraId="1DDC5CE3" w14:textId="77777777">
            <w:pPr>
              <w:pStyle w:val="DisclaimerHeading"/>
              <w:spacing w:before="60"/>
              <w:ind w:left="85"/>
            </w:pPr>
            <w:r>
              <w:t>Participant Identification in Webex:</w:t>
            </w:r>
          </w:p>
          <w:p w:rsidR="00FF5170" w:rsidP="00FF5170" w14:paraId="29E4418A" w14:textId="77777777">
            <w:pPr>
              <w:pStyle w:val="DisclaimerBodyCopy"/>
              <w:ind w:left="85"/>
            </w:pPr>
            <w:r>
              <w:t>When logging into the Webex desktop client, please enter your real</w:t>
            </w:r>
            <w:r w:rsidR="009360CC">
              <w:t> </w:t>
            </w:r>
            <w:r>
              <w:t>first and last name as well as a valid email address. Be sure to select the “call me” option.</w:t>
            </w:r>
          </w:p>
          <w:p w:rsidR="00FF5170" w:rsidP="00FF5170" w14:paraId="34B31324"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FF5170" w:rsidRPr="00D827A6" w:rsidP="00FF5170" w14:paraId="54F214E8" w14:textId="77777777">
            <w:pPr>
              <w:pStyle w:val="DisclaimerHeading"/>
              <w:spacing w:before="240"/>
              <w:ind w:left="85"/>
            </w:pPr>
            <w:r w:rsidRPr="00D827A6">
              <w:t>Participant Use of Webex Chat:</w:t>
            </w:r>
          </w:p>
          <w:p w:rsidR="00FF5170" w:rsidP="00FF5170" w14:paraId="6618F766" w14:textId="77777777">
            <w:pPr>
              <w:pStyle w:val="DisclaimerBodyCopy"/>
              <w:ind w:left="85"/>
            </w:pPr>
            <w:r>
              <w:t>The use of the Webex chat feature during meetings shall be primarily  reserved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speaker queue.  </w:t>
            </w:r>
          </w:p>
        </w:tc>
      </w:tr>
    </w:tbl>
    <w:p w:rsidR="00246ED8" w:rsidP="00246ED8" w14:paraId="048D732A" w14:textId="77777777">
      <w:pPr>
        <w:pStyle w:val="DisclaimerBodyCopy"/>
      </w:pPr>
    </w:p>
    <w:p w:rsidR="00027F49" w:rsidP="00027F49" w14:paraId="4187D7CB"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246ED8" w:rsidP="00027F49" w14:paraId="136E4FCE" w14:textId="77777777">
      <w:pPr>
        <w:pStyle w:val="DisclaimerHeading"/>
      </w:pPr>
    </w:p>
    <w:p w:rsidR="0057441E" w:rsidRPr="009C15C4" w:rsidP="00246ED8" w14:paraId="09F84923"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5CE1BCCE"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sectPr w:rsidSect="00095E8F">
      <w:type w:val="continuous"/>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27D2" w14:paraId="7C45875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927D2" w14:paraId="1265F14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27D2" w:rsidP="00DB29E9" w14:paraId="086B861A"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80148F">
      <w:rPr>
        <w:rStyle w:val="PageNumber"/>
        <w:noProof/>
      </w:rPr>
      <w:t>1</w:t>
    </w:r>
    <w:r>
      <w:rPr>
        <w:rStyle w:val="PageNumber"/>
      </w:rPr>
      <w:fldChar w:fldCharType="end"/>
    </w:r>
  </w:p>
  <w:bookmarkStart w:id="6" w:name="OLE_LINK1"/>
  <w:p w:rsidR="00B62597" w:rsidRPr="001678E8" w14:paraId="2004456D" w14:textId="099BE843">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6"/>
    <w:r w:rsidR="00C75A9D">
      <w:rPr>
        <w:rFonts w:ascii="Arial Narrow" w:hAnsi="Arial Narrow"/>
        <w:sz w:val="20"/>
      </w:rPr>
      <w:t>2</w:t>
    </w:r>
    <w:r w:rsidR="009B2B7E">
      <w:rPr>
        <w:rFonts w:ascii="Arial Narrow" w:hAnsi="Arial Narrow"/>
        <w:sz w:val="20"/>
      </w:rPr>
      <w:t>5</w:t>
    </w:r>
    <w:r w:rsidR="00991528">
      <w:rPr>
        <w:rFonts w:ascii="Arial Narrow" w:hAnsi="Arial Narrow"/>
        <w:sz w:val="20"/>
      </w:rPr>
      <w:tab/>
    </w:r>
    <w:r w:rsidR="000232DF">
      <w:rPr>
        <w:rFonts w:ascii="Arial Narrow" w:hAnsi="Arial Narrow"/>
        <w:sz w:val="20"/>
      </w:rPr>
      <w:t>For Public 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27D2" w:rsidRPr="00711249" w:rsidP="00A86205" w14:paraId="266FBC63"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4A2890CC">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41142978" w14:textId="4A2890CC">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5">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1E85BCB"/>
    <w:multiLevelType w:val="hybridMultilevel"/>
    <w:tmpl w:val="ADE48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9">
    <w:nsid w:val="6674362F"/>
    <w:multiLevelType w:val="hybridMultilevel"/>
    <w:tmpl w:val="288614AA"/>
    <w:lvl w:ilvl="0">
      <w:start w:val="1"/>
      <w:numFmt w:val="decimal"/>
      <w:lvlText w:val="%1."/>
      <w:lvlJc w:val="left"/>
      <w:pPr>
        <w:ind w:left="360" w:hanging="360"/>
      </w:pPr>
    </w:lvl>
    <w:lvl w:ilvl="1">
      <w:start w:val="1"/>
      <w:numFmt w:val="upp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8"/>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num>
  <w:num w:numId="5">
    <w:abstractNumId w:val="1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1"/>
  </w:num>
  <w:num w:numId="9">
    <w:abstractNumId w:val="3"/>
  </w:num>
  <w:num w:numId="10">
    <w:abstractNumId w:val="0"/>
  </w:num>
  <w:num w:numId="11">
    <w:abstractNumId w:val="4"/>
  </w:num>
  <w:num w:numId="12">
    <w:abstractNumId w:val="2"/>
  </w:num>
  <w:num w:numId="13">
    <w:abstractNumId w:val="1"/>
  </w:num>
  <w:num w:numId="14">
    <w:abstractNumId w:val="1"/>
  </w:num>
  <w:num w:numId="15">
    <w:abstractNumId w:val="7"/>
  </w:num>
  <w:num w:numId="16">
    <w:abstractNumId w:val="6"/>
  </w:num>
  <w:num w:numId="17">
    <w:abstractNumId w:val="6"/>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B9F"/>
    <w:rsid w:val="00010057"/>
    <w:rsid w:val="000232DF"/>
    <w:rsid w:val="00026DDB"/>
    <w:rsid w:val="00027F49"/>
    <w:rsid w:val="000333FF"/>
    <w:rsid w:val="000538D7"/>
    <w:rsid w:val="00065B0B"/>
    <w:rsid w:val="0006798D"/>
    <w:rsid w:val="00092135"/>
    <w:rsid w:val="00092B99"/>
    <w:rsid w:val="00095E8F"/>
    <w:rsid w:val="00096230"/>
    <w:rsid w:val="000F14F0"/>
    <w:rsid w:val="00117AF9"/>
    <w:rsid w:val="00121F58"/>
    <w:rsid w:val="00150641"/>
    <w:rsid w:val="00163792"/>
    <w:rsid w:val="001678E8"/>
    <w:rsid w:val="00170E02"/>
    <w:rsid w:val="001B2242"/>
    <w:rsid w:val="001C0CC0"/>
    <w:rsid w:val="001D3B68"/>
    <w:rsid w:val="00200A1B"/>
    <w:rsid w:val="002113BD"/>
    <w:rsid w:val="00246ED8"/>
    <w:rsid w:val="0025139E"/>
    <w:rsid w:val="002B2CB6"/>
    <w:rsid w:val="002B2F98"/>
    <w:rsid w:val="002C6057"/>
    <w:rsid w:val="002F6131"/>
    <w:rsid w:val="00305238"/>
    <w:rsid w:val="003251CE"/>
    <w:rsid w:val="00337321"/>
    <w:rsid w:val="00362749"/>
    <w:rsid w:val="00394850"/>
    <w:rsid w:val="003B236B"/>
    <w:rsid w:val="003B55E1"/>
    <w:rsid w:val="003C3320"/>
    <w:rsid w:val="003D7E5C"/>
    <w:rsid w:val="003E707B"/>
    <w:rsid w:val="003E7A73"/>
    <w:rsid w:val="003F046E"/>
    <w:rsid w:val="003F471F"/>
    <w:rsid w:val="0046043F"/>
    <w:rsid w:val="00487A64"/>
    <w:rsid w:val="00491490"/>
    <w:rsid w:val="00494494"/>
    <w:rsid w:val="004969FA"/>
    <w:rsid w:val="004F3D57"/>
    <w:rsid w:val="00504510"/>
    <w:rsid w:val="00527104"/>
    <w:rsid w:val="00564DEE"/>
    <w:rsid w:val="0057441E"/>
    <w:rsid w:val="005A5D0D"/>
    <w:rsid w:val="005D6D05"/>
    <w:rsid w:val="006024A0"/>
    <w:rsid w:val="00602967"/>
    <w:rsid w:val="00606F11"/>
    <w:rsid w:val="006927D2"/>
    <w:rsid w:val="006C738F"/>
    <w:rsid w:val="006F7A52"/>
    <w:rsid w:val="00711249"/>
    <w:rsid w:val="00712CAA"/>
    <w:rsid w:val="00716A8B"/>
    <w:rsid w:val="00730F76"/>
    <w:rsid w:val="00744A45"/>
    <w:rsid w:val="00751CBC"/>
    <w:rsid w:val="0075340F"/>
    <w:rsid w:val="00754C6D"/>
    <w:rsid w:val="00755096"/>
    <w:rsid w:val="007703B4"/>
    <w:rsid w:val="00777623"/>
    <w:rsid w:val="007A34A3"/>
    <w:rsid w:val="007B402F"/>
    <w:rsid w:val="007C2954"/>
    <w:rsid w:val="007D4F70"/>
    <w:rsid w:val="007E7CAB"/>
    <w:rsid w:val="007F2080"/>
    <w:rsid w:val="0080148F"/>
    <w:rsid w:val="00813B57"/>
    <w:rsid w:val="00835F35"/>
    <w:rsid w:val="00837B12"/>
    <w:rsid w:val="00841282"/>
    <w:rsid w:val="008552A3"/>
    <w:rsid w:val="00882652"/>
    <w:rsid w:val="00896428"/>
    <w:rsid w:val="00911156"/>
    <w:rsid w:val="00914562"/>
    <w:rsid w:val="00914902"/>
    <w:rsid w:val="00917386"/>
    <w:rsid w:val="009360CC"/>
    <w:rsid w:val="0095194C"/>
    <w:rsid w:val="0097702E"/>
    <w:rsid w:val="00991528"/>
    <w:rsid w:val="009930AA"/>
    <w:rsid w:val="009A5430"/>
    <w:rsid w:val="009B2B7E"/>
    <w:rsid w:val="009C15C4"/>
    <w:rsid w:val="009C7250"/>
    <w:rsid w:val="009D7613"/>
    <w:rsid w:val="009F53F9"/>
    <w:rsid w:val="00A05391"/>
    <w:rsid w:val="00A317A9"/>
    <w:rsid w:val="00A36FEA"/>
    <w:rsid w:val="00A41149"/>
    <w:rsid w:val="00A43B7F"/>
    <w:rsid w:val="00A56D57"/>
    <w:rsid w:val="00A63785"/>
    <w:rsid w:val="00A75ADE"/>
    <w:rsid w:val="00A76D28"/>
    <w:rsid w:val="00A86205"/>
    <w:rsid w:val="00A931C3"/>
    <w:rsid w:val="00AC2247"/>
    <w:rsid w:val="00AD5602"/>
    <w:rsid w:val="00B16D95"/>
    <w:rsid w:val="00B20316"/>
    <w:rsid w:val="00B34E3C"/>
    <w:rsid w:val="00B42FAE"/>
    <w:rsid w:val="00B62597"/>
    <w:rsid w:val="00BA6146"/>
    <w:rsid w:val="00BB325C"/>
    <w:rsid w:val="00BB531B"/>
    <w:rsid w:val="00BB6921"/>
    <w:rsid w:val="00BC4058"/>
    <w:rsid w:val="00BF331B"/>
    <w:rsid w:val="00C10A93"/>
    <w:rsid w:val="00C439EC"/>
    <w:rsid w:val="00C5307B"/>
    <w:rsid w:val="00C71B69"/>
    <w:rsid w:val="00C72168"/>
    <w:rsid w:val="00C757F4"/>
    <w:rsid w:val="00C75A9D"/>
    <w:rsid w:val="00CA49B9"/>
    <w:rsid w:val="00CB19DE"/>
    <w:rsid w:val="00CB475B"/>
    <w:rsid w:val="00CC1B47"/>
    <w:rsid w:val="00CE451E"/>
    <w:rsid w:val="00D06EC8"/>
    <w:rsid w:val="00D136EA"/>
    <w:rsid w:val="00D227CD"/>
    <w:rsid w:val="00D251ED"/>
    <w:rsid w:val="00D364F2"/>
    <w:rsid w:val="00D827A6"/>
    <w:rsid w:val="00D831E4"/>
    <w:rsid w:val="00D95949"/>
    <w:rsid w:val="00DA23DE"/>
    <w:rsid w:val="00DB29E9"/>
    <w:rsid w:val="00DE34CF"/>
    <w:rsid w:val="00DE77B9"/>
    <w:rsid w:val="00DF1112"/>
    <w:rsid w:val="00DF6055"/>
    <w:rsid w:val="00E00A4E"/>
    <w:rsid w:val="00E1605D"/>
    <w:rsid w:val="00E32B6B"/>
    <w:rsid w:val="00E4630E"/>
    <w:rsid w:val="00E5387A"/>
    <w:rsid w:val="00E55E84"/>
    <w:rsid w:val="00E946F8"/>
    <w:rsid w:val="00EB68B0"/>
    <w:rsid w:val="00EC5B9F"/>
    <w:rsid w:val="00F108BF"/>
    <w:rsid w:val="00F4190F"/>
    <w:rsid w:val="00F5077C"/>
    <w:rsid w:val="00FA5955"/>
    <w:rsid w:val="00FB1739"/>
    <w:rsid w:val="00FC2B9A"/>
    <w:rsid w:val="00FF5170"/>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14:docId w14:val="5C6245FB"/>
  <w15:docId w15:val="{911D17E2-950C-4E6A-933E-0483980F5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095E8F"/>
    <w:pPr>
      <w:spacing w:after="12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095E8F"/>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095E8F"/>
    <w:pPr>
      <w:numPr>
        <w:numId w:val="16"/>
      </w:numPr>
    </w:pPr>
  </w:style>
  <w:style w:type="character" w:styleId="CommentReference">
    <w:name w:val="annotation reference"/>
    <w:basedOn w:val="DefaultParagraphFont"/>
    <w:uiPriority w:val="99"/>
    <w:semiHidden/>
    <w:unhideWhenUsed/>
    <w:rsid w:val="00246ED8"/>
    <w:rPr>
      <w:sz w:val="16"/>
      <w:szCs w:val="16"/>
    </w:rPr>
  </w:style>
  <w:style w:type="paragraph" w:styleId="CommentText">
    <w:name w:val="annotation text"/>
    <w:basedOn w:val="Normal"/>
    <w:link w:val="CommentTextChar"/>
    <w:uiPriority w:val="99"/>
    <w:semiHidden/>
    <w:unhideWhenUsed/>
    <w:rsid w:val="00246ED8"/>
    <w:pPr>
      <w:spacing w:line="240" w:lineRule="auto"/>
    </w:pPr>
    <w:rPr>
      <w:sz w:val="20"/>
      <w:szCs w:val="20"/>
    </w:rPr>
  </w:style>
  <w:style w:type="character" w:customStyle="1" w:styleId="CommentTextChar">
    <w:name w:val="Comment Text Char"/>
    <w:basedOn w:val="DefaultParagraphFont"/>
    <w:link w:val="CommentText"/>
    <w:uiPriority w:val="99"/>
    <w:semiHidden/>
    <w:rsid w:val="00246ED8"/>
    <w:rPr>
      <w:sz w:val="20"/>
      <w:szCs w:val="20"/>
    </w:rPr>
  </w:style>
  <w:style w:type="paragraph" w:styleId="CommentSubject">
    <w:name w:val="annotation subject"/>
    <w:basedOn w:val="CommentText"/>
    <w:next w:val="CommentText"/>
    <w:link w:val="CommentSubjectChar"/>
    <w:uiPriority w:val="99"/>
    <w:semiHidden/>
    <w:unhideWhenUsed/>
    <w:rsid w:val="00246ED8"/>
    <w:rPr>
      <w:b/>
      <w:bCs/>
    </w:rPr>
  </w:style>
  <w:style w:type="character" w:customStyle="1" w:styleId="CommentSubjectChar">
    <w:name w:val="Comment Subject Char"/>
    <w:basedOn w:val="CommentTextChar"/>
    <w:link w:val="CommentSubject"/>
    <w:uiPriority w:val="99"/>
    <w:semiHidden/>
    <w:rsid w:val="00246E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yperlink" Target="https://www.pjm.com/committees-and-groups/committees/form-facilitator-feedback.aspx" TargetMode="External" /><Relationship Id="rId12" Type="http://schemas.openxmlformats.org/officeDocument/2006/relationships/hyperlink" Target="https://learn.pjm.com/" TargetMode="External" /><Relationship Id="rId13" Type="http://schemas.openxmlformats.org/officeDocument/2006/relationships/image" Target="media/image3.pn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yperlink" Target="https://www.pjm.com/-/media/DotCom/committees-groups/pjm-antitrust-guidelinesw-for-the-stakeholder-meetings.pdf" TargetMode="External" /><Relationship Id="rId8" Type="http://schemas.openxmlformats.org/officeDocument/2006/relationships/hyperlink" Target="https://www.pjm.com/committees-and-groups" TargetMode="External" /><Relationship Id="rId9" Type="http://schemas.openxmlformats.org/officeDocument/2006/relationships/hyperlink" Target="https://www.pjm.com/about-pjm/who-we-are/code-of-conduct"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Public\PJM\Theme\Agenda(Non%20Operator%20Assisted%20Call).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