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B8D8C" w14:textId="50F51788" w:rsidR="00A86205" w:rsidRPr="00711249" w:rsidRDefault="00A86205" w:rsidP="00A86205">
      <w:pPr>
        <w:pStyle w:val="PostingDate"/>
        <w:rPr>
          <w:sz w:val="16"/>
        </w:rPr>
      </w:pPr>
      <w:r>
        <w:t xml:space="preserve">As of </w:t>
      </w:r>
      <w:r w:rsidR="00CC26E4">
        <w:t>September 16</w:t>
      </w:r>
      <w:r>
        <w:t>, 202</w:t>
      </w:r>
      <w:r w:rsidR="00E148D0">
        <w:t>6</w:t>
      </w:r>
    </w:p>
    <w:p w14:paraId="1CF1EA1C" w14:textId="2DB844A1" w:rsidR="00B62597" w:rsidRPr="00B62597" w:rsidRDefault="00EC5B9F" w:rsidP="00755096">
      <w:pPr>
        <w:pStyle w:val="MeetingDetails"/>
      </w:pPr>
      <w:r>
        <w:t>Risk Management Committee</w:t>
      </w:r>
    </w:p>
    <w:p w14:paraId="07AEFB22" w14:textId="75040012" w:rsidR="00B62597" w:rsidRPr="00B62597" w:rsidRDefault="008635F9" w:rsidP="00755096">
      <w:pPr>
        <w:pStyle w:val="MeetingDetails"/>
      </w:pPr>
      <w:r w:rsidRPr="008635F9">
        <w:t>PJM Conference and Training Center</w:t>
      </w:r>
      <w:r>
        <w:t>/</w:t>
      </w:r>
      <w:r w:rsidR="00753451">
        <w:t>Webex</w:t>
      </w:r>
    </w:p>
    <w:p w14:paraId="5EE4FB5A" w14:textId="1F60A41B" w:rsidR="00B62597" w:rsidRPr="00B62597" w:rsidRDefault="00CC26E4" w:rsidP="00755096">
      <w:pPr>
        <w:pStyle w:val="MeetingDetails"/>
      </w:pPr>
      <w:r>
        <w:t>September 23</w:t>
      </w:r>
      <w:r w:rsidR="00EC5B9F">
        <w:t>, 202</w:t>
      </w:r>
      <w:r w:rsidR="00E148D0">
        <w:t>6</w:t>
      </w:r>
    </w:p>
    <w:p w14:paraId="118B87C9" w14:textId="6CDFE58B" w:rsidR="00B62597" w:rsidRPr="00B62597" w:rsidRDefault="00EC5B9F" w:rsidP="00755096">
      <w:pPr>
        <w:pStyle w:val="MeetingDetails"/>
        <w:rPr>
          <w:sz w:val="28"/>
          <w:u w:val="single"/>
        </w:rPr>
      </w:pPr>
      <w:r>
        <w:t xml:space="preserve">1:00 p.m. – </w:t>
      </w:r>
      <w:r w:rsidR="00FC4942">
        <w:t>4</w:t>
      </w:r>
      <w:r>
        <w:t>:00 p.m.</w:t>
      </w:r>
      <w:r w:rsidR="00010057">
        <w:t xml:space="preserve"> EPT</w:t>
      </w:r>
    </w:p>
    <w:p w14:paraId="30E4E690" w14:textId="77777777" w:rsidR="00B62597" w:rsidRPr="00B62597" w:rsidRDefault="00B62597" w:rsidP="00B62597">
      <w:pPr>
        <w:spacing w:after="0" w:line="240" w:lineRule="auto"/>
        <w:rPr>
          <w:rFonts w:ascii="Arial Narrow" w:eastAsia="Times New Roman" w:hAnsi="Arial Narrow" w:cs="Times New Roman"/>
          <w:sz w:val="24"/>
          <w:szCs w:val="20"/>
        </w:rPr>
      </w:pPr>
    </w:p>
    <w:p w14:paraId="586DF329" w14:textId="1BE73B91" w:rsidR="00B62597" w:rsidRPr="00B62597" w:rsidRDefault="002B2F98" w:rsidP="007C2954">
      <w:pPr>
        <w:pStyle w:val="PrimaryHeading"/>
        <w:rPr>
          <w:caps/>
        </w:rPr>
      </w:pPr>
      <w:bookmarkStart w:id="0" w:name="OLE_LINK5"/>
      <w:bookmarkStart w:id="1" w:name="OLE_LINK3"/>
      <w:r w:rsidRPr="00527104">
        <w:t>Adm</w:t>
      </w:r>
      <w:r w:rsidRPr="007C2954">
        <w:t>inistrati</w:t>
      </w:r>
      <w:r w:rsidRPr="00527104">
        <w:t xml:space="preserve">on </w:t>
      </w:r>
      <w:r w:rsidR="00EC5B9F" w:rsidRPr="00527104">
        <w:t>(</w:t>
      </w:r>
      <w:r w:rsidR="00EC5B9F">
        <w:t>1</w:t>
      </w:r>
      <w:r w:rsidR="00EC5B9F" w:rsidRPr="00527104">
        <w:t>:00-</w:t>
      </w:r>
      <w:r w:rsidR="00EC5B9F">
        <w:t>1</w:t>
      </w:r>
      <w:r w:rsidR="00EC5B9F" w:rsidRPr="00527104">
        <w:t>:</w:t>
      </w:r>
      <w:r w:rsidR="009959D7">
        <w:t>05</w:t>
      </w:r>
      <w:r w:rsidR="00FE6192">
        <w:t>)</w:t>
      </w:r>
    </w:p>
    <w:bookmarkEnd w:id="0"/>
    <w:bookmarkEnd w:id="1"/>
    <w:p w14:paraId="57AD9557" w14:textId="65F95E98" w:rsidR="00EC5B9F" w:rsidRDefault="00EC5B9F" w:rsidP="00EC5B9F">
      <w:pPr>
        <w:pStyle w:val="SecondaryHeading-Numbered"/>
        <w:numPr>
          <w:ilvl w:val="0"/>
          <w:numId w:val="18"/>
        </w:numPr>
        <w:rPr>
          <w:b w:val="0"/>
        </w:rPr>
      </w:pPr>
      <w:r>
        <w:rPr>
          <w:b w:val="0"/>
        </w:rPr>
        <w:t>Susan McGill</w:t>
      </w:r>
      <w:r w:rsidRPr="00835F35">
        <w:rPr>
          <w:b w:val="0"/>
        </w:rPr>
        <w:t xml:space="preserve"> and </w:t>
      </w:r>
      <w:r w:rsidR="00117AF8">
        <w:rPr>
          <w:b w:val="0"/>
        </w:rPr>
        <w:t>Tawnya Luna</w:t>
      </w:r>
      <w:r w:rsidRPr="00835F35">
        <w:rPr>
          <w:b w:val="0"/>
        </w:rPr>
        <w:t xml:space="preserve">, PJM, will provide a welcome, announcements, and review the Antitrust, Code of Conduct, Public Meetings/Media Participation, and the </w:t>
      </w:r>
      <w:r w:rsidR="00D364F2" w:rsidRPr="00835F35">
        <w:rPr>
          <w:b w:val="0"/>
        </w:rPr>
        <w:t>Webex</w:t>
      </w:r>
      <w:r w:rsidRPr="00835F35">
        <w:rPr>
          <w:b w:val="0"/>
        </w:rPr>
        <w:t xml:space="preserve"> Participa</w:t>
      </w:r>
      <w:r>
        <w:rPr>
          <w:b w:val="0"/>
        </w:rPr>
        <w:t>nt Identification Requirements.</w:t>
      </w:r>
    </w:p>
    <w:p w14:paraId="394721F8" w14:textId="11DBEB88" w:rsidR="00EC5B9F" w:rsidRDefault="00EC5B9F" w:rsidP="00EC5B9F">
      <w:pPr>
        <w:pStyle w:val="SecondaryHeading-Numbered"/>
        <w:numPr>
          <w:ilvl w:val="0"/>
          <w:numId w:val="0"/>
        </w:numPr>
        <w:ind w:left="360"/>
        <w:rPr>
          <w:b w:val="0"/>
        </w:rPr>
      </w:pPr>
      <w:r w:rsidRPr="00835F35">
        <w:rPr>
          <w:b w:val="0"/>
        </w:rPr>
        <w:t xml:space="preserve">The Committee will be asked to approve the draft minutes from </w:t>
      </w:r>
      <w:r w:rsidR="00CC26E4">
        <w:rPr>
          <w:b w:val="0"/>
        </w:rPr>
        <w:t>August 11</w:t>
      </w:r>
      <w:r w:rsidRPr="00835F35">
        <w:rPr>
          <w:b w:val="0"/>
        </w:rPr>
        <w:t xml:space="preserve">, </w:t>
      </w:r>
      <w:r w:rsidR="00753451" w:rsidRPr="00835F35">
        <w:rPr>
          <w:b w:val="0"/>
        </w:rPr>
        <w:t>202</w:t>
      </w:r>
      <w:r w:rsidR="00753451">
        <w:rPr>
          <w:b w:val="0"/>
        </w:rPr>
        <w:t>6</w:t>
      </w:r>
      <w:r>
        <w:rPr>
          <w:b w:val="0"/>
        </w:rPr>
        <w:t>,</w:t>
      </w:r>
      <w:r w:rsidRPr="00835F35">
        <w:rPr>
          <w:b w:val="0"/>
        </w:rPr>
        <w:t xml:space="preserve"> Risk Management Committee </w:t>
      </w:r>
      <w:r>
        <w:rPr>
          <w:b w:val="0"/>
        </w:rPr>
        <w:t xml:space="preserve">(RMC) </w:t>
      </w:r>
      <w:r w:rsidRPr="00835F35">
        <w:rPr>
          <w:b w:val="0"/>
        </w:rPr>
        <w:t>meeting.</w:t>
      </w:r>
    </w:p>
    <w:p w14:paraId="19B10808" w14:textId="55583375" w:rsidR="001D3B68" w:rsidRPr="00DB29E9" w:rsidRDefault="007F2080" w:rsidP="007C2954">
      <w:pPr>
        <w:pStyle w:val="PrimaryHeading"/>
      </w:pPr>
      <w:r>
        <w:t>Informational Update</w:t>
      </w:r>
      <w:r w:rsidR="001D3B68">
        <w:t xml:space="preserve"> </w:t>
      </w:r>
      <w:bookmarkStart w:id="2" w:name="_Hlk214956649"/>
      <w:r w:rsidR="00EC5B9F">
        <w:t>(1:</w:t>
      </w:r>
      <w:r w:rsidR="009959D7">
        <w:t>05</w:t>
      </w:r>
      <w:r w:rsidR="00EC5B9F">
        <w:t>-2:</w:t>
      </w:r>
      <w:r w:rsidR="009959D7">
        <w:t>35</w:t>
      </w:r>
      <w:r w:rsidR="00EC5B9F">
        <w:t>)</w:t>
      </w:r>
      <w:bookmarkEnd w:id="2"/>
    </w:p>
    <w:p w14:paraId="12B5A5F8" w14:textId="52B8E59E" w:rsidR="00753451" w:rsidRDefault="00856842" w:rsidP="00753451">
      <w:pPr>
        <w:pStyle w:val="SecondaryHeading-Numbered"/>
        <w:numPr>
          <w:ilvl w:val="0"/>
          <w:numId w:val="18"/>
        </w:numPr>
        <w:tabs>
          <w:tab w:val="clear" w:pos="0"/>
          <w:tab w:val="left" w:pos="360"/>
        </w:tabs>
        <w:rPr>
          <w:b w:val="0"/>
          <w:u w:val="single"/>
        </w:rPr>
      </w:pPr>
      <w:r w:rsidRPr="00856842">
        <w:rPr>
          <w:b w:val="0"/>
          <w:u w:val="single"/>
        </w:rPr>
        <w:t>Visibility Into Load Auction Awards and Changing Credit Profiles - Stakeholder Poll</w:t>
      </w:r>
      <w:r w:rsidR="008635F9">
        <w:rPr>
          <w:b w:val="0"/>
          <w:u w:val="single"/>
        </w:rPr>
        <w:br/>
      </w:r>
      <w:r w:rsidR="00826AC0" w:rsidRPr="00826AC0">
        <w:rPr>
          <w:b w:val="0"/>
        </w:rPr>
        <w:t xml:space="preserve">James Waweru, PJM will </w:t>
      </w:r>
      <w:r w:rsidR="001F034D">
        <w:rPr>
          <w:b w:val="0"/>
        </w:rPr>
        <w:t>discuss extending the poll</w:t>
      </w:r>
      <w:r w:rsidR="00826AC0" w:rsidRPr="00826AC0">
        <w:rPr>
          <w:b w:val="0"/>
        </w:rPr>
        <w:t xml:space="preserve"> regarding potentially closing the gap between when the State </w:t>
      </w:r>
      <w:r w:rsidR="00426743" w:rsidRPr="00426743">
        <w:rPr>
          <w:b w:val="0"/>
        </w:rPr>
        <w:t>Default Service Provider</w:t>
      </w:r>
      <w:r w:rsidR="00426743">
        <w:rPr>
          <w:b w:val="0"/>
        </w:rPr>
        <w:t xml:space="preserve"> (</w:t>
      </w:r>
      <w:r w:rsidR="00826AC0" w:rsidRPr="00826AC0">
        <w:rPr>
          <w:b w:val="0"/>
        </w:rPr>
        <w:t>DSP</w:t>
      </w:r>
      <w:r w:rsidR="00426743">
        <w:rPr>
          <w:b w:val="0"/>
        </w:rPr>
        <w:t>)</w:t>
      </w:r>
      <w:r w:rsidR="00826AC0" w:rsidRPr="00826AC0">
        <w:rPr>
          <w:b w:val="0"/>
        </w:rPr>
        <w:t xml:space="preserve"> auctions are held and when the information gets to PJM.</w:t>
      </w:r>
    </w:p>
    <w:p w14:paraId="686E5D96" w14:textId="4B4CEBB0" w:rsidR="00AE4690" w:rsidRPr="00A20B02" w:rsidRDefault="00AE4690" w:rsidP="00753451">
      <w:pPr>
        <w:pStyle w:val="SecondaryHeading-Numbered"/>
        <w:numPr>
          <w:ilvl w:val="0"/>
          <w:numId w:val="18"/>
        </w:numPr>
        <w:tabs>
          <w:tab w:val="clear" w:pos="0"/>
          <w:tab w:val="left" w:pos="360"/>
        </w:tabs>
        <w:rPr>
          <w:b w:val="0"/>
          <w:u w:val="single"/>
        </w:rPr>
      </w:pPr>
      <w:r>
        <w:rPr>
          <w:b w:val="0"/>
          <w:u w:val="single"/>
        </w:rPr>
        <w:t>R</w:t>
      </w:r>
      <w:r w:rsidR="006E66B7">
        <w:rPr>
          <w:b w:val="0"/>
          <w:u w:val="single"/>
        </w:rPr>
        <w:t>eliability Backstop Procurement</w:t>
      </w:r>
      <w:r w:rsidR="00811402">
        <w:rPr>
          <w:b w:val="0"/>
          <w:u w:val="single"/>
        </w:rPr>
        <w:t xml:space="preserve"> (RBP)</w:t>
      </w:r>
      <w:r w:rsidR="00E75084">
        <w:rPr>
          <w:b w:val="0"/>
          <w:u w:val="single"/>
        </w:rPr>
        <w:t xml:space="preserve"> Load-Side</w:t>
      </w:r>
      <w:r w:rsidR="00811402">
        <w:rPr>
          <w:b w:val="0"/>
          <w:u w:val="single"/>
        </w:rPr>
        <w:t xml:space="preserve"> Credit Requirement</w:t>
      </w:r>
      <w:r w:rsidR="00E75084">
        <w:rPr>
          <w:b w:val="0"/>
          <w:u w:val="single"/>
        </w:rPr>
        <w:t>s</w:t>
      </w:r>
      <w:r w:rsidR="00392630">
        <w:rPr>
          <w:b w:val="0"/>
          <w:u w:val="single"/>
        </w:rPr>
        <w:t xml:space="preserve"> </w:t>
      </w:r>
      <w:r w:rsidR="006E66B7">
        <w:rPr>
          <w:b w:val="0"/>
          <w:u w:val="single"/>
        </w:rPr>
        <w:br/>
      </w:r>
      <w:r w:rsidR="00357873">
        <w:rPr>
          <w:b w:val="0"/>
        </w:rPr>
        <w:t>Yong Hu,</w:t>
      </w:r>
      <w:r w:rsidR="00FB0FA0" w:rsidRPr="00B138D3">
        <w:rPr>
          <w:b w:val="0"/>
        </w:rPr>
        <w:t xml:space="preserve"> PJM will provide </w:t>
      </w:r>
      <w:r w:rsidR="00E75084">
        <w:rPr>
          <w:b w:val="0"/>
        </w:rPr>
        <w:t xml:space="preserve">an </w:t>
      </w:r>
      <w:r w:rsidR="00811402">
        <w:rPr>
          <w:b w:val="0"/>
        </w:rPr>
        <w:t xml:space="preserve">overview </w:t>
      </w:r>
      <w:r w:rsidR="008700FD">
        <w:rPr>
          <w:b w:val="0"/>
        </w:rPr>
        <w:t>of</w:t>
      </w:r>
      <w:r w:rsidR="00811402">
        <w:rPr>
          <w:b w:val="0"/>
        </w:rPr>
        <w:t xml:space="preserve"> the </w:t>
      </w:r>
      <w:r w:rsidR="00E75084">
        <w:rPr>
          <w:b w:val="0"/>
        </w:rPr>
        <w:t>load-side</w:t>
      </w:r>
      <w:r w:rsidR="00811402">
        <w:rPr>
          <w:b w:val="0"/>
        </w:rPr>
        <w:t xml:space="preserve"> credit requirements</w:t>
      </w:r>
      <w:r w:rsidR="00FB0FA0" w:rsidRPr="00B138D3">
        <w:rPr>
          <w:b w:val="0"/>
        </w:rPr>
        <w:t>.</w:t>
      </w:r>
    </w:p>
    <w:p w14:paraId="6BF19118" w14:textId="3A99125A" w:rsidR="00A20B02" w:rsidRDefault="00A20B02" w:rsidP="00753451">
      <w:pPr>
        <w:pStyle w:val="SecondaryHeading-Numbered"/>
        <w:numPr>
          <w:ilvl w:val="0"/>
          <w:numId w:val="18"/>
        </w:numPr>
        <w:tabs>
          <w:tab w:val="clear" w:pos="0"/>
          <w:tab w:val="left" w:pos="360"/>
        </w:tabs>
        <w:rPr>
          <w:b w:val="0"/>
          <w:u w:val="single"/>
        </w:rPr>
      </w:pPr>
      <w:r>
        <w:rPr>
          <w:b w:val="0"/>
          <w:u w:val="single"/>
        </w:rPr>
        <w:t>Credit Overview of New Minimum Capitalization Thresholds</w:t>
      </w:r>
      <w:r>
        <w:rPr>
          <w:b w:val="0"/>
          <w:u w:val="single"/>
        </w:rPr>
        <w:br/>
      </w:r>
      <w:r w:rsidRPr="00A20B02">
        <w:rPr>
          <w:b w:val="0"/>
        </w:rPr>
        <w:t>Ryan Jones, PJM will provide an overview of the new minimum capitalization thresholders.</w:t>
      </w:r>
    </w:p>
    <w:p w14:paraId="4987C719" w14:textId="77777777" w:rsidR="00EC5B9F" w:rsidRDefault="00EC5B9F" w:rsidP="00EC5B9F">
      <w:pPr>
        <w:pStyle w:val="PrimaryHeading"/>
      </w:pPr>
      <w:r>
        <w:t>Informational Postings</w:t>
      </w:r>
    </w:p>
    <w:p w14:paraId="77E8E9A3" w14:textId="77777777" w:rsidR="00EC5B9F" w:rsidRDefault="00EC5B9F" w:rsidP="00362749">
      <w:pPr>
        <w:pStyle w:val="ListSubhead1"/>
        <w:numPr>
          <w:ilvl w:val="0"/>
          <w:numId w:val="0"/>
        </w:numPr>
        <w:ind w:left="360" w:hanging="360"/>
        <w:rPr>
          <w:b w:val="0"/>
          <w:u w:val="single"/>
        </w:rPr>
      </w:pPr>
      <w:r>
        <w:rPr>
          <w:b w:val="0"/>
          <w:u w:val="single"/>
        </w:rPr>
        <w:t>Key Risk Metrics</w:t>
      </w:r>
    </w:p>
    <w:p w14:paraId="37C8214C" w14:textId="1A093E7F" w:rsidR="00C71B69" w:rsidRPr="00C85B55" w:rsidRDefault="00EC5B9F" w:rsidP="00C85B55">
      <w:pPr>
        <w:pStyle w:val="ListSubhead1"/>
        <w:numPr>
          <w:ilvl w:val="0"/>
          <w:numId w:val="0"/>
        </w:numPr>
        <w:ind w:left="360" w:hanging="360"/>
        <w:rPr>
          <w:b w:val="0"/>
        </w:rPr>
      </w:pPr>
      <w:r>
        <w:rPr>
          <w:b w:val="0"/>
        </w:rPr>
        <w:t>Key risk metrics have been posted for the committee’s consideration and feedback.</w:t>
      </w:r>
      <w:bookmarkStart w:id="3" w:name="_Hlk214968048"/>
    </w:p>
    <w:tbl>
      <w:tblPr>
        <w:tblStyle w:val="GridTable2-Accent5"/>
        <w:tblW w:w="0" w:type="auto"/>
        <w:tblBorders>
          <w:top w:val="none" w:sz="0" w:space="0" w:color="auto"/>
          <w:bottom w:val="none" w:sz="0" w:space="0" w:color="auto"/>
          <w:insideH w:val="none" w:sz="0" w:space="0" w:color="auto"/>
          <w:insideV w:val="none" w:sz="0" w:space="0" w:color="auto"/>
        </w:tblBorders>
        <w:tblLayout w:type="fixed"/>
        <w:tblCellMar>
          <w:top w:w="43" w:type="dxa"/>
          <w:left w:w="115" w:type="dxa"/>
          <w:right w:w="115" w:type="dxa"/>
        </w:tblCellMar>
        <w:tblLook w:val="04A0" w:firstRow="1" w:lastRow="0" w:firstColumn="1" w:lastColumn="0" w:noHBand="0" w:noVBand="1"/>
      </w:tblPr>
      <w:tblGrid>
        <w:gridCol w:w="9360"/>
      </w:tblGrid>
      <w:tr w:rsidR="003C3320" w14:paraId="3AEB24CF" w14:textId="77777777" w:rsidTr="00DF111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9360" w:type="dxa"/>
            <w:shd w:val="clear" w:color="auto" w:fill="00B0F0" w:themeFill="accent3"/>
          </w:tcPr>
          <w:bookmarkEnd w:id="3"/>
          <w:p w14:paraId="66969BFD" w14:textId="6B52722D" w:rsidR="003C3320" w:rsidRPr="0095194C" w:rsidRDefault="00EC5B9F" w:rsidP="00DF1112">
            <w:pPr>
              <w:pStyle w:val="PrimaryHeading"/>
              <w:spacing w:after="0"/>
              <w:rPr>
                <w:b/>
              </w:rPr>
            </w:pPr>
            <w:r>
              <w:rPr>
                <w:b/>
              </w:rPr>
              <w:t>Future Agenda Items</w:t>
            </w:r>
          </w:p>
        </w:tc>
      </w:tr>
      <w:tr w:rsidR="003C3320" w14:paraId="32821A38" w14:textId="77777777" w:rsidTr="009D7613">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9360" w:type="dxa"/>
            <w:tcBorders>
              <w:bottom w:val="single" w:sz="4" w:space="0" w:color="93E2FF" w:themeColor="accent3" w:themeTint="66"/>
            </w:tcBorders>
            <w:shd w:val="clear" w:color="auto" w:fill="auto"/>
          </w:tcPr>
          <w:p w14:paraId="32C7B546" w14:textId="7E5502BE" w:rsidR="003C3320" w:rsidRDefault="003C3320" w:rsidP="009D7613">
            <w:pPr>
              <w:pStyle w:val="AttendeesList"/>
            </w:pPr>
          </w:p>
        </w:tc>
      </w:tr>
    </w:tbl>
    <w:p w14:paraId="082F2898" w14:textId="77777777" w:rsidR="007F2080" w:rsidRDefault="007F2080" w:rsidP="003C3320">
      <w:pPr>
        <w:pStyle w:val="NoListBody"/>
        <w:ind w:left="0"/>
      </w:pPr>
    </w:p>
    <w:tbl>
      <w:tblPr>
        <w:tblStyle w:val="GridTable3-Accent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261"/>
        <w:gridCol w:w="3156"/>
        <w:gridCol w:w="6"/>
        <w:gridCol w:w="1697"/>
        <w:gridCol w:w="1609"/>
        <w:gridCol w:w="6"/>
      </w:tblGrid>
      <w:tr w:rsidR="00DF1112" w14:paraId="07E7E474" w14:textId="77777777" w:rsidTr="007F2080">
        <w:trPr>
          <w:cnfStyle w:val="100000000000" w:firstRow="1" w:lastRow="0" w:firstColumn="0" w:lastColumn="0" w:oddVBand="0" w:evenVBand="0" w:oddHBand="0" w:evenHBand="0" w:firstRowFirstColumn="0" w:firstRowLastColumn="0" w:lastRowFirstColumn="0" w:lastRowLastColumn="0"/>
          <w:trHeight w:val="309"/>
        </w:trPr>
        <w:tc>
          <w:tcPr>
            <w:cnfStyle w:val="001000000100" w:firstRow="0" w:lastRow="0" w:firstColumn="1" w:lastColumn="0" w:oddVBand="0" w:evenVBand="0" w:oddHBand="0" w:evenHBand="0" w:firstRowFirstColumn="1" w:firstRowLastColumn="0" w:lastRowFirstColumn="0" w:lastRowLastColumn="0"/>
            <w:tcW w:w="3230" w:type="pct"/>
            <w:gridSpan w:val="4"/>
            <w:tcBorders>
              <w:top w:val="single" w:sz="6" w:space="0" w:color="FFFFFF" w:themeColor="background1"/>
              <w:bottom w:val="single" w:sz="4" w:space="0" w:color="auto"/>
              <w:right w:val="single" w:sz="8" w:space="0" w:color="auto"/>
            </w:tcBorders>
            <w:shd w:val="clear" w:color="auto" w:fill="00B0F0" w:themeFill="accent3"/>
            <w:vAlign w:val="center"/>
          </w:tcPr>
          <w:p w14:paraId="31864D35" w14:textId="77777777" w:rsidR="00DF1112" w:rsidRPr="003C3320" w:rsidRDefault="00DF1112" w:rsidP="00CE451E">
            <w:pPr>
              <w:pStyle w:val="PrimaryHeading"/>
              <w:keepNext w:val="0"/>
              <w:keepLines/>
              <w:spacing w:after="0"/>
              <w:jc w:val="left"/>
              <w:rPr>
                <w:b/>
                <w:i w:val="0"/>
              </w:rPr>
            </w:pPr>
            <w:r w:rsidRPr="00DF1112">
              <w:rPr>
                <w:b/>
                <w:i w:val="0"/>
                <w:iCs w:val="0"/>
              </w:rPr>
              <w:t>Future Meeting Dates and Materials</w:t>
            </w:r>
          </w:p>
        </w:tc>
        <w:tc>
          <w:tcPr>
            <w:tcW w:w="907" w:type="pc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14:paraId="084CC239" w14:textId="77777777" w:rsidR="00DF1112" w:rsidRPr="00DA23DE" w:rsidRDefault="00DF1112"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863" w:type="pct"/>
            <w:gridSpan w:val="2"/>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14:paraId="03C3C1A1" w14:textId="77777777" w:rsidR="00DF1112" w:rsidRPr="00DA23DE" w:rsidRDefault="00DF1112" w:rsidP="00CE451E">
            <w:pPr>
              <w:pStyle w:val="DisclaimerHeading"/>
              <w:keepLines/>
              <w:spacing w:before="40" w:after="40"/>
              <w:jc w:val="center"/>
              <w:cnfStyle w:val="100000000000" w:firstRow="1" w:lastRow="0" w:firstColumn="0" w:lastColumn="0" w:oddVBand="0" w:evenVBand="0" w:oddHBand="0" w:evenHBand="0" w:firstRowFirstColumn="0" w:firstRowLastColumn="0" w:lastRowFirstColumn="0" w:lastRowLastColumn="0"/>
              <w:rPr>
                <w:b/>
                <w:color w:val="FFFFFF" w:themeColor="background1"/>
                <w:sz w:val="19"/>
                <w:szCs w:val="19"/>
              </w:rPr>
            </w:pPr>
            <w:r w:rsidRPr="00DA23DE">
              <w:rPr>
                <w:b/>
                <w:color w:val="FFFFFF" w:themeColor="background1"/>
                <w:sz w:val="19"/>
                <w:szCs w:val="19"/>
              </w:rPr>
              <w:t>Materials Published</w:t>
            </w:r>
          </w:p>
        </w:tc>
      </w:tr>
      <w:tr w:rsidR="007F2080" w14:paraId="0D525077" w14:textId="77777777" w:rsidTr="007F2080">
        <w:trPr>
          <w:gridAfter w:val="1"/>
          <w:cnfStyle w:val="000000100000" w:firstRow="0" w:lastRow="0" w:firstColumn="0" w:lastColumn="0" w:oddVBand="0" w:evenVBand="0" w:oddHBand="1" w:evenHBand="0" w:firstRowFirstColumn="0" w:firstRowLastColumn="0" w:lastRowFirstColumn="0" w:lastRowLastColumn="0"/>
          <w:wAfter w:w="3" w:type="pct"/>
          <w:trHeight w:val="296"/>
        </w:trPr>
        <w:tc>
          <w:tcPr>
            <w:cnfStyle w:val="001000000000" w:firstRow="0" w:lastRow="0" w:firstColumn="1" w:lastColumn="0" w:oddVBand="0" w:evenVBand="0" w:oddHBand="0" w:evenHBand="0" w:firstRowFirstColumn="0" w:firstRowLastColumn="0" w:lastRowFirstColumn="0" w:lastRowLastColumn="0"/>
            <w:tcW w:w="866" w:type="pct"/>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14:paraId="6633FAFF" w14:textId="77777777" w:rsidR="00CE451E" w:rsidRPr="00BB6921" w:rsidRDefault="00CE451E" w:rsidP="00CE451E">
            <w:pPr>
              <w:pStyle w:val="DisclaimerHeading"/>
              <w:keepLines/>
              <w:spacing w:after="60"/>
              <w:jc w:val="center"/>
              <w:rPr>
                <w:i w:val="0"/>
                <w:color w:val="auto"/>
                <w:sz w:val="19"/>
                <w:szCs w:val="19"/>
              </w:rPr>
            </w:pPr>
            <w:r w:rsidRPr="00BB6921">
              <w:rPr>
                <w:i w:val="0"/>
                <w:color w:val="auto"/>
                <w:sz w:val="19"/>
                <w:szCs w:val="19"/>
              </w:rPr>
              <w:t>Date</w:t>
            </w:r>
          </w:p>
        </w:tc>
        <w:tc>
          <w:tcPr>
            <w:tcW w:w="674" w:type="pct"/>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14:paraId="73310610" w14:textId="77777777" w:rsidR="00CE451E" w:rsidRPr="00BB6921" w:rsidRDefault="00CE451E"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Time</w:t>
            </w:r>
          </w:p>
        </w:tc>
        <w:tc>
          <w:tcPr>
            <w:tcW w:w="1687" w:type="pct"/>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14:paraId="3AC29690" w14:textId="77777777" w:rsidR="00CE451E" w:rsidRPr="00BB6921" w:rsidRDefault="00CE451E" w:rsidP="00CE451E">
            <w:pPr>
              <w:pStyle w:val="DisclaimerHeading"/>
              <w:keepLines/>
              <w:spacing w:after="60"/>
              <w:jc w:val="center"/>
              <w:cnfStyle w:val="000000100000" w:firstRow="0" w:lastRow="0" w:firstColumn="0" w:lastColumn="0" w:oddVBand="0" w:evenVBand="0" w:oddHBand="1" w:evenHBand="0" w:firstRowFirstColumn="0" w:firstRowLastColumn="0" w:lastRowFirstColumn="0" w:lastRowLastColumn="0"/>
              <w:rPr>
                <w:color w:val="auto"/>
                <w:sz w:val="19"/>
                <w:szCs w:val="19"/>
              </w:rPr>
            </w:pPr>
            <w:r w:rsidRPr="00BB6921">
              <w:rPr>
                <w:color w:val="auto"/>
                <w:sz w:val="19"/>
                <w:szCs w:val="19"/>
              </w:rPr>
              <w:t>Location</w:t>
            </w:r>
          </w:p>
        </w:tc>
        <w:tc>
          <w:tcPr>
            <w:tcW w:w="910" w:type="pct"/>
            <w:gridSpan w:val="2"/>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14:paraId="5616EACD"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c>
          <w:tcPr>
            <w:tcW w:w="860" w:type="pct"/>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14:paraId="483AA82B" w14:textId="77777777" w:rsidR="00CE451E" w:rsidRPr="00C10A93" w:rsidRDefault="00CE451E" w:rsidP="00CE451E">
            <w:pPr>
              <w:pStyle w:val="DisclaimerHeading"/>
              <w:keepLines/>
              <w:jc w:val="center"/>
              <w:cnfStyle w:val="000000100000" w:firstRow="0" w:lastRow="0" w:firstColumn="0" w:lastColumn="0" w:oddVBand="0" w:evenVBand="0" w:oddHBand="1" w:evenHBand="0" w:firstRowFirstColumn="0" w:firstRowLastColumn="0" w:lastRowFirstColumn="0" w:lastRowLastColumn="0"/>
              <w:rPr>
                <w:color w:val="FFFFFF" w:themeColor="background1"/>
                <w:sz w:val="19"/>
                <w:szCs w:val="19"/>
              </w:rPr>
            </w:pPr>
          </w:p>
        </w:tc>
      </w:tr>
      <w:tr w:rsidR="00CE451E" w14:paraId="08176CFE" w14:textId="77777777" w:rsidTr="007F2080">
        <w:trPr>
          <w:gridAfter w:val="1"/>
          <w:wAfter w:w="3" w:type="pct"/>
          <w:trHeight w:val="331"/>
        </w:trPr>
        <w:tc>
          <w:tcPr>
            <w:cnfStyle w:val="001000000000" w:firstRow="0" w:lastRow="0" w:firstColumn="1" w:lastColumn="0" w:oddVBand="0" w:evenVBand="0" w:oddHBand="0" w:evenHBand="0" w:firstRowFirstColumn="0" w:firstRowLastColumn="0" w:lastRowFirstColumn="0" w:lastRowLastColumn="0"/>
            <w:tcW w:w="866" w:type="pct"/>
            <w:vMerge/>
            <w:tcBorders>
              <w:top w:val="single" w:sz="12" w:space="0" w:color="013366" w:themeColor="accent1"/>
              <w:bottom w:val="none" w:sz="0" w:space="0" w:color="auto"/>
              <w:right w:val="single" w:sz="6" w:space="0" w:color="FFFFFF" w:themeColor="background1"/>
            </w:tcBorders>
            <w:shd w:val="clear" w:color="auto" w:fill="E1F6FF"/>
          </w:tcPr>
          <w:p w14:paraId="29E5ACB7" w14:textId="77777777" w:rsidR="00CE451E" w:rsidRPr="00BB6921" w:rsidRDefault="00CE451E" w:rsidP="00CE451E">
            <w:pPr>
              <w:pStyle w:val="DisclaimerHeading"/>
              <w:keepLines/>
              <w:spacing w:before="40" w:after="40" w:line="220" w:lineRule="exact"/>
              <w:jc w:val="left"/>
              <w:rPr>
                <w:b w:val="0"/>
                <w:i w:val="0"/>
                <w:color w:val="auto"/>
                <w:sz w:val="18"/>
                <w:szCs w:val="18"/>
              </w:rPr>
            </w:pPr>
          </w:p>
        </w:tc>
        <w:tc>
          <w:tcPr>
            <w:tcW w:w="674" w:type="pct"/>
            <w:vMerge/>
            <w:tcBorders>
              <w:top w:val="single" w:sz="12" w:space="0" w:color="013366" w:themeColor="accent1"/>
              <w:left w:val="single" w:sz="6" w:space="0" w:color="FFFFFF" w:themeColor="background1"/>
              <w:right w:val="single" w:sz="6" w:space="0" w:color="FFFFFF" w:themeColor="background1"/>
            </w:tcBorders>
          </w:tcPr>
          <w:p w14:paraId="6B1FA6E5" w14:textId="77777777" w:rsidR="00CE451E" w:rsidRPr="00C10A93" w:rsidRDefault="00CE451E" w:rsidP="00CE451E">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b w:val="0"/>
                <w:color w:val="auto"/>
                <w:sz w:val="18"/>
                <w:szCs w:val="18"/>
              </w:rPr>
            </w:pPr>
          </w:p>
        </w:tc>
        <w:tc>
          <w:tcPr>
            <w:tcW w:w="1687" w:type="pct"/>
            <w:vMerge/>
            <w:tcBorders>
              <w:top w:val="single" w:sz="12" w:space="0" w:color="013366" w:themeColor="accent1"/>
              <w:left w:val="single" w:sz="6" w:space="0" w:color="FFFFFF" w:themeColor="background1"/>
              <w:right w:val="single" w:sz="8" w:space="0" w:color="auto"/>
            </w:tcBorders>
          </w:tcPr>
          <w:p w14:paraId="385284CC" w14:textId="77777777" w:rsidR="00CE451E" w:rsidRPr="00C10A93" w:rsidRDefault="00CE451E" w:rsidP="00CE451E">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szCs w:val="18"/>
              </w:rPr>
            </w:pPr>
          </w:p>
        </w:tc>
        <w:tc>
          <w:tcPr>
            <w:tcW w:w="1770" w:type="pct"/>
            <w:gridSpan w:val="3"/>
            <w:tcBorders>
              <w:top w:val="single" w:sz="6" w:space="0" w:color="FFFFFF" w:themeColor="background1"/>
              <w:left w:val="single" w:sz="4" w:space="0" w:color="auto"/>
              <w:right w:val="single" w:sz="4" w:space="0" w:color="auto"/>
            </w:tcBorders>
            <w:shd w:val="clear" w:color="auto" w:fill="013366" w:themeFill="accent1"/>
          </w:tcPr>
          <w:p w14:paraId="50BD4546" w14:textId="77777777" w:rsidR="00CE451E" w:rsidRPr="00CE451E" w:rsidRDefault="00CE451E" w:rsidP="00CE451E">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
                <w:color w:val="013366" w:themeColor="accent1"/>
                <w:sz w:val="18"/>
                <w:szCs w:val="18"/>
              </w:rPr>
            </w:pPr>
            <w:r w:rsidRPr="00CE451E">
              <w:rPr>
                <w:b w:val="0"/>
                <w:i/>
                <w:color w:val="FFFFFF" w:themeColor="background1"/>
                <w:sz w:val="19"/>
                <w:szCs w:val="19"/>
              </w:rPr>
              <w:t>5:00 p.m. EPT deadline*</w:t>
            </w:r>
          </w:p>
        </w:tc>
      </w:tr>
      <w:tr w:rsidR="007F2080" w14:paraId="7D40EF1F" w14:textId="77777777" w:rsidTr="007F2080">
        <w:trPr>
          <w:gridAfter w:val="1"/>
          <w:cnfStyle w:val="000000100000" w:firstRow="0" w:lastRow="0" w:firstColumn="0" w:lastColumn="0" w:oddVBand="0" w:evenVBand="0" w:oddHBand="1" w:evenHBand="0" w:firstRowFirstColumn="0" w:firstRowLastColumn="0" w:lastRowFirstColumn="0" w:lastRowLastColumn="0"/>
          <w:wAfter w:w="3" w:type="pct"/>
          <w:trHeight w:val="331"/>
        </w:trPr>
        <w:tc>
          <w:tcPr>
            <w:cnfStyle w:val="001000000000" w:firstRow="0" w:lastRow="0" w:firstColumn="1" w:lastColumn="0" w:oddVBand="0" w:evenVBand="0" w:oddHBand="0" w:evenHBand="0" w:firstRowFirstColumn="0" w:firstRowLastColumn="0" w:lastRowFirstColumn="0" w:lastRowLastColumn="0"/>
            <w:tcW w:w="866" w:type="pct"/>
            <w:tcBorders>
              <w:top w:val="single" w:sz="4" w:space="0" w:color="auto"/>
              <w:bottom w:val="single" w:sz="4" w:space="0" w:color="auto"/>
              <w:right w:val="single" w:sz="4" w:space="0" w:color="auto"/>
            </w:tcBorders>
            <w:shd w:val="clear" w:color="auto" w:fill="E1F6FF"/>
            <w:vAlign w:val="center"/>
          </w:tcPr>
          <w:p w14:paraId="2F1158F1" w14:textId="36AEE021" w:rsidR="007F2080" w:rsidRPr="007F2080" w:rsidRDefault="007F2080" w:rsidP="007F2080">
            <w:pPr>
              <w:pStyle w:val="DisclaimerHeading"/>
              <w:keepLines/>
              <w:spacing w:before="40" w:after="40" w:line="220" w:lineRule="exact"/>
              <w:jc w:val="left"/>
              <w:rPr>
                <w:b w:val="0"/>
                <w:i w:val="0"/>
                <w:color w:val="auto"/>
                <w:sz w:val="18"/>
                <w:szCs w:val="18"/>
              </w:rPr>
            </w:pPr>
            <w:r w:rsidRPr="007F2080">
              <w:rPr>
                <w:b w:val="0"/>
                <w:i w:val="0"/>
                <w:color w:val="auto"/>
                <w:sz w:val="18"/>
                <w:szCs w:val="18"/>
              </w:rPr>
              <w:t>September 23, 2026</w:t>
            </w:r>
          </w:p>
        </w:tc>
        <w:tc>
          <w:tcPr>
            <w:tcW w:w="674" w:type="pct"/>
            <w:tcBorders>
              <w:top w:val="single" w:sz="4" w:space="0" w:color="auto"/>
              <w:left w:val="single" w:sz="4" w:space="0" w:color="auto"/>
              <w:bottom w:val="single" w:sz="4" w:space="0" w:color="auto"/>
              <w:right w:val="single" w:sz="4" w:space="0" w:color="auto"/>
            </w:tcBorders>
            <w:vAlign w:val="center"/>
          </w:tcPr>
          <w:p w14:paraId="478DEEF1" w14:textId="6DD920A9" w:rsidR="007F2080" w:rsidRPr="007F2080" w:rsidRDefault="007F2080" w:rsidP="007F2080">
            <w:pPr>
              <w:pStyle w:val="DisclaimerHeading"/>
              <w:keepLines/>
              <w:spacing w:before="40" w:after="40" w:line="220" w:lineRule="exact"/>
              <w:cnfStyle w:val="000000100000" w:firstRow="0" w:lastRow="0" w:firstColumn="0" w:lastColumn="0" w:oddVBand="0" w:evenVBand="0" w:oddHBand="1" w:evenHBand="0" w:firstRowFirstColumn="0" w:firstRowLastColumn="0" w:lastRowFirstColumn="0" w:lastRowLastColumn="0"/>
              <w:rPr>
                <w:iCs/>
                <w:sz w:val="18"/>
                <w:szCs w:val="18"/>
              </w:rPr>
            </w:pPr>
            <w:r w:rsidRPr="007F2080">
              <w:rPr>
                <w:iCs/>
                <w:sz w:val="18"/>
                <w:szCs w:val="18"/>
              </w:rPr>
              <w:t>1:00 p.m.</w:t>
            </w:r>
          </w:p>
        </w:tc>
        <w:tc>
          <w:tcPr>
            <w:tcW w:w="1687" w:type="pct"/>
            <w:tcBorders>
              <w:top w:val="single" w:sz="4" w:space="0" w:color="auto"/>
              <w:left w:val="single" w:sz="4" w:space="0" w:color="auto"/>
              <w:bottom w:val="single" w:sz="4" w:space="0" w:color="auto"/>
              <w:right w:val="single" w:sz="4" w:space="0" w:color="auto"/>
            </w:tcBorders>
            <w:vAlign w:val="center"/>
          </w:tcPr>
          <w:p w14:paraId="2B1461C7" w14:textId="3DC6E8F5" w:rsidR="007F2080" w:rsidRPr="007F2080" w:rsidRDefault="007F2080" w:rsidP="007F2080">
            <w:pPr>
              <w:pStyle w:val="AttendeesList"/>
              <w:keepLines/>
              <w:spacing w:before="40" w:after="40" w:line="220" w:lineRule="exact"/>
              <w:cnfStyle w:val="000000100000" w:firstRow="0" w:lastRow="0" w:firstColumn="0" w:lastColumn="0" w:oddVBand="0" w:evenVBand="0" w:oddHBand="1" w:evenHBand="0" w:firstRowFirstColumn="0" w:firstRowLastColumn="0" w:lastRowFirstColumn="0" w:lastRowLastColumn="0"/>
              <w:rPr>
                <w:iCs/>
                <w:szCs w:val="18"/>
              </w:rPr>
            </w:pPr>
            <w:r w:rsidRPr="007F2080">
              <w:rPr>
                <w:iCs/>
                <w:szCs w:val="18"/>
              </w:rPr>
              <w:t>PJM Conference &amp; Training Center/Webex</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47F7DB0C" w14:textId="12E3D8B2" w:rsidR="007F2080" w:rsidRPr="007F2080" w:rsidRDefault="007F2080" w:rsidP="007F2080">
            <w:pPr>
              <w:pStyle w:val="DisclaimerHeading"/>
              <w:keepLines/>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iCs/>
                <w:color w:val="auto"/>
                <w:sz w:val="18"/>
                <w:szCs w:val="18"/>
              </w:rPr>
            </w:pPr>
            <w:r w:rsidRPr="007F2080">
              <w:rPr>
                <w:b w:val="0"/>
                <w:iCs/>
                <w:color w:val="auto"/>
                <w:sz w:val="18"/>
                <w:szCs w:val="18"/>
              </w:rPr>
              <w:t>September 11, 2026</w:t>
            </w:r>
          </w:p>
        </w:tc>
        <w:tc>
          <w:tcPr>
            <w:tcW w:w="860" w:type="pct"/>
            <w:tcBorders>
              <w:top w:val="single" w:sz="4" w:space="0" w:color="auto"/>
              <w:left w:val="single" w:sz="4" w:space="0" w:color="auto"/>
              <w:bottom w:val="single" w:sz="4" w:space="0" w:color="auto"/>
              <w:right w:val="single" w:sz="4" w:space="0" w:color="auto"/>
            </w:tcBorders>
            <w:vAlign w:val="center"/>
          </w:tcPr>
          <w:p w14:paraId="0A9B2757" w14:textId="49FCE866" w:rsidR="007F2080" w:rsidRPr="007F2080" w:rsidRDefault="007F2080" w:rsidP="007F2080">
            <w:pPr>
              <w:pStyle w:val="DisclaimerHeading"/>
              <w:keepLines/>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iCs/>
                <w:color w:val="auto"/>
                <w:sz w:val="18"/>
                <w:szCs w:val="18"/>
              </w:rPr>
            </w:pPr>
            <w:r w:rsidRPr="007F2080">
              <w:rPr>
                <w:b w:val="0"/>
                <w:iCs/>
                <w:color w:val="auto"/>
                <w:sz w:val="18"/>
                <w:szCs w:val="18"/>
              </w:rPr>
              <w:t>September 16, 2026</w:t>
            </w:r>
          </w:p>
        </w:tc>
      </w:tr>
      <w:tr w:rsidR="007F2080" w14:paraId="1CB2BFDB" w14:textId="77777777" w:rsidTr="007F2080">
        <w:trPr>
          <w:gridAfter w:val="1"/>
          <w:wAfter w:w="3" w:type="pct"/>
          <w:trHeight w:val="331"/>
        </w:trPr>
        <w:tc>
          <w:tcPr>
            <w:cnfStyle w:val="001000000000" w:firstRow="0" w:lastRow="0" w:firstColumn="1" w:lastColumn="0" w:oddVBand="0" w:evenVBand="0" w:oddHBand="0" w:evenHBand="0" w:firstRowFirstColumn="0" w:firstRowLastColumn="0" w:lastRowFirstColumn="0" w:lastRowLastColumn="0"/>
            <w:tcW w:w="866" w:type="pct"/>
            <w:tcBorders>
              <w:top w:val="single" w:sz="4" w:space="0" w:color="auto"/>
              <w:bottom w:val="single" w:sz="4" w:space="0" w:color="auto"/>
              <w:right w:val="single" w:sz="4" w:space="0" w:color="auto"/>
            </w:tcBorders>
            <w:shd w:val="clear" w:color="auto" w:fill="E1F6FF"/>
            <w:vAlign w:val="center"/>
          </w:tcPr>
          <w:p w14:paraId="06DA75EC" w14:textId="066C72B1" w:rsidR="007F2080" w:rsidRPr="007F2080" w:rsidRDefault="007F2080" w:rsidP="007F2080">
            <w:pPr>
              <w:pStyle w:val="DisclaimerHeading"/>
              <w:keepLines/>
              <w:spacing w:before="40" w:after="40" w:line="220" w:lineRule="exact"/>
              <w:jc w:val="left"/>
              <w:rPr>
                <w:b w:val="0"/>
                <w:i w:val="0"/>
                <w:color w:val="auto"/>
                <w:sz w:val="18"/>
                <w:szCs w:val="18"/>
              </w:rPr>
            </w:pPr>
            <w:r w:rsidRPr="007F2080">
              <w:rPr>
                <w:b w:val="0"/>
                <w:i w:val="0"/>
                <w:color w:val="auto"/>
                <w:sz w:val="18"/>
                <w:szCs w:val="18"/>
              </w:rPr>
              <w:t>October 27, 2026</w:t>
            </w:r>
          </w:p>
        </w:tc>
        <w:tc>
          <w:tcPr>
            <w:tcW w:w="674" w:type="pct"/>
            <w:tcBorders>
              <w:top w:val="single" w:sz="4" w:space="0" w:color="auto"/>
              <w:left w:val="single" w:sz="4" w:space="0" w:color="auto"/>
              <w:bottom w:val="single" w:sz="4" w:space="0" w:color="auto"/>
              <w:right w:val="single" w:sz="4" w:space="0" w:color="auto"/>
            </w:tcBorders>
            <w:vAlign w:val="center"/>
          </w:tcPr>
          <w:p w14:paraId="05EA8A7F" w14:textId="0978976B" w:rsidR="007F2080" w:rsidRPr="007F2080" w:rsidRDefault="007F2080" w:rsidP="007F2080">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iCs/>
                <w:sz w:val="18"/>
                <w:szCs w:val="18"/>
              </w:rPr>
            </w:pPr>
            <w:r w:rsidRPr="007F2080">
              <w:rPr>
                <w:iCs/>
                <w:sz w:val="18"/>
                <w:szCs w:val="18"/>
              </w:rPr>
              <w:t>1:00 p.m.</w:t>
            </w:r>
          </w:p>
        </w:tc>
        <w:tc>
          <w:tcPr>
            <w:tcW w:w="1687" w:type="pct"/>
            <w:tcBorders>
              <w:top w:val="single" w:sz="4" w:space="0" w:color="auto"/>
              <w:left w:val="single" w:sz="4" w:space="0" w:color="auto"/>
              <w:bottom w:val="single" w:sz="4" w:space="0" w:color="auto"/>
              <w:right w:val="single" w:sz="4" w:space="0" w:color="auto"/>
            </w:tcBorders>
            <w:vAlign w:val="center"/>
          </w:tcPr>
          <w:p w14:paraId="11CFE09D" w14:textId="7255904D" w:rsidR="007F2080" w:rsidRPr="007F2080" w:rsidRDefault="007F2080" w:rsidP="007F2080">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iCs/>
                <w:szCs w:val="18"/>
              </w:rPr>
            </w:pPr>
            <w:r w:rsidRPr="007F2080">
              <w:rPr>
                <w:iCs/>
                <w:szCs w:val="18"/>
              </w:rPr>
              <w:t>PJM Conference &amp; Training Center/Webex</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6EE89C88" w14:textId="578DCF29" w:rsidR="007F2080" w:rsidRPr="007F2080" w:rsidRDefault="007F2080" w:rsidP="007F2080">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Cs/>
                <w:color w:val="auto"/>
                <w:sz w:val="18"/>
                <w:szCs w:val="18"/>
              </w:rPr>
            </w:pPr>
            <w:r w:rsidRPr="007F2080">
              <w:rPr>
                <w:b w:val="0"/>
                <w:iCs/>
                <w:color w:val="auto"/>
                <w:sz w:val="18"/>
                <w:szCs w:val="18"/>
              </w:rPr>
              <w:t>October 15, 2026</w:t>
            </w:r>
          </w:p>
        </w:tc>
        <w:tc>
          <w:tcPr>
            <w:tcW w:w="860" w:type="pct"/>
            <w:tcBorders>
              <w:top w:val="single" w:sz="4" w:space="0" w:color="auto"/>
              <w:left w:val="single" w:sz="4" w:space="0" w:color="auto"/>
              <w:bottom w:val="single" w:sz="4" w:space="0" w:color="auto"/>
              <w:right w:val="single" w:sz="4" w:space="0" w:color="auto"/>
            </w:tcBorders>
            <w:vAlign w:val="center"/>
          </w:tcPr>
          <w:p w14:paraId="6CCA01C4" w14:textId="76513507" w:rsidR="007F2080" w:rsidRPr="007F2080" w:rsidRDefault="007F2080" w:rsidP="007F2080">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Cs/>
                <w:color w:val="auto"/>
                <w:sz w:val="18"/>
                <w:szCs w:val="18"/>
              </w:rPr>
            </w:pPr>
            <w:r w:rsidRPr="007F2080">
              <w:rPr>
                <w:b w:val="0"/>
                <w:iCs/>
                <w:color w:val="auto"/>
                <w:sz w:val="18"/>
                <w:szCs w:val="18"/>
              </w:rPr>
              <w:t>October 20, 2026</w:t>
            </w:r>
          </w:p>
        </w:tc>
      </w:tr>
      <w:tr w:rsidR="007F2080" w14:paraId="7BAAB1EA" w14:textId="77777777" w:rsidTr="007F2080">
        <w:trPr>
          <w:gridAfter w:val="1"/>
          <w:cnfStyle w:val="000000100000" w:firstRow="0" w:lastRow="0" w:firstColumn="0" w:lastColumn="0" w:oddVBand="0" w:evenVBand="0" w:oddHBand="1" w:evenHBand="0" w:firstRowFirstColumn="0" w:firstRowLastColumn="0" w:lastRowFirstColumn="0" w:lastRowLastColumn="0"/>
          <w:wAfter w:w="3" w:type="pct"/>
          <w:trHeight w:val="331"/>
        </w:trPr>
        <w:tc>
          <w:tcPr>
            <w:cnfStyle w:val="001000000000" w:firstRow="0" w:lastRow="0" w:firstColumn="1" w:lastColumn="0" w:oddVBand="0" w:evenVBand="0" w:oddHBand="0" w:evenHBand="0" w:firstRowFirstColumn="0" w:firstRowLastColumn="0" w:lastRowFirstColumn="0" w:lastRowLastColumn="0"/>
            <w:tcW w:w="866" w:type="pct"/>
            <w:tcBorders>
              <w:top w:val="single" w:sz="4" w:space="0" w:color="auto"/>
              <w:bottom w:val="single" w:sz="4" w:space="0" w:color="auto"/>
              <w:right w:val="single" w:sz="4" w:space="0" w:color="auto"/>
            </w:tcBorders>
            <w:shd w:val="clear" w:color="auto" w:fill="E1F6FF"/>
            <w:vAlign w:val="center"/>
          </w:tcPr>
          <w:p w14:paraId="384EC11A" w14:textId="246C4548" w:rsidR="007F2080" w:rsidRPr="007F2080" w:rsidRDefault="007F2080" w:rsidP="007F2080">
            <w:pPr>
              <w:pStyle w:val="DisclaimerHeading"/>
              <w:keepLines/>
              <w:spacing w:before="40" w:after="40" w:line="220" w:lineRule="exact"/>
              <w:jc w:val="left"/>
              <w:rPr>
                <w:b w:val="0"/>
                <w:i w:val="0"/>
                <w:color w:val="auto"/>
                <w:sz w:val="18"/>
                <w:szCs w:val="18"/>
              </w:rPr>
            </w:pPr>
            <w:r w:rsidRPr="007F2080">
              <w:rPr>
                <w:b w:val="0"/>
                <w:i w:val="0"/>
                <w:color w:val="auto"/>
                <w:sz w:val="18"/>
                <w:szCs w:val="18"/>
              </w:rPr>
              <w:t>November 19, 2026</w:t>
            </w:r>
          </w:p>
        </w:tc>
        <w:tc>
          <w:tcPr>
            <w:tcW w:w="674" w:type="pct"/>
            <w:tcBorders>
              <w:top w:val="single" w:sz="4" w:space="0" w:color="auto"/>
              <w:left w:val="single" w:sz="4" w:space="0" w:color="auto"/>
              <w:bottom w:val="single" w:sz="4" w:space="0" w:color="auto"/>
              <w:right w:val="single" w:sz="4" w:space="0" w:color="auto"/>
            </w:tcBorders>
            <w:vAlign w:val="center"/>
          </w:tcPr>
          <w:p w14:paraId="4052DAC9" w14:textId="68AA98D2" w:rsidR="007F2080" w:rsidRPr="007F2080" w:rsidRDefault="007F2080" w:rsidP="007F2080">
            <w:pPr>
              <w:pStyle w:val="DisclaimerHeading"/>
              <w:keepLines/>
              <w:spacing w:before="40" w:after="40" w:line="220" w:lineRule="exact"/>
              <w:cnfStyle w:val="000000100000" w:firstRow="0" w:lastRow="0" w:firstColumn="0" w:lastColumn="0" w:oddVBand="0" w:evenVBand="0" w:oddHBand="1" w:evenHBand="0" w:firstRowFirstColumn="0" w:firstRowLastColumn="0" w:lastRowFirstColumn="0" w:lastRowLastColumn="0"/>
              <w:rPr>
                <w:iCs/>
                <w:sz w:val="18"/>
                <w:szCs w:val="18"/>
              </w:rPr>
            </w:pPr>
            <w:r w:rsidRPr="007F2080">
              <w:rPr>
                <w:iCs/>
                <w:sz w:val="18"/>
                <w:szCs w:val="18"/>
              </w:rPr>
              <w:t>9:00 a.m.</w:t>
            </w:r>
          </w:p>
        </w:tc>
        <w:tc>
          <w:tcPr>
            <w:tcW w:w="1687" w:type="pct"/>
            <w:tcBorders>
              <w:top w:val="single" w:sz="4" w:space="0" w:color="auto"/>
              <w:left w:val="single" w:sz="4" w:space="0" w:color="auto"/>
              <w:bottom w:val="single" w:sz="4" w:space="0" w:color="auto"/>
              <w:right w:val="single" w:sz="4" w:space="0" w:color="auto"/>
            </w:tcBorders>
            <w:vAlign w:val="center"/>
          </w:tcPr>
          <w:p w14:paraId="45A030C7" w14:textId="73B59CEF" w:rsidR="007F2080" w:rsidRPr="007F2080" w:rsidRDefault="007F2080" w:rsidP="007F2080">
            <w:pPr>
              <w:pStyle w:val="AttendeesList"/>
              <w:keepLines/>
              <w:spacing w:before="40" w:after="40" w:line="220" w:lineRule="exact"/>
              <w:cnfStyle w:val="000000100000" w:firstRow="0" w:lastRow="0" w:firstColumn="0" w:lastColumn="0" w:oddVBand="0" w:evenVBand="0" w:oddHBand="1" w:evenHBand="0" w:firstRowFirstColumn="0" w:firstRowLastColumn="0" w:lastRowFirstColumn="0" w:lastRowLastColumn="0"/>
              <w:rPr>
                <w:iCs/>
                <w:szCs w:val="18"/>
              </w:rPr>
            </w:pPr>
            <w:r w:rsidRPr="007F2080">
              <w:rPr>
                <w:iCs/>
                <w:szCs w:val="18"/>
              </w:rPr>
              <w:t>PJM Conference &amp; Training Center/Webex</w:t>
            </w:r>
          </w:p>
        </w:tc>
        <w:tc>
          <w:tcPr>
            <w:tcW w:w="910" w:type="pct"/>
            <w:gridSpan w:val="2"/>
            <w:tcBorders>
              <w:top w:val="single" w:sz="4" w:space="0" w:color="auto"/>
              <w:left w:val="single" w:sz="4" w:space="0" w:color="auto"/>
              <w:bottom w:val="single" w:sz="4" w:space="0" w:color="auto"/>
              <w:right w:val="single" w:sz="4" w:space="0" w:color="auto"/>
            </w:tcBorders>
            <w:vAlign w:val="center"/>
          </w:tcPr>
          <w:p w14:paraId="2D7C2161" w14:textId="19526534" w:rsidR="007F2080" w:rsidRPr="007F2080" w:rsidRDefault="007F2080" w:rsidP="007F2080">
            <w:pPr>
              <w:pStyle w:val="DisclaimerHeading"/>
              <w:keepLines/>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iCs/>
                <w:color w:val="auto"/>
                <w:sz w:val="18"/>
                <w:szCs w:val="18"/>
              </w:rPr>
            </w:pPr>
            <w:r w:rsidRPr="007F2080">
              <w:rPr>
                <w:b w:val="0"/>
                <w:iCs/>
                <w:color w:val="auto"/>
                <w:sz w:val="18"/>
                <w:szCs w:val="18"/>
              </w:rPr>
              <w:t>November 9, 2026</w:t>
            </w:r>
          </w:p>
        </w:tc>
        <w:tc>
          <w:tcPr>
            <w:tcW w:w="860" w:type="pct"/>
            <w:tcBorders>
              <w:top w:val="single" w:sz="4" w:space="0" w:color="auto"/>
              <w:left w:val="single" w:sz="4" w:space="0" w:color="auto"/>
              <w:bottom w:val="single" w:sz="4" w:space="0" w:color="auto"/>
              <w:right w:val="single" w:sz="4" w:space="0" w:color="auto"/>
            </w:tcBorders>
            <w:vAlign w:val="center"/>
          </w:tcPr>
          <w:p w14:paraId="0E194CF9" w14:textId="0901306B" w:rsidR="007F2080" w:rsidRPr="007F2080" w:rsidRDefault="007F2080" w:rsidP="007F2080">
            <w:pPr>
              <w:pStyle w:val="DisclaimerHeading"/>
              <w:keepLines/>
              <w:spacing w:before="40" w:after="40" w:line="220" w:lineRule="exact"/>
              <w:jc w:val="center"/>
              <w:cnfStyle w:val="000000100000" w:firstRow="0" w:lastRow="0" w:firstColumn="0" w:lastColumn="0" w:oddVBand="0" w:evenVBand="0" w:oddHBand="1" w:evenHBand="0" w:firstRowFirstColumn="0" w:firstRowLastColumn="0" w:lastRowFirstColumn="0" w:lastRowLastColumn="0"/>
              <w:rPr>
                <w:b w:val="0"/>
                <w:iCs/>
                <w:color w:val="auto"/>
                <w:sz w:val="18"/>
                <w:szCs w:val="18"/>
              </w:rPr>
            </w:pPr>
            <w:r w:rsidRPr="007F2080">
              <w:rPr>
                <w:b w:val="0"/>
                <w:iCs/>
                <w:color w:val="auto"/>
                <w:sz w:val="18"/>
                <w:szCs w:val="18"/>
              </w:rPr>
              <w:t>November 12, 2026</w:t>
            </w:r>
          </w:p>
        </w:tc>
      </w:tr>
      <w:tr w:rsidR="007F2080" w14:paraId="7604FC44" w14:textId="77777777" w:rsidTr="007F2080">
        <w:trPr>
          <w:gridAfter w:val="1"/>
          <w:wAfter w:w="3" w:type="pct"/>
          <w:trHeight w:val="331"/>
        </w:trPr>
        <w:tc>
          <w:tcPr>
            <w:cnfStyle w:val="001000000000" w:firstRow="0" w:lastRow="0" w:firstColumn="1" w:lastColumn="0" w:oddVBand="0" w:evenVBand="0" w:oddHBand="0" w:evenHBand="0" w:firstRowFirstColumn="0" w:firstRowLastColumn="0" w:lastRowFirstColumn="0" w:lastRowLastColumn="0"/>
            <w:tcW w:w="866" w:type="pct"/>
            <w:tcBorders>
              <w:top w:val="single" w:sz="4" w:space="0" w:color="auto"/>
              <w:right w:val="single" w:sz="4" w:space="0" w:color="auto"/>
            </w:tcBorders>
            <w:shd w:val="clear" w:color="auto" w:fill="E1F6FF"/>
            <w:vAlign w:val="center"/>
          </w:tcPr>
          <w:p w14:paraId="244530C3" w14:textId="0DAB3903" w:rsidR="007F2080" w:rsidRPr="007F2080" w:rsidRDefault="007F2080" w:rsidP="007F2080">
            <w:pPr>
              <w:pStyle w:val="DisclaimerHeading"/>
              <w:keepLines/>
              <w:spacing w:before="40" w:after="40" w:line="220" w:lineRule="exact"/>
              <w:jc w:val="left"/>
              <w:rPr>
                <w:b w:val="0"/>
                <w:i w:val="0"/>
                <w:color w:val="auto"/>
                <w:sz w:val="18"/>
                <w:szCs w:val="18"/>
              </w:rPr>
            </w:pPr>
            <w:r w:rsidRPr="007F2080">
              <w:rPr>
                <w:b w:val="0"/>
                <w:i w:val="0"/>
                <w:color w:val="auto"/>
                <w:sz w:val="18"/>
                <w:szCs w:val="18"/>
              </w:rPr>
              <w:lastRenderedPageBreak/>
              <w:t>December 15, 2026</w:t>
            </w:r>
          </w:p>
        </w:tc>
        <w:tc>
          <w:tcPr>
            <w:tcW w:w="674" w:type="pct"/>
            <w:tcBorders>
              <w:top w:val="single" w:sz="4" w:space="0" w:color="auto"/>
              <w:left w:val="single" w:sz="4" w:space="0" w:color="auto"/>
              <w:right w:val="single" w:sz="4" w:space="0" w:color="auto"/>
            </w:tcBorders>
            <w:vAlign w:val="center"/>
          </w:tcPr>
          <w:p w14:paraId="0D6C7AAA" w14:textId="7CB6EE25" w:rsidR="007F2080" w:rsidRPr="007F2080" w:rsidRDefault="007F2080" w:rsidP="007F2080">
            <w:pPr>
              <w:pStyle w:val="DisclaimerHeading"/>
              <w:keepLines/>
              <w:spacing w:before="40" w:after="40" w:line="220" w:lineRule="exact"/>
              <w:cnfStyle w:val="000000000000" w:firstRow="0" w:lastRow="0" w:firstColumn="0" w:lastColumn="0" w:oddVBand="0" w:evenVBand="0" w:oddHBand="0" w:evenHBand="0" w:firstRowFirstColumn="0" w:firstRowLastColumn="0" w:lastRowFirstColumn="0" w:lastRowLastColumn="0"/>
              <w:rPr>
                <w:iCs/>
                <w:sz w:val="18"/>
                <w:szCs w:val="18"/>
              </w:rPr>
            </w:pPr>
            <w:r w:rsidRPr="007F2080">
              <w:rPr>
                <w:iCs/>
                <w:sz w:val="18"/>
                <w:szCs w:val="18"/>
              </w:rPr>
              <w:t>1:00 p.m.</w:t>
            </w:r>
          </w:p>
        </w:tc>
        <w:tc>
          <w:tcPr>
            <w:tcW w:w="1687" w:type="pct"/>
            <w:tcBorders>
              <w:top w:val="single" w:sz="4" w:space="0" w:color="auto"/>
              <w:left w:val="single" w:sz="4" w:space="0" w:color="auto"/>
              <w:right w:val="single" w:sz="4" w:space="0" w:color="auto"/>
            </w:tcBorders>
            <w:vAlign w:val="center"/>
          </w:tcPr>
          <w:p w14:paraId="15AA8CB9" w14:textId="10DAFB47" w:rsidR="007F2080" w:rsidRPr="007F2080" w:rsidRDefault="007F2080" w:rsidP="007F2080">
            <w:pPr>
              <w:pStyle w:val="AttendeesList"/>
              <w:keepLines/>
              <w:spacing w:before="40" w:after="40" w:line="220" w:lineRule="exact"/>
              <w:cnfStyle w:val="000000000000" w:firstRow="0" w:lastRow="0" w:firstColumn="0" w:lastColumn="0" w:oddVBand="0" w:evenVBand="0" w:oddHBand="0" w:evenHBand="0" w:firstRowFirstColumn="0" w:firstRowLastColumn="0" w:lastRowFirstColumn="0" w:lastRowLastColumn="0"/>
              <w:rPr>
                <w:iCs/>
                <w:szCs w:val="18"/>
              </w:rPr>
            </w:pPr>
            <w:r w:rsidRPr="007F2080">
              <w:rPr>
                <w:iCs/>
                <w:szCs w:val="18"/>
              </w:rPr>
              <w:t>PJM Conference &amp; Training Center/Webex</w:t>
            </w:r>
          </w:p>
        </w:tc>
        <w:tc>
          <w:tcPr>
            <w:tcW w:w="910" w:type="pct"/>
            <w:gridSpan w:val="2"/>
            <w:tcBorders>
              <w:top w:val="single" w:sz="4" w:space="0" w:color="auto"/>
              <w:left w:val="single" w:sz="4" w:space="0" w:color="auto"/>
              <w:right w:val="single" w:sz="4" w:space="0" w:color="auto"/>
            </w:tcBorders>
            <w:vAlign w:val="center"/>
          </w:tcPr>
          <w:p w14:paraId="4AE55B31" w14:textId="3BE693C2" w:rsidR="007F2080" w:rsidRPr="007F2080" w:rsidRDefault="007F2080" w:rsidP="007F2080">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Cs/>
                <w:color w:val="auto"/>
                <w:sz w:val="18"/>
                <w:szCs w:val="18"/>
              </w:rPr>
            </w:pPr>
            <w:r w:rsidRPr="007F2080">
              <w:rPr>
                <w:b w:val="0"/>
                <w:iCs/>
                <w:color w:val="auto"/>
                <w:sz w:val="18"/>
                <w:szCs w:val="18"/>
              </w:rPr>
              <w:t>December 3, 2026</w:t>
            </w:r>
          </w:p>
        </w:tc>
        <w:tc>
          <w:tcPr>
            <w:tcW w:w="860" w:type="pct"/>
            <w:tcBorders>
              <w:top w:val="single" w:sz="4" w:space="0" w:color="auto"/>
              <w:left w:val="single" w:sz="4" w:space="0" w:color="auto"/>
              <w:right w:val="single" w:sz="4" w:space="0" w:color="auto"/>
            </w:tcBorders>
            <w:vAlign w:val="center"/>
          </w:tcPr>
          <w:p w14:paraId="5BE8334D" w14:textId="17BF3F76" w:rsidR="007F2080" w:rsidRPr="007F2080" w:rsidRDefault="007F2080" w:rsidP="007F2080">
            <w:pPr>
              <w:pStyle w:val="DisclaimerHeading"/>
              <w:keepLines/>
              <w:spacing w:before="40" w:after="40" w:line="220" w:lineRule="exact"/>
              <w:jc w:val="center"/>
              <w:cnfStyle w:val="000000000000" w:firstRow="0" w:lastRow="0" w:firstColumn="0" w:lastColumn="0" w:oddVBand="0" w:evenVBand="0" w:oddHBand="0" w:evenHBand="0" w:firstRowFirstColumn="0" w:firstRowLastColumn="0" w:lastRowFirstColumn="0" w:lastRowLastColumn="0"/>
              <w:rPr>
                <w:b w:val="0"/>
                <w:iCs/>
                <w:color w:val="auto"/>
                <w:sz w:val="18"/>
                <w:szCs w:val="18"/>
              </w:rPr>
            </w:pPr>
            <w:r w:rsidRPr="007F2080">
              <w:rPr>
                <w:b w:val="0"/>
                <w:iCs/>
                <w:color w:val="auto"/>
                <w:sz w:val="18"/>
                <w:szCs w:val="18"/>
              </w:rPr>
              <w:t>December 8, 2026</w:t>
            </w:r>
          </w:p>
        </w:tc>
      </w:tr>
    </w:tbl>
    <w:p w14:paraId="523796C7" w14:textId="77777777" w:rsidR="003C3320" w:rsidRDefault="00CE451E" w:rsidP="00CE451E">
      <w:pPr>
        <w:pStyle w:val="DisclaimerBodyCopy"/>
        <w:keepLines/>
        <w:spacing w:before="60"/>
        <w:jc w:val="right"/>
      </w:pPr>
      <w:r>
        <w:rPr>
          <w:color w:val="1F497D"/>
        </w:rPr>
        <w:t>*Materials received after 12:00 p.m. EPT are not guaranteed timely posting by 5:00 p.m. EPT on the same day.</w:t>
      </w:r>
    </w:p>
    <w:p w14:paraId="39A02470" w14:textId="77777777" w:rsidR="00CE451E" w:rsidRDefault="00CE451E" w:rsidP="00337321">
      <w:pPr>
        <w:pStyle w:val="Author"/>
      </w:pPr>
    </w:p>
    <w:p w14:paraId="4FA2B5DA" w14:textId="77777777" w:rsidR="00FF5170" w:rsidRDefault="00FF5170">
      <w:pPr>
        <w:sectPr w:rsidR="00FF5170" w:rsidSect="00A86205">
          <w:headerReference w:type="default" r:id="rId7"/>
          <w:footerReference w:type="even" r:id="rId8"/>
          <w:footerReference w:type="default" r:id="rId9"/>
          <w:pgSz w:w="12240" w:h="15840"/>
          <w:pgMar w:top="2070" w:right="1440" w:bottom="1260" w:left="1440" w:header="720" w:footer="669" w:gutter="0"/>
          <w:cols w:space="720" w:equalWidth="0">
            <w:col w:w="9360"/>
          </w:cols>
        </w:sectPr>
      </w:pPr>
    </w:p>
    <w:p w14:paraId="30274BE1" w14:textId="0D2FB70F" w:rsidR="00B62597" w:rsidRDefault="00882652" w:rsidP="00FF5170">
      <w:pPr>
        <w:pStyle w:val="Author"/>
        <w:keepNext/>
        <w:keepLines/>
      </w:pPr>
      <w:r>
        <w:t xml:space="preserve">Author: </w:t>
      </w:r>
      <w:r w:rsidR="00244758">
        <w:t>Tawnya Luna</w:t>
      </w:r>
    </w:p>
    <w:p w14:paraId="6E96CEDA" w14:textId="77777777" w:rsidR="00A317A9" w:rsidRPr="00B62597" w:rsidRDefault="00A317A9" w:rsidP="00FF5170">
      <w:pPr>
        <w:pStyle w:val="Author"/>
        <w:keepNext/>
        <w:keepLines/>
      </w:pPr>
    </w:p>
    <w:p w14:paraId="2A8A726A" w14:textId="77777777" w:rsidR="00B62597" w:rsidRPr="00B62597" w:rsidRDefault="001C0CC0" w:rsidP="00FF5170">
      <w:pPr>
        <w:pStyle w:val="DisclaimerHeading"/>
        <w:keepNext/>
        <w:keepLines/>
      </w:pPr>
      <w:r>
        <w:t>Anti</w:t>
      </w:r>
      <w:r w:rsidR="00B62597" w:rsidRPr="00B62597">
        <w:t>trust:</w:t>
      </w:r>
    </w:p>
    <w:p w14:paraId="1C5411AB" w14:textId="77777777" w:rsidR="00095E8F" w:rsidRDefault="00095E8F" w:rsidP="00095E8F">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firstRow="1" w:lastRow="0" w:firstColumn="1" w:lastColumn="0" w:noHBand="0" w:noVBand="1"/>
      </w:tblPr>
      <w:tblGrid>
        <w:gridCol w:w="2065"/>
        <w:gridCol w:w="2340"/>
        <w:gridCol w:w="3425"/>
        <w:gridCol w:w="1800"/>
      </w:tblGrid>
      <w:tr w:rsidR="00095E8F" w14:paraId="171E1A25" w14:textId="77777777" w:rsidTr="00246ED8">
        <w:tc>
          <w:tcPr>
            <w:tcW w:w="2065" w:type="dxa"/>
          </w:tcPr>
          <w:p w14:paraId="603699B2"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14:paraId="29B333EE" w14:textId="77777777" w:rsidR="00095E8F" w:rsidRDefault="00095E8F" w:rsidP="00095E8F">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14:paraId="5ADC0B60"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14:paraId="46AD3A84"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14:paraId="7EAAAF38"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14:paraId="7510EC4E"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 xml:space="preserve">Agreements or understandings between or among competitors to limit supply, coordinate bidding, fix prices, divide markets, or refuse to deal with </w:t>
            </w:r>
            <w:proofErr w:type="gramStart"/>
            <w:r w:rsidRPr="00095E8F">
              <w:rPr>
                <w:rFonts w:ascii="Arial Narrow" w:hAnsi="Arial Narrow"/>
                <w:sz w:val="16"/>
                <w:szCs w:val="16"/>
              </w:rPr>
              <w:t>particular entities</w:t>
            </w:r>
            <w:proofErr w:type="gramEnd"/>
          </w:p>
        </w:tc>
        <w:tc>
          <w:tcPr>
            <w:tcW w:w="1800" w:type="dxa"/>
          </w:tcPr>
          <w:p w14:paraId="25465B02" w14:textId="77777777" w:rsidR="00095E8F" w:rsidRPr="00095E8F" w:rsidRDefault="00095E8F" w:rsidP="00095E8F">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14:paraId="78DDBCAE" w14:textId="77777777" w:rsidR="00095E8F" w:rsidRDefault="00095E8F" w:rsidP="00246ED8">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proofErr w:type="gramStart"/>
      <w:r>
        <w:t>approval, or</w:t>
      </w:r>
      <w:proofErr w:type="gramEnd"/>
      <w:r>
        <w:t xml:space="preserve"> may reflect regulatory mandates established by state authorities.</w:t>
      </w:r>
    </w:p>
    <w:p w14:paraId="6D9C44BC" w14:textId="77777777" w:rsidR="00095E8F" w:rsidRDefault="00095E8F" w:rsidP="00246ED8">
      <w:pPr>
        <w:pStyle w:val="DisclosureBody"/>
        <w:ind w:right="180"/>
      </w:pPr>
      <w:r>
        <w:t xml:space="preserve">If prohibited topics are raised, the Chair will redirect the conversation. If the discussion continues, participants may be asked to leave the </w:t>
      </w:r>
      <w:proofErr w:type="gramStart"/>
      <w:r>
        <w:t>meeting</w:t>
      </w:r>
      <w:proofErr w:type="gramEnd"/>
      <w:r>
        <w:t xml:space="preserve"> or the meeting</w:t>
      </w:r>
      <w:r w:rsidR="00246ED8">
        <w:t> </w:t>
      </w:r>
      <w:r>
        <w:t xml:space="preserve">may be adjourned. For more information, please refer to </w:t>
      </w:r>
      <w:hyperlink r:id="rId10" w:history="1">
        <w:r w:rsidRPr="0080148F">
          <w:rPr>
            <w:rStyle w:val="Hyperlink"/>
          </w:rPr>
          <w:t>PJM’s Antitrust Guidelines for Stakeholder Meetings</w:t>
        </w:r>
      </w:hyperlink>
      <w:r w:rsidRPr="00FF5170">
        <w:t xml:space="preserve">, </w:t>
      </w:r>
      <w:r>
        <w:t xml:space="preserve">which are posted on PJM’s </w:t>
      </w:r>
      <w:hyperlink r:id="rId11" w:history="1">
        <w:r w:rsidRPr="00095E8F">
          <w:rPr>
            <w:rStyle w:val="Hyperlink"/>
          </w:rPr>
          <w:t>Committees and Groups page</w:t>
        </w:r>
      </w:hyperlink>
      <w:r>
        <w:t>.</w:t>
      </w:r>
    </w:p>
    <w:p w14:paraId="1F05E54C" w14:textId="77777777" w:rsidR="00095E8F" w:rsidRDefault="00095E8F" w:rsidP="00FF5170">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5400"/>
        <w:gridCol w:w="4230"/>
      </w:tblGrid>
      <w:tr w:rsidR="00FF5170" w14:paraId="66D7EC34" w14:textId="77777777" w:rsidTr="00FF5170">
        <w:trPr>
          <w:trHeight w:val="3600"/>
        </w:trPr>
        <w:tc>
          <w:tcPr>
            <w:tcW w:w="5400" w:type="dxa"/>
          </w:tcPr>
          <w:p w14:paraId="403A57F8" w14:textId="77777777" w:rsidR="00FF5170" w:rsidRPr="00B62597" w:rsidRDefault="00FF5170" w:rsidP="00FF5170">
            <w:pPr>
              <w:pStyle w:val="DisclaimerHeading"/>
              <w:spacing w:before="60"/>
            </w:pPr>
            <w:r w:rsidRPr="00B62597">
              <w:t>Code of Conduct:</w:t>
            </w:r>
          </w:p>
          <w:p w14:paraId="194DAA40" w14:textId="77777777" w:rsidR="00FF5170" w:rsidRPr="00B62597" w:rsidRDefault="00FF5170" w:rsidP="00FF5170">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2" w:history="1">
              <w:r w:rsidRPr="00FA5955">
                <w:rPr>
                  <w:rStyle w:val="Hyperlink"/>
                </w:rPr>
                <w:t>PJM Code of Conduct</w:t>
              </w:r>
            </w:hyperlink>
            <w:r w:rsidRPr="00FA5955">
              <w:t>.</w:t>
            </w:r>
          </w:p>
          <w:p w14:paraId="538914F8" w14:textId="77777777" w:rsidR="00FF5170" w:rsidRPr="00B62597" w:rsidRDefault="00FF5170" w:rsidP="00FF5170">
            <w:pPr>
              <w:pStyle w:val="DisclaimerHeading"/>
              <w:spacing w:before="240"/>
            </w:pPr>
            <w:r w:rsidRPr="00B62597">
              <w:t xml:space="preserve">Public Meetings/Media Participation: </w:t>
            </w:r>
          </w:p>
          <w:p w14:paraId="4CF63F04" w14:textId="77777777" w:rsidR="00FF5170" w:rsidRDefault="00FF5170" w:rsidP="009360CC">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 xml:space="preserve">all PJM stakeholder meetings at the beginning of the meeting or at the point they </w:t>
            </w:r>
            <w:proofErr w:type="gramStart"/>
            <w:r w:rsidRPr="00B62597">
              <w:t>join</w:t>
            </w:r>
            <w:proofErr w:type="gramEnd"/>
            <w:r w:rsidRPr="00B62597">
              <w:t xml:space="preserve"> a meeting already in progress. Members of the Media are reminded that speakers at PJM meetings cannot be quoted without explicit permission from the speaker. PJM Members are reminded that "detailed transcriptional meeting notes" and </w:t>
            </w:r>
            <w:proofErr w:type="gramStart"/>
            <w:r w:rsidRPr="00B62597">
              <w:t>white board</w:t>
            </w:r>
            <w:proofErr w:type="gramEnd"/>
            <w:r w:rsidRPr="00B62597">
              <w:t xml:space="preserve">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14:paraId="1DDC5CE3" w14:textId="77777777" w:rsidR="00FF5170" w:rsidRDefault="00FF5170" w:rsidP="00FF5170">
            <w:pPr>
              <w:pStyle w:val="DisclaimerHeading"/>
              <w:spacing w:before="60"/>
              <w:ind w:left="85"/>
            </w:pPr>
            <w:r>
              <w:t>Participant Identification in Webex:</w:t>
            </w:r>
          </w:p>
          <w:p w14:paraId="29E4418A" w14:textId="77777777" w:rsidR="00FF5170" w:rsidRDefault="00FF5170" w:rsidP="00FF5170">
            <w:pPr>
              <w:pStyle w:val="DisclaimerBodyCopy"/>
              <w:ind w:left="85"/>
            </w:pPr>
            <w:r>
              <w:t>When logging into the Webex desktop client, please enter your real</w:t>
            </w:r>
            <w:r w:rsidR="009360CC">
              <w:t> </w:t>
            </w:r>
            <w:r>
              <w:t>first and last name as well as a valid email address. Be sure to select the “call me” option.</w:t>
            </w:r>
          </w:p>
          <w:p w14:paraId="34B31324" w14:textId="77777777" w:rsidR="00FF5170" w:rsidRDefault="00FF5170" w:rsidP="00FF5170">
            <w:pPr>
              <w:pStyle w:val="DisclaimerBodyCopy"/>
              <w:ind w:left="85"/>
            </w:pPr>
            <w:r>
              <w:t>PJM support staff continuously monitors Webex connections during stakeholder meetings. Anonymous users or those using false usernames or emails will be dropped from the teleconference.</w:t>
            </w:r>
          </w:p>
          <w:p w14:paraId="54F214E8" w14:textId="77777777" w:rsidR="00FF5170" w:rsidRPr="00D827A6" w:rsidRDefault="00FF5170" w:rsidP="00FF5170">
            <w:pPr>
              <w:pStyle w:val="DisclaimerHeading"/>
              <w:spacing w:before="240"/>
              <w:ind w:left="85"/>
            </w:pPr>
            <w:r w:rsidRPr="00D827A6">
              <w:t>Participant Use of Webex Chat:</w:t>
            </w:r>
          </w:p>
          <w:p w14:paraId="6618F766" w14:textId="77777777" w:rsidR="00FF5170" w:rsidRDefault="00FF5170" w:rsidP="00FF5170">
            <w:pPr>
              <w:pStyle w:val="DisclaimerBodyCopy"/>
              <w:ind w:left="85"/>
            </w:pPr>
            <w:r>
              <w:t xml:space="preserve">The use of the Webex chat feature during meetings </w:t>
            </w:r>
            <w:proofErr w:type="gramStart"/>
            <w:r>
              <w:t>shall</w:t>
            </w:r>
            <w:proofErr w:type="gramEnd"/>
            <w:r>
              <w:t xml:space="preserve"> be </w:t>
            </w:r>
            <w:proofErr w:type="gramStart"/>
            <w:r>
              <w:t>primarily  reserved</w:t>
            </w:r>
            <w:proofErr w:type="gramEnd"/>
            <w:r>
              <w:t xml:space="preserve">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w:t>
            </w:r>
            <w:proofErr w:type="gramStart"/>
            <w:r>
              <w:t>speaker</w:t>
            </w:r>
            <w:proofErr w:type="gramEnd"/>
            <w:r>
              <w:t xml:space="preserve"> queue.  </w:t>
            </w:r>
          </w:p>
        </w:tc>
      </w:tr>
    </w:tbl>
    <w:p w14:paraId="048D732A" w14:textId="77777777" w:rsidR="00246ED8" w:rsidRDefault="00246ED8" w:rsidP="00246ED8">
      <w:pPr>
        <w:pStyle w:val="DisclaimerBodyCopy"/>
      </w:pPr>
    </w:p>
    <w:p w14:paraId="4187D7CB" w14:textId="77777777" w:rsidR="00027F49" w:rsidRDefault="00246ED8" w:rsidP="00027F49">
      <w:pPr>
        <w:pStyle w:val="DisclaimerHeading"/>
      </w:pPr>
      <w:r>
        <w:rPr>
          <w:noProof/>
        </w:rPr>
        <w:drawing>
          <wp:inline distT="0" distB="0" distL="0" distR="0" wp14:anchorId="151A7924" wp14:editId="1416F4F1">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770890"/>
                    </a:xfrm>
                    <a:prstGeom prst="rect">
                      <a:avLst/>
                    </a:prstGeom>
                    <a:noFill/>
                  </pic:spPr>
                </pic:pic>
              </a:graphicData>
            </a:graphic>
          </wp:inline>
        </w:drawing>
      </w:r>
    </w:p>
    <w:p w14:paraId="136E4FCE" w14:textId="77777777" w:rsidR="00246ED8" w:rsidRDefault="00246ED8" w:rsidP="00027F49">
      <w:pPr>
        <w:pStyle w:val="DisclaimerHeading"/>
      </w:pPr>
    </w:p>
    <w:p w14:paraId="09F84923" w14:textId="77777777" w:rsidR="0057441E" w:rsidRPr="009C15C4" w:rsidRDefault="00246ED8" w:rsidP="00246ED8">
      <w:pPr>
        <w:pStyle w:val="DisclaimerHeading"/>
      </w:pPr>
      <w:r>
        <w:rPr>
          <w:noProof/>
        </w:rPr>
        <w:lastRenderedPageBreak/>
        <mc:AlternateContent>
          <mc:Choice Requires="wps">
            <w:drawing>
              <wp:anchor distT="0" distB="0" distL="114300" distR="114300" simplePos="0" relativeHeight="251661312" behindDoc="0" locked="0" layoutInCell="1" allowOverlap="1" wp14:anchorId="07511082" wp14:editId="4BF2FCD4">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E1BCCE" w14:textId="77777777" w:rsidR="009C15C4" w:rsidRPr="0025139E" w:rsidRDefault="009C15C4"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4" w:history="1">
                              <w:r w:rsidR="007703B4"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5"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7511082" id="_x0000_t202" coordsize="21600,21600" o:spt="202" path="m,l,21600r21600,l21600,xe">
                <v:stroke joinstyle="miter"/>
                <v:path gradientshapeok="t" o:connecttype="rect"/>
              </v:shapetype>
              <v:shape id="Text Box 3" o:spid="_x0000_s1026" type="#_x0000_t202" style="position:absolute;margin-left:.9pt;margin-top:81.75pt;width:468pt;height:3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" fillcolor="#f2f2f2 [3052]" stroked="f" strokeweight=".5pt">
                <v:textbox>
                  <w:txbxContent>
                    <w:p w14:paraId="5CE1BCCE" w14:textId="77777777" w:rsidR="009C15C4" w:rsidRPr="0025139E" w:rsidRDefault="009C15C4" w:rsidP="009C15C4">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007703B4"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14:anchorId="43DA344C" wp14:editId="0175825E">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759006"/>
                    </a:xfrm>
                    <a:prstGeom prst="rect">
                      <a:avLst/>
                    </a:prstGeom>
                    <a:noFill/>
                  </pic:spPr>
                </pic:pic>
              </a:graphicData>
            </a:graphic>
          </wp:inline>
        </w:drawing>
      </w:r>
    </w:p>
    <w:sectPr w:rsidR="0057441E" w:rsidRPr="009C15C4" w:rsidSect="00095E8F">
      <w:type w:val="continuous"/>
      <w:pgSz w:w="12240" w:h="15840"/>
      <w:pgMar w:top="2070" w:right="1440" w:bottom="1260" w:left="1440" w:header="720" w:footer="669" w:gutter="0"/>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75CAD" w14:textId="77777777" w:rsidR="00F925D6" w:rsidRDefault="00F925D6" w:rsidP="00B62597">
      <w:pPr>
        <w:spacing w:after="0" w:line="240" w:lineRule="auto"/>
      </w:pPr>
      <w:r>
        <w:separator/>
      </w:r>
    </w:p>
  </w:endnote>
  <w:endnote w:type="continuationSeparator" w:id="0">
    <w:p w14:paraId="135E3632" w14:textId="77777777" w:rsidR="00F925D6" w:rsidRDefault="00F925D6" w:rsidP="00B62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8756" w14:textId="77777777" w:rsidR="006927D2" w:rsidRDefault="00B625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265F14B" w14:textId="77777777" w:rsidR="006927D2" w:rsidRDefault="006927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861A" w14:textId="77777777" w:rsidR="006927D2" w:rsidRDefault="00B62597" w:rsidP="00DB29E9">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4" w:name="OLE_LINK1"/>
  <w:p w14:paraId="2004456D" w14:textId="6EED8B7B" w:rsidR="00B62597" w:rsidRPr="001678E8" w:rsidRDefault="00B62597">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9264" behindDoc="0" locked="0" layoutInCell="0" allowOverlap="1" wp14:anchorId="30F9100C" wp14:editId="5DE95EAB">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700">
                        <a:solidFill>
                          <a:srgbClr val="013C5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3B97E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4pt" to="46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" o:allowincell="f" strokecolor="#013c59" strokeweight="1pt"/>
          </w:pict>
        </mc:Fallback>
      </mc:AlternateContent>
    </w:r>
    <w:r w:rsidR="00C439EC" w:rsidRPr="00DB29E9">
      <w:rPr>
        <w:rFonts w:ascii="Arial Narrow" w:hAnsi="Arial Narrow"/>
        <w:sz w:val="20"/>
      </w:rPr>
      <w:t>PJM</w:t>
    </w:r>
    <w:r w:rsidR="001678E8">
      <w:rPr>
        <w:rFonts w:ascii="Arial Narrow" w:hAnsi="Arial Narrow"/>
        <w:sz w:val="20"/>
      </w:rPr>
      <w:t xml:space="preserve"> </w:t>
    </w:r>
    <w:r w:rsidR="00C439EC" w:rsidRPr="00DB29E9">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4"/>
    <w:r w:rsidR="00C75A9D">
      <w:rPr>
        <w:rFonts w:ascii="Arial Narrow" w:hAnsi="Arial Narrow"/>
        <w:sz w:val="20"/>
      </w:rPr>
      <w:t>2</w:t>
    </w:r>
    <w:r w:rsidR="00FA3DD4">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80A5A" w14:textId="77777777" w:rsidR="00F925D6" w:rsidRDefault="00F925D6" w:rsidP="00B62597">
      <w:pPr>
        <w:spacing w:after="0" w:line="240" w:lineRule="auto"/>
      </w:pPr>
      <w:r>
        <w:separator/>
      </w:r>
    </w:p>
  </w:footnote>
  <w:footnote w:type="continuationSeparator" w:id="0">
    <w:p w14:paraId="67A48842" w14:textId="77777777" w:rsidR="00F925D6" w:rsidRDefault="00F925D6" w:rsidP="00B62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FBC63" w14:textId="77777777" w:rsidR="006927D2" w:rsidRPr="00711249" w:rsidRDefault="00712CAA" w:rsidP="00A86205">
    <w:pPr>
      <w:pStyle w:val="PostingDate"/>
      <w:spacing w:after="0" w:line="240" w:lineRule="auto"/>
      <w:ind w:left="0"/>
      <w:jc w:val="left"/>
      <w:rPr>
        <w:sz w:val="16"/>
      </w:rPr>
    </w:pPr>
    <w:r w:rsidRPr="00711249">
      <mc:AlternateContent>
        <mc:Choice Requires="wps">
          <w:drawing>
            <wp:anchor distT="0" distB="0" distL="114300" distR="114300" simplePos="0" relativeHeight="251662336" behindDoc="0" locked="0" layoutInCell="1" allowOverlap="1" wp14:anchorId="1038BA28" wp14:editId="6B4A55FD">
              <wp:simplePos x="0" y="0"/>
              <wp:positionH relativeFrom="column">
                <wp:posOffset>-600075</wp:posOffset>
              </wp:positionH>
              <wp:positionV relativeFrom="paragraph">
                <wp:posOffset>47625</wp:posOffset>
              </wp:positionV>
              <wp:extent cx="7210425" cy="1403985"/>
              <wp:effectExtent l="0" t="0" r="0"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0425" cy="1403985"/>
                      </a:xfrm>
                      <a:prstGeom prst="rect">
                        <a:avLst/>
                      </a:prstGeom>
                      <a:noFill/>
                      <a:ln w="9525">
                        <a:noFill/>
                        <a:miter lim="800000"/>
                        <a:headEnd/>
                        <a:tailEnd/>
                      </a:ln>
                    </wps:spPr>
                    <wps:txbx>
                      <w:txbxContent>
                        <w:p w14:paraId="41142978" w14:textId="4A2890CC" w:rsidR="00712CAA" w:rsidRPr="001D3B68" w:rsidRDefault="00712CAA" w:rsidP="00712CAA">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1038BA28" id="_x0000_t202" coordsize="21600,21600" o:spt="202" path="m,l,21600r21600,l21600,xe">
              <v:stroke joinstyle="miter"/>
              <v:path gradientshapeok="t" o:connecttype="rect"/>
            </v:shapetype>
            <v:shape id="Text Box 2" o:spid="_x0000_s1027" type="#_x0000_t202" style="position:absolute;margin-left:-47.25pt;margin-top:3.75pt;width:567.7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" filled="f" stroked="f">
              <v:textbox style="mso-fit-shape-to-text:t">
                <w:txbxContent>
                  <w:p w14:paraId="41142978" w14:textId="4A2890CC" w:rsidR="00712CAA" w:rsidRPr="001D3B68" w:rsidRDefault="00712CAA" w:rsidP="00712CAA">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00F4190F" w:rsidRPr="00711249">
      <w:drawing>
        <wp:anchor distT="0" distB="0" distL="114300" distR="114300" simplePos="0" relativeHeight="251660288" behindDoc="0" locked="0" layoutInCell="1" allowOverlap="1" wp14:anchorId="1DD1B35D" wp14:editId="10DAB25B">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final.bmp"/>
                  <pic:cNvPicPr/>
                </pic:nvPicPr>
                <pic:blipFill rotWithShape="1">
                  <a:blip r:embed="rId1" cstate="print">
                    <a:extLst>
                      <a:ext uri="{28A0092B-C50C-407E-A947-70E740481C1C}">
                        <a14:useLocalDpi xmlns:a14="http://schemas.microsoft.com/office/drawing/2010/main" val="0"/>
                      </a:ext>
                    </a:extLst>
                  </a:blip>
                  <a:srcRect l="12981" t="42203" r="7372" b="10771"/>
                  <a:stretch/>
                </pic:blipFill>
                <pic:spPr bwMode="auto">
                  <a:xfrm>
                    <a:off x="0" y="0"/>
                    <a:ext cx="7210425" cy="1130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22B"/>
    <w:multiLevelType w:val="hybridMultilevel"/>
    <w:tmpl w:val="83D61B80"/>
    <w:lvl w:ilvl="0" w:tplc="8FAC5EB0">
      <w:start w:val="1"/>
      <w:numFmt w:val="upperLetter"/>
      <w:pStyle w:val="ListedItem"/>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356B9"/>
    <w:multiLevelType w:val="hybridMultilevel"/>
    <w:tmpl w:val="9ADC5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03130C1"/>
    <w:multiLevelType w:val="hybridMultilevel"/>
    <w:tmpl w:val="1BD8853E"/>
    <w:lvl w:ilvl="0" w:tplc="7318DF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A768A"/>
    <w:multiLevelType w:val="hybridMultilevel"/>
    <w:tmpl w:val="D3B8ED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E86087"/>
    <w:multiLevelType w:val="hybridMultilevel"/>
    <w:tmpl w:val="2C9CB742"/>
    <w:lvl w:ilvl="0" w:tplc="C31EC836">
      <w:start w:val="1"/>
      <w:numFmt w:val="decimal"/>
      <w:pStyle w:val="ListSubhead1"/>
      <w:lvlText w:val="%1."/>
      <w:lvlJc w:val="left"/>
      <w:pPr>
        <w:ind w:left="9720" w:hanging="360"/>
      </w:pPr>
      <w:rPr>
        <w:b w:val="0"/>
      </w:rPr>
    </w:lvl>
    <w:lvl w:ilvl="1" w:tplc="038E9E02">
      <w:start w:val="1"/>
      <w:numFmt w:val="lowerLetter"/>
      <w:lvlText w:val="%2."/>
      <w:lvlJc w:val="left"/>
      <w:pPr>
        <w:ind w:left="432" w:hanging="72"/>
      </w:pPr>
      <w:rPr>
        <w:rFonts w:hint="default"/>
      </w:rPr>
    </w:lvl>
    <w:lvl w:ilvl="2" w:tplc="0409001B" w:tentative="1">
      <w:start w:val="1"/>
      <w:numFmt w:val="lowerRoman"/>
      <w:lvlText w:val="%3."/>
      <w:lvlJc w:val="right"/>
      <w:pPr>
        <w:ind w:left="11160" w:hanging="180"/>
      </w:pPr>
    </w:lvl>
    <w:lvl w:ilvl="3" w:tplc="0409000F" w:tentative="1">
      <w:start w:val="1"/>
      <w:numFmt w:val="decimal"/>
      <w:lvlText w:val="%4."/>
      <w:lvlJc w:val="left"/>
      <w:pPr>
        <w:ind w:left="11880" w:hanging="360"/>
      </w:pPr>
    </w:lvl>
    <w:lvl w:ilvl="4" w:tplc="04090019" w:tentative="1">
      <w:start w:val="1"/>
      <w:numFmt w:val="lowerLetter"/>
      <w:lvlText w:val="%5."/>
      <w:lvlJc w:val="left"/>
      <w:pPr>
        <w:ind w:left="12600" w:hanging="360"/>
      </w:pPr>
    </w:lvl>
    <w:lvl w:ilvl="5" w:tplc="0409001B" w:tentative="1">
      <w:start w:val="1"/>
      <w:numFmt w:val="lowerRoman"/>
      <w:lvlText w:val="%6."/>
      <w:lvlJc w:val="right"/>
      <w:pPr>
        <w:ind w:left="13320" w:hanging="180"/>
      </w:pPr>
    </w:lvl>
    <w:lvl w:ilvl="6" w:tplc="0409000F" w:tentative="1">
      <w:start w:val="1"/>
      <w:numFmt w:val="decimal"/>
      <w:lvlText w:val="%7."/>
      <w:lvlJc w:val="left"/>
      <w:pPr>
        <w:ind w:left="14040" w:hanging="360"/>
      </w:pPr>
    </w:lvl>
    <w:lvl w:ilvl="7" w:tplc="04090019" w:tentative="1">
      <w:start w:val="1"/>
      <w:numFmt w:val="lowerLetter"/>
      <w:lvlText w:val="%8."/>
      <w:lvlJc w:val="left"/>
      <w:pPr>
        <w:ind w:left="14760" w:hanging="360"/>
      </w:pPr>
    </w:lvl>
    <w:lvl w:ilvl="8" w:tplc="0409001B" w:tentative="1">
      <w:start w:val="1"/>
      <w:numFmt w:val="lowerRoman"/>
      <w:lvlText w:val="%9."/>
      <w:lvlJc w:val="right"/>
      <w:pPr>
        <w:ind w:left="15480" w:hanging="180"/>
      </w:pPr>
    </w:lvl>
  </w:abstractNum>
  <w:abstractNum w:abstractNumId="5" w15:restartNumberingAfterBreak="0">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3F141DD6"/>
    <w:multiLevelType w:val="hybridMultilevel"/>
    <w:tmpl w:val="8F86A8AC"/>
    <w:lvl w:ilvl="0" w:tplc="0280469A">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E85BCB"/>
    <w:multiLevelType w:val="hybridMultilevel"/>
    <w:tmpl w:val="ADE48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9" w15:restartNumberingAfterBreak="0">
    <w:nsid w:val="6674362F"/>
    <w:multiLevelType w:val="hybridMultilevel"/>
    <w:tmpl w:val="288614AA"/>
    <w:lvl w:ilvl="0" w:tplc="0409000F">
      <w:start w:val="1"/>
      <w:numFmt w:val="decimal"/>
      <w:lvlText w:val="%1."/>
      <w:lvlJc w:val="left"/>
      <w:pPr>
        <w:ind w:left="360" w:hanging="360"/>
      </w:p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734D15F4"/>
    <w:multiLevelType w:val="hybridMultilevel"/>
    <w:tmpl w:val="C2E8E5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EE1E60"/>
    <w:multiLevelType w:val="hybridMultilevel"/>
    <w:tmpl w:val="E8ACA2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866055">
    <w:abstractNumId w:val="8"/>
  </w:num>
  <w:num w:numId="2" w16cid:durableId="71314986">
    <w:abstractNumId w:val="5"/>
  </w:num>
  <w:num w:numId="3" w16cid:durableId="10331146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0424623">
    <w:abstractNumId w:val="8"/>
    <w:lvlOverride w:ilvl="0">
      <w:startOverride w:val="1"/>
    </w:lvlOverride>
  </w:num>
  <w:num w:numId="5" w16cid:durableId="990478315">
    <w:abstractNumId w:val="10"/>
  </w:num>
  <w:num w:numId="6" w16cid:durableId="17125393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2607744">
    <w:abstractNumId w:val="12"/>
  </w:num>
  <w:num w:numId="8" w16cid:durableId="1064378043">
    <w:abstractNumId w:val="11"/>
  </w:num>
  <w:num w:numId="9" w16cid:durableId="1404645054">
    <w:abstractNumId w:val="3"/>
  </w:num>
  <w:num w:numId="10" w16cid:durableId="1695643802">
    <w:abstractNumId w:val="0"/>
  </w:num>
  <w:num w:numId="11" w16cid:durableId="544256">
    <w:abstractNumId w:val="4"/>
  </w:num>
  <w:num w:numId="12" w16cid:durableId="1583373194">
    <w:abstractNumId w:val="2"/>
  </w:num>
  <w:num w:numId="13" w16cid:durableId="1541674481">
    <w:abstractNumId w:val="1"/>
  </w:num>
  <w:num w:numId="14" w16cid:durableId="709452109">
    <w:abstractNumId w:val="1"/>
  </w:num>
  <w:num w:numId="15" w16cid:durableId="685716457">
    <w:abstractNumId w:val="7"/>
  </w:num>
  <w:num w:numId="16" w16cid:durableId="1225530705">
    <w:abstractNumId w:val="6"/>
  </w:num>
  <w:num w:numId="17" w16cid:durableId="239949651">
    <w:abstractNumId w:val="6"/>
  </w:num>
  <w:num w:numId="18" w16cid:durableId="15366502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B9F"/>
    <w:rsid w:val="00003E28"/>
    <w:rsid w:val="00010057"/>
    <w:rsid w:val="00012BB9"/>
    <w:rsid w:val="000232DF"/>
    <w:rsid w:val="00026DDB"/>
    <w:rsid w:val="00027F49"/>
    <w:rsid w:val="000333FF"/>
    <w:rsid w:val="000422AA"/>
    <w:rsid w:val="000538D7"/>
    <w:rsid w:val="000547AA"/>
    <w:rsid w:val="00063AC8"/>
    <w:rsid w:val="0006798D"/>
    <w:rsid w:val="000854E3"/>
    <w:rsid w:val="00092135"/>
    <w:rsid w:val="00092B99"/>
    <w:rsid w:val="00095E8F"/>
    <w:rsid w:val="00096230"/>
    <w:rsid w:val="000A7D0E"/>
    <w:rsid w:val="000C554D"/>
    <w:rsid w:val="000D6E9C"/>
    <w:rsid w:val="000E3AB2"/>
    <w:rsid w:val="000E6592"/>
    <w:rsid w:val="000F14F0"/>
    <w:rsid w:val="00104169"/>
    <w:rsid w:val="00117AF8"/>
    <w:rsid w:val="00117AF9"/>
    <w:rsid w:val="00121F58"/>
    <w:rsid w:val="00150641"/>
    <w:rsid w:val="00167009"/>
    <w:rsid w:val="001678E8"/>
    <w:rsid w:val="00170E02"/>
    <w:rsid w:val="001A2969"/>
    <w:rsid w:val="001B2242"/>
    <w:rsid w:val="001C0CC0"/>
    <w:rsid w:val="001C74ED"/>
    <w:rsid w:val="001D3B68"/>
    <w:rsid w:val="001E6A6C"/>
    <w:rsid w:val="001F034D"/>
    <w:rsid w:val="00200A1B"/>
    <w:rsid w:val="00203F7E"/>
    <w:rsid w:val="0021120B"/>
    <w:rsid w:val="002113BD"/>
    <w:rsid w:val="002131EB"/>
    <w:rsid w:val="00220269"/>
    <w:rsid w:val="00226EC5"/>
    <w:rsid w:val="00244758"/>
    <w:rsid w:val="00246ED8"/>
    <w:rsid w:val="002B2CB6"/>
    <w:rsid w:val="002B2F98"/>
    <w:rsid w:val="002C58E8"/>
    <w:rsid w:val="002C6057"/>
    <w:rsid w:val="002D571F"/>
    <w:rsid w:val="002E33F3"/>
    <w:rsid w:val="002E7AE0"/>
    <w:rsid w:val="002F6131"/>
    <w:rsid w:val="00305238"/>
    <w:rsid w:val="00316237"/>
    <w:rsid w:val="003169CD"/>
    <w:rsid w:val="003251CE"/>
    <w:rsid w:val="003368C5"/>
    <w:rsid w:val="00337321"/>
    <w:rsid w:val="00357873"/>
    <w:rsid w:val="003643C7"/>
    <w:rsid w:val="003753E2"/>
    <w:rsid w:val="00392630"/>
    <w:rsid w:val="00394850"/>
    <w:rsid w:val="003B2FC3"/>
    <w:rsid w:val="003B4565"/>
    <w:rsid w:val="003B55E1"/>
    <w:rsid w:val="003B5934"/>
    <w:rsid w:val="003C311F"/>
    <w:rsid w:val="003C3320"/>
    <w:rsid w:val="003D7E5C"/>
    <w:rsid w:val="003E57EF"/>
    <w:rsid w:val="003E707B"/>
    <w:rsid w:val="003E7A73"/>
    <w:rsid w:val="003F046E"/>
    <w:rsid w:val="003F471F"/>
    <w:rsid w:val="0042018C"/>
    <w:rsid w:val="00426743"/>
    <w:rsid w:val="00447162"/>
    <w:rsid w:val="00454F3B"/>
    <w:rsid w:val="0046043F"/>
    <w:rsid w:val="00474E6B"/>
    <w:rsid w:val="004840DC"/>
    <w:rsid w:val="00487A64"/>
    <w:rsid w:val="00491490"/>
    <w:rsid w:val="00494494"/>
    <w:rsid w:val="004969FA"/>
    <w:rsid w:val="004B5AA3"/>
    <w:rsid w:val="004F3D57"/>
    <w:rsid w:val="00504510"/>
    <w:rsid w:val="00506C7A"/>
    <w:rsid w:val="005111C6"/>
    <w:rsid w:val="00527104"/>
    <w:rsid w:val="00527DC0"/>
    <w:rsid w:val="005307DA"/>
    <w:rsid w:val="00540B9C"/>
    <w:rsid w:val="00542ECA"/>
    <w:rsid w:val="005455D9"/>
    <w:rsid w:val="00545C27"/>
    <w:rsid w:val="005525F2"/>
    <w:rsid w:val="00564DEE"/>
    <w:rsid w:val="00571784"/>
    <w:rsid w:val="00573C6A"/>
    <w:rsid w:val="0057441E"/>
    <w:rsid w:val="005910B4"/>
    <w:rsid w:val="005A5D0D"/>
    <w:rsid w:val="005C01CE"/>
    <w:rsid w:val="005C625D"/>
    <w:rsid w:val="005D0C69"/>
    <w:rsid w:val="005D6D05"/>
    <w:rsid w:val="005E37B7"/>
    <w:rsid w:val="005F02D0"/>
    <w:rsid w:val="006024A0"/>
    <w:rsid w:val="006028EB"/>
    <w:rsid w:val="00602967"/>
    <w:rsid w:val="00606F11"/>
    <w:rsid w:val="0064019C"/>
    <w:rsid w:val="00652EA4"/>
    <w:rsid w:val="00687B6D"/>
    <w:rsid w:val="006927D2"/>
    <w:rsid w:val="00695095"/>
    <w:rsid w:val="006A1E08"/>
    <w:rsid w:val="006A6127"/>
    <w:rsid w:val="006C738F"/>
    <w:rsid w:val="006D611F"/>
    <w:rsid w:val="006E66B7"/>
    <w:rsid w:val="006F0733"/>
    <w:rsid w:val="006F7A52"/>
    <w:rsid w:val="0070190A"/>
    <w:rsid w:val="00711249"/>
    <w:rsid w:val="00712CAA"/>
    <w:rsid w:val="00716A8B"/>
    <w:rsid w:val="007256AD"/>
    <w:rsid w:val="00727BDF"/>
    <w:rsid w:val="00730A08"/>
    <w:rsid w:val="00730AFC"/>
    <w:rsid w:val="00730F76"/>
    <w:rsid w:val="00744A45"/>
    <w:rsid w:val="00751CBC"/>
    <w:rsid w:val="0075340F"/>
    <w:rsid w:val="00753451"/>
    <w:rsid w:val="00754C6D"/>
    <w:rsid w:val="00755096"/>
    <w:rsid w:val="00764BD8"/>
    <w:rsid w:val="007703B4"/>
    <w:rsid w:val="0077340C"/>
    <w:rsid w:val="007752DA"/>
    <w:rsid w:val="00777623"/>
    <w:rsid w:val="007A34A3"/>
    <w:rsid w:val="007B1203"/>
    <w:rsid w:val="007B402F"/>
    <w:rsid w:val="007C2954"/>
    <w:rsid w:val="007C7927"/>
    <w:rsid w:val="007D4F70"/>
    <w:rsid w:val="007E4614"/>
    <w:rsid w:val="007E7CAB"/>
    <w:rsid w:val="007F0E0E"/>
    <w:rsid w:val="007F2080"/>
    <w:rsid w:val="008000BE"/>
    <w:rsid w:val="0080148F"/>
    <w:rsid w:val="00811402"/>
    <w:rsid w:val="00813B57"/>
    <w:rsid w:val="00826AC0"/>
    <w:rsid w:val="00837B12"/>
    <w:rsid w:val="00841282"/>
    <w:rsid w:val="008552A3"/>
    <w:rsid w:val="00856842"/>
    <w:rsid w:val="008635F9"/>
    <w:rsid w:val="008700FD"/>
    <w:rsid w:val="008764A4"/>
    <w:rsid w:val="00882652"/>
    <w:rsid w:val="00890429"/>
    <w:rsid w:val="00896428"/>
    <w:rsid w:val="008A49FF"/>
    <w:rsid w:val="008E4A1A"/>
    <w:rsid w:val="00901603"/>
    <w:rsid w:val="00911156"/>
    <w:rsid w:val="00914902"/>
    <w:rsid w:val="00917386"/>
    <w:rsid w:val="009360CC"/>
    <w:rsid w:val="009605BF"/>
    <w:rsid w:val="009617E8"/>
    <w:rsid w:val="0097702E"/>
    <w:rsid w:val="00991528"/>
    <w:rsid w:val="009959D7"/>
    <w:rsid w:val="009A5430"/>
    <w:rsid w:val="009B2B7E"/>
    <w:rsid w:val="009C15C4"/>
    <w:rsid w:val="009C7250"/>
    <w:rsid w:val="009D649B"/>
    <w:rsid w:val="009F4207"/>
    <w:rsid w:val="009F53F9"/>
    <w:rsid w:val="00A05391"/>
    <w:rsid w:val="00A20B02"/>
    <w:rsid w:val="00A317A9"/>
    <w:rsid w:val="00A36FEA"/>
    <w:rsid w:val="00A41149"/>
    <w:rsid w:val="00A4259F"/>
    <w:rsid w:val="00A43B7F"/>
    <w:rsid w:val="00A44A49"/>
    <w:rsid w:val="00A56D57"/>
    <w:rsid w:val="00A63785"/>
    <w:rsid w:val="00A75ADE"/>
    <w:rsid w:val="00A76D28"/>
    <w:rsid w:val="00A86205"/>
    <w:rsid w:val="00A931C3"/>
    <w:rsid w:val="00AC2247"/>
    <w:rsid w:val="00AC4481"/>
    <w:rsid w:val="00AD5602"/>
    <w:rsid w:val="00AE251D"/>
    <w:rsid w:val="00AE4690"/>
    <w:rsid w:val="00B138D3"/>
    <w:rsid w:val="00B16D95"/>
    <w:rsid w:val="00B20316"/>
    <w:rsid w:val="00B34E3C"/>
    <w:rsid w:val="00B42FAE"/>
    <w:rsid w:val="00B62597"/>
    <w:rsid w:val="00B65C07"/>
    <w:rsid w:val="00B86E81"/>
    <w:rsid w:val="00B90716"/>
    <w:rsid w:val="00BA6146"/>
    <w:rsid w:val="00BB325C"/>
    <w:rsid w:val="00BB531B"/>
    <w:rsid w:val="00BC2AB6"/>
    <w:rsid w:val="00BC4058"/>
    <w:rsid w:val="00BF24E9"/>
    <w:rsid w:val="00BF331B"/>
    <w:rsid w:val="00C0062D"/>
    <w:rsid w:val="00C05A73"/>
    <w:rsid w:val="00C373A8"/>
    <w:rsid w:val="00C439EC"/>
    <w:rsid w:val="00C5307B"/>
    <w:rsid w:val="00C71B69"/>
    <w:rsid w:val="00C72168"/>
    <w:rsid w:val="00C757F4"/>
    <w:rsid w:val="00C75A9D"/>
    <w:rsid w:val="00C85B55"/>
    <w:rsid w:val="00C92F22"/>
    <w:rsid w:val="00C94E6E"/>
    <w:rsid w:val="00CA49B9"/>
    <w:rsid w:val="00CA4F23"/>
    <w:rsid w:val="00CB19DE"/>
    <w:rsid w:val="00CB475B"/>
    <w:rsid w:val="00CB6970"/>
    <w:rsid w:val="00CC1B47"/>
    <w:rsid w:val="00CC1C46"/>
    <w:rsid w:val="00CC1CFA"/>
    <w:rsid w:val="00CC26E4"/>
    <w:rsid w:val="00CE451E"/>
    <w:rsid w:val="00CF38C6"/>
    <w:rsid w:val="00D06EC8"/>
    <w:rsid w:val="00D136EA"/>
    <w:rsid w:val="00D227CD"/>
    <w:rsid w:val="00D251ED"/>
    <w:rsid w:val="00D333B0"/>
    <w:rsid w:val="00D364F2"/>
    <w:rsid w:val="00D542AE"/>
    <w:rsid w:val="00D827A6"/>
    <w:rsid w:val="00D831E4"/>
    <w:rsid w:val="00D93025"/>
    <w:rsid w:val="00D95949"/>
    <w:rsid w:val="00DB29E9"/>
    <w:rsid w:val="00DB44E3"/>
    <w:rsid w:val="00DB692F"/>
    <w:rsid w:val="00DD0823"/>
    <w:rsid w:val="00DE34CF"/>
    <w:rsid w:val="00DE77B9"/>
    <w:rsid w:val="00DF1112"/>
    <w:rsid w:val="00DF6055"/>
    <w:rsid w:val="00E00A4E"/>
    <w:rsid w:val="00E020C3"/>
    <w:rsid w:val="00E1066B"/>
    <w:rsid w:val="00E148D0"/>
    <w:rsid w:val="00E20A4A"/>
    <w:rsid w:val="00E32B6B"/>
    <w:rsid w:val="00E4630E"/>
    <w:rsid w:val="00E464A2"/>
    <w:rsid w:val="00E52EFA"/>
    <w:rsid w:val="00E5387A"/>
    <w:rsid w:val="00E55E84"/>
    <w:rsid w:val="00E702D5"/>
    <w:rsid w:val="00E75084"/>
    <w:rsid w:val="00E77DF6"/>
    <w:rsid w:val="00E946F8"/>
    <w:rsid w:val="00EA4257"/>
    <w:rsid w:val="00EB093A"/>
    <w:rsid w:val="00EB68B0"/>
    <w:rsid w:val="00EB7478"/>
    <w:rsid w:val="00EC5B9F"/>
    <w:rsid w:val="00ED096D"/>
    <w:rsid w:val="00ED351C"/>
    <w:rsid w:val="00EF0857"/>
    <w:rsid w:val="00F01D03"/>
    <w:rsid w:val="00F027B8"/>
    <w:rsid w:val="00F045CE"/>
    <w:rsid w:val="00F047A2"/>
    <w:rsid w:val="00F108BF"/>
    <w:rsid w:val="00F11788"/>
    <w:rsid w:val="00F140D0"/>
    <w:rsid w:val="00F4190F"/>
    <w:rsid w:val="00F5077C"/>
    <w:rsid w:val="00F73A03"/>
    <w:rsid w:val="00F82090"/>
    <w:rsid w:val="00F8522A"/>
    <w:rsid w:val="00F855ED"/>
    <w:rsid w:val="00F925D6"/>
    <w:rsid w:val="00F92B10"/>
    <w:rsid w:val="00FA3DD4"/>
    <w:rsid w:val="00FB0FA0"/>
    <w:rsid w:val="00FB1739"/>
    <w:rsid w:val="00FB4015"/>
    <w:rsid w:val="00FC2B9A"/>
    <w:rsid w:val="00FC4942"/>
    <w:rsid w:val="00FD2563"/>
    <w:rsid w:val="00FE6192"/>
    <w:rsid w:val="00FF5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245FB"/>
  <w15:docId w15:val="{911D17E2-950C-4E6A-933E-0483980F5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Revision">
    <w:name w:val="Revision"/>
    <w:hidden/>
    <w:uiPriority w:val="99"/>
    <w:semiHidden/>
    <w:rsid w:val="00C92F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056219">
      <w:bodyDiv w:val="1"/>
      <w:marLeft w:val="0"/>
      <w:marRight w:val="0"/>
      <w:marTop w:val="0"/>
      <w:marBottom w:val="0"/>
      <w:divBdr>
        <w:top w:val="none" w:sz="0" w:space="0" w:color="auto"/>
        <w:left w:val="none" w:sz="0" w:space="0" w:color="auto"/>
        <w:bottom w:val="none" w:sz="0" w:space="0" w:color="auto"/>
        <w:right w:val="none" w:sz="0" w:space="0" w:color="auto"/>
      </w:divBdr>
    </w:div>
    <w:div w:id="211821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learn.pjm.com/" TargetMode="External"/><Relationship Id="rId7" Type="http://schemas.openxmlformats.org/officeDocument/2006/relationships/header" Target="header1.xml"/><Relationship Id="rId12" Type="http://schemas.openxmlformats.org/officeDocument/2006/relationships/hyperlink" Target="https://www.pjm.com/about-pjm/who-we-are/code-of-conduct" TargetMode="External"/><Relationship Id="rId2" Type="http://schemas.openxmlformats.org/officeDocument/2006/relationships/styles" Target="styles.xml"/><Relationship Id="rId20" Type="http://schemas.openxmlformats.org/officeDocument/2006/relationships/hyperlink" Target="https://www.pjm.com/committees-and-groups/committees/form-facilitator-feedback.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jm.com/committees-and-group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earn.pjm.com/" TargetMode="External"/><Relationship Id="rId23" Type="http://schemas.openxmlformats.org/officeDocument/2006/relationships/fontTable" Target="fontTable.xml"/><Relationship Id="rId10" Type="http://schemas.openxmlformats.org/officeDocument/2006/relationships/hyperlink" Target="https://www.pjm.com/-/media/DotCom/committees-groups/pjm-antitrust-guidelinesw-for-the-stakeholder-meetings.pdf"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pjm.com/committees-and-groups/committees/form-facilitator-feedback.aspx"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JM\Theme\Agenda(Non%20Operator%20Assisted%20Call).dotx" TargetMode="External"/></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Agenda(Non Operator Assisted Call)</Template>
  <TotalTime>4627</TotalTime>
  <Pages>3</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PJM Interconnection, LLC</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Spatafore, Julia</dc:creator>
  <cp:lastModifiedBy>Luna, Tawnya R.</cp:lastModifiedBy>
  <cp:revision>43</cp:revision>
  <cp:lastPrinted>2015-02-05T19:57:00Z</cp:lastPrinted>
  <dcterms:created xsi:type="dcterms:W3CDTF">2026-08-03T15:28:00Z</dcterms:created>
  <dcterms:modified xsi:type="dcterms:W3CDTF">2026-09-17T12:03:00Z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37be2d-9a50-473d-b372-9d2e4491f364_Enabled">
    <vt:lpwstr>true</vt:lpwstr>
  </property>
  <property fmtid="{D5CDD505-2E9C-101B-9397-08002B2CF9AE}" pid="3" name="MSIP_Label_4b37be2d-9a50-473d-b372-9d2e4491f364_SetDate">
    <vt:lpwstr>2026-04-10T20:51:57Z</vt:lpwstr>
  </property>
  <property fmtid="{D5CDD505-2E9C-101B-9397-08002B2CF9AE}" pid="4" name="MSIP_Label_4b37be2d-9a50-473d-b372-9d2e4491f364_Method">
    <vt:lpwstr>Standard</vt:lpwstr>
  </property>
  <property fmtid="{D5CDD505-2E9C-101B-9397-08002B2CF9AE}" pid="5" name="MSIP_Label_4b37be2d-9a50-473d-b372-9d2e4491f364_Name">
    <vt:lpwstr>Confidential - PJM Personnel Only</vt:lpwstr>
  </property>
  <property fmtid="{D5CDD505-2E9C-101B-9397-08002B2CF9AE}" pid="6" name="MSIP_Label_4b37be2d-9a50-473d-b372-9d2e4491f364_SiteId">
    <vt:lpwstr>2ca508d6-9abf-4628-bb63-2a491e2be6f9</vt:lpwstr>
  </property>
  <property fmtid="{D5CDD505-2E9C-101B-9397-08002B2CF9AE}" pid="7" name="MSIP_Label_4b37be2d-9a50-473d-b372-9d2e4491f364_ActionId">
    <vt:lpwstr>85fe0396-cc6a-4e20-8b03-9e74d6cf6313</vt:lpwstr>
  </property>
  <property fmtid="{D5CDD505-2E9C-101B-9397-08002B2CF9AE}" pid="8" name="MSIP_Label_4b37be2d-9a50-473d-b372-9d2e4491f364_ContentBits">
    <vt:lpwstr>0</vt:lpwstr>
  </property>
  <property fmtid="{D5CDD505-2E9C-101B-9397-08002B2CF9AE}" pid="9" name="MSIP_Label_4b37be2d-9a50-473d-b372-9d2e4491f364_Tag">
    <vt:lpwstr>10, 3, 0, 1</vt:lpwstr>
  </property>
</Properties>
</file>