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3703CB6F">
      <w:pPr>
        <w:pStyle w:val="PostingDate"/>
        <w:rPr>
          <w:sz w:val="16"/>
        </w:rPr>
      </w:pPr>
      <w:r>
        <w:t>As of</w:t>
      </w:r>
      <w:r w:rsidR="0056775C">
        <w:t xml:space="preserve"> </w:t>
      </w:r>
      <w:r w:rsidR="00AE6E85">
        <w:t>January 16</w:t>
      </w:r>
      <w:r w:rsidRPr="00AE6E85" w:rsidR="00AE6E85">
        <w:rPr>
          <w:vertAlign w:val="superscript"/>
        </w:rPr>
        <w:t>th</w:t>
      </w:r>
      <w:r w:rsidR="00AE6E85">
        <w:t>,</w:t>
      </w:r>
      <w:r>
        <w:t xml:space="preserve"> 202</w:t>
      </w:r>
      <w:r w:rsidR="00AE6E85">
        <w:t>6</w:t>
      </w:r>
      <w:r w:rsidR="0056775C">
        <w:t xml:space="preserve">  </w:t>
      </w:r>
    </w:p>
    <w:p w:rsidR="00260F75" w:rsidRPr="00C814F0" w:rsidP="00260F75" w14:paraId="7AF4ADA3" w14:textId="1D8F404F">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834C8F">
        <w:rPr>
          <w:rFonts w:ascii="Arial Narrow" w:eastAsia="Times New Roman" w:hAnsi="Arial Narrow" w:cs="Times New Roman"/>
          <w:b/>
          <w:sz w:val="24"/>
          <w:szCs w:val="24"/>
        </w:rPr>
        <w:t>West</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13216F3D">
      <w:pPr>
        <w:pStyle w:val="MeetingDetails"/>
      </w:pPr>
      <w:r>
        <w:t>Friday</w:t>
      </w:r>
      <w:r w:rsidR="009E0156">
        <w:t xml:space="preserve"> </w:t>
      </w:r>
      <w:r w:rsidR="00AE6E85">
        <w:t>January</w:t>
      </w:r>
      <w:r w:rsidR="00102618">
        <w:t xml:space="preserve"> 1</w:t>
      </w:r>
      <w:r w:rsidR="00AE6E85">
        <w:t>6</w:t>
      </w:r>
      <w:r w:rsidRPr="00A5790E" w:rsidR="00A5790E">
        <w:rPr>
          <w:vertAlign w:val="superscript"/>
        </w:rPr>
        <w:t>th</w:t>
      </w:r>
      <w:r w:rsidRPr="00C814F0">
        <w:t>, 20</w:t>
      </w:r>
      <w:r>
        <w:t>2</w:t>
      </w:r>
      <w:r w:rsidR="00AE6E85">
        <w:t>6</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5FECD124">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102618" w:rsidRPr="00810AB7" w:rsidP="00810AB7" w14:paraId="684DC43E" w14:textId="74EEB57E">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rsidR="009E0156">
        <w:t>:05-</w:t>
      </w:r>
      <w:r w:rsidR="00F26A97">
        <w:t>4</w:t>
      </w:r>
      <w:r w:rsidR="003E1CEF">
        <w:t>:00)</w:t>
      </w:r>
    </w:p>
    <w:p w:rsidR="00102618" w:rsidP="00102618" w14:paraId="1CC7B632" w14:textId="03A73053">
      <w:pPr>
        <w:pStyle w:val="ListSubhead1"/>
        <w:numPr>
          <w:ilvl w:val="0"/>
          <w:numId w:val="14"/>
        </w:numPr>
        <w:spacing w:after="0"/>
      </w:pPr>
      <w:r>
        <w:t>AEP</w:t>
      </w:r>
      <w:r w:rsidRPr="005569CD">
        <w:t xml:space="preserve"> Supplemental Projects</w:t>
      </w:r>
    </w:p>
    <w:p w:rsidR="00834C8F" w:rsidRPr="00E671BF" w:rsidP="00834C8F" w14:paraId="240C5A32" w14:textId="6A85774B">
      <w:pPr>
        <w:pStyle w:val="ListSubhead1"/>
        <w:numPr>
          <w:ilvl w:val="0"/>
          <w:numId w:val="0"/>
        </w:numPr>
        <w:spacing w:after="0"/>
        <w:ind w:left="360"/>
        <w:rPr>
          <w:b w:val="0"/>
          <w:szCs w:val="24"/>
        </w:rPr>
      </w:pPr>
      <w:r>
        <w:rPr>
          <w:b w:val="0"/>
          <w:szCs w:val="24"/>
        </w:rPr>
        <w:t>AEP</w:t>
      </w:r>
      <w:r w:rsidR="00102618">
        <w:rPr>
          <w:b w:val="0"/>
          <w:szCs w:val="24"/>
        </w:rPr>
        <w:t xml:space="preserve"> will </w:t>
      </w:r>
      <w:r>
        <w:rPr>
          <w:b w:val="0"/>
          <w:szCs w:val="24"/>
        </w:rPr>
        <w:t xml:space="preserve">present 1 </w:t>
      </w:r>
      <w:r>
        <w:rPr>
          <w:b w:val="0"/>
          <w:szCs w:val="24"/>
        </w:rPr>
        <w:t>scope change, 3 needs, 3 potential solutions.</w:t>
      </w:r>
    </w:p>
    <w:p w:rsidR="00102618" w:rsidP="009E0156" w14:paraId="674D5521" w14:textId="77777777">
      <w:pPr>
        <w:pStyle w:val="ListSubhead1"/>
        <w:numPr>
          <w:ilvl w:val="0"/>
          <w:numId w:val="0"/>
        </w:numPr>
        <w:spacing w:after="0"/>
        <w:ind w:left="360"/>
        <w:rPr>
          <w:b w:val="0"/>
          <w:szCs w:val="24"/>
        </w:rPr>
      </w:pPr>
    </w:p>
    <w:p w:rsidR="00834C8F" w:rsidP="00834C8F" w14:paraId="08ECF6FA" w14:textId="2569465A">
      <w:pPr>
        <w:pStyle w:val="ListSubhead1"/>
        <w:numPr>
          <w:ilvl w:val="0"/>
          <w:numId w:val="14"/>
        </w:numPr>
        <w:spacing w:after="0"/>
      </w:pPr>
      <w:r>
        <w:t>AMPT</w:t>
      </w:r>
      <w:r w:rsidRPr="005569CD">
        <w:t xml:space="preserve"> Supplemental Projects</w:t>
      </w:r>
    </w:p>
    <w:p w:rsidR="00834C8F" w:rsidP="00834C8F" w14:paraId="05CB7AE3" w14:textId="43EB8E78">
      <w:pPr>
        <w:pStyle w:val="ListSubhead1"/>
        <w:numPr>
          <w:ilvl w:val="0"/>
          <w:numId w:val="0"/>
        </w:numPr>
        <w:spacing w:after="0"/>
        <w:ind w:left="360"/>
        <w:rPr>
          <w:b w:val="0"/>
          <w:szCs w:val="24"/>
        </w:rPr>
      </w:pPr>
      <w:r>
        <w:rPr>
          <w:b w:val="0"/>
          <w:szCs w:val="24"/>
        </w:rPr>
        <w:t>AMPT</w:t>
      </w:r>
      <w:r>
        <w:rPr>
          <w:b w:val="0"/>
          <w:szCs w:val="24"/>
        </w:rPr>
        <w:t xml:space="preserve"> will present </w:t>
      </w:r>
      <w:r>
        <w:rPr>
          <w:b w:val="0"/>
          <w:szCs w:val="24"/>
        </w:rPr>
        <w:t>1</w:t>
      </w:r>
      <w:r>
        <w:rPr>
          <w:b w:val="0"/>
          <w:szCs w:val="24"/>
        </w:rPr>
        <w:t xml:space="preserve"> need, </w:t>
      </w:r>
      <w:r>
        <w:rPr>
          <w:b w:val="0"/>
          <w:szCs w:val="24"/>
        </w:rPr>
        <w:t>1</w:t>
      </w:r>
      <w:r>
        <w:rPr>
          <w:b w:val="0"/>
          <w:szCs w:val="24"/>
        </w:rPr>
        <w:t xml:space="preserve"> potential solution.</w:t>
      </w:r>
    </w:p>
    <w:p w:rsidR="00834C8F" w:rsidP="00834C8F" w14:paraId="37BAA21E" w14:textId="77777777">
      <w:pPr>
        <w:pStyle w:val="ListSubhead1"/>
        <w:numPr>
          <w:ilvl w:val="0"/>
          <w:numId w:val="0"/>
        </w:numPr>
        <w:spacing w:after="0"/>
        <w:ind w:left="360" w:hanging="360"/>
        <w:rPr>
          <w:b w:val="0"/>
          <w:szCs w:val="24"/>
        </w:rPr>
      </w:pPr>
    </w:p>
    <w:p w:rsidR="00834C8F" w:rsidP="00834C8F" w14:paraId="03082B1D" w14:textId="4D020FC0">
      <w:pPr>
        <w:pStyle w:val="ListSubhead1"/>
        <w:numPr>
          <w:ilvl w:val="0"/>
          <w:numId w:val="14"/>
        </w:numPr>
        <w:spacing w:after="0"/>
      </w:pPr>
      <w:r>
        <w:t>APS</w:t>
      </w:r>
      <w:r w:rsidRPr="005569CD">
        <w:t xml:space="preserve"> Supplemental Projects</w:t>
      </w:r>
    </w:p>
    <w:p w:rsidR="00834C8F" w:rsidP="00834C8F" w14:paraId="6C5E91B1" w14:textId="53B9D377">
      <w:pPr>
        <w:pStyle w:val="ListSubhead1"/>
        <w:numPr>
          <w:ilvl w:val="0"/>
          <w:numId w:val="0"/>
        </w:numPr>
        <w:spacing w:after="0"/>
        <w:ind w:left="360"/>
        <w:rPr>
          <w:b w:val="0"/>
          <w:szCs w:val="24"/>
        </w:rPr>
      </w:pPr>
      <w:r>
        <w:rPr>
          <w:b w:val="0"/>
          <w:szCs w:val="24"/>
        </w:rPr>
        <w:t xml:space="preserve">APS will present </w:t>
      </w:r>
      <w:r w:rsidR="00810AB7">
        <w:rPr>
          <w:b w:val="0"/>
          <w:szCs w:val="24"/>
        </w:rPr>
        <w:t>4 needs, 2 potential solutions</w:t>
      </w:r>
      <w:r>
        <w:rPr>
          <w:b w:val="0"/>
          <w:szCs w:val="24"/>
        </w:rPr>
        <w:t>.</w:t>
      </w:r>
    </w:p>
    <w:p w:rsidR="00834C8F" w:rsidP="00834C8F" w14:paraId="09B98467" w14:textId="77777777">
      <w:pPr>
        <w:pStyle w:val="ListSubhead1"/>
        <w:numPr>
          <w:ilvl w:val="0"/>
          <w:numId w:val="0"/>
        </w:numPr>
        <w:spacing w:after="0"/>
        <w:ind w:left="360"/>
        <w:rPr>
          <w:b w:val="0"/>
          <w:szCs w:val="24"/>
        </w:rPr>
      </w:pPr>
    </w:p>
    <w:p w:rsidR="00834C8F" w:rsidP="00834C8F" w14:paraId="170AD1D6" w14:textId="1420CCA4">
      <w:pPr>
        <w:pStyle w:val="ListSubhead1"/>
        <w:numPr>
          <w:ilvl w:val="0"/>
          <w:numId w:val="14"/>
        </w:numPr>
        <w:spacing w:after="0"/>
      </w:pPr>
      <w:r>
        <w:t>ATSI</w:t>
      </w:r>
      <w:r w:rsidRPr="005569CD">
        <w:t xml:space="preserve"> Supplemental Projects</w:t>
      </w:r>
    </w:p>
    <w:p w:rsidR="00AE6E85" w:rsidP="00AE6E85" w14:paraId="3C0A30A0" w14:textId="6DF84EE7">
      <w:pPr>
        <w:pStyle w:val="ListSubhead1"/>
        <w:numPr>
          <w:ilvl w:val="0"/>
          <w:numId w:val="0"/>
        </w:numPr>
        <w:spacing w:after="0"/>
        <w:ind w:left="360"/>
        <w:rPr>
          <w:b w:val="0"/>
          <w:szCs w:val="24"/>
        </w:rPr>
      </w:pPr>
      <w:r>
        <w:rPr>
          <w:b w:val="0"/>
          <w:szCs w:val="24"/>
        </w:rPr>
        <w:t>ATSI</w:t>
      </w:r>
      <w:r w:rsidR="00834C8F">
        <w:rPr>
          <w:b w:val="0"/>
          <w:szCs w:val="24"/>
        </w:rPr>
        <w:t xml:space="preserve"> will present</w:t>
      </w:r>
      <w:r>
        <w:rPr>
          <w:b w:val="0"/>
          <w:szCs w:val="24"/>
        </w:rPr>
        <w:t xml:space="preserve"> 11 needs, 1 scope change.</w:t>
      </w:r>
    </w:p>
    <w:p w:rsidR="00AE6E85" w:rsidP="00AE6E85" w14:paraId="7575D1C9" w14:textId="5D9DF1CA">
      <w:pPr>
        <w:pStyle w:val="ListSubhead1"/>
        <w:numPr>
          <w:ilvl w:val="0"/>
          <w:numId w:val="0"/>
        </w:numPr>
        <w:spacing w:after="0"/>
        <w:ind w:left="360"/>
        <w:rPr>
          <w:b w:val="0"/>
          <w:szCs w:val="24"/>
        </w:rPr>
      </w:pPr>
    </w:p>
    <w:p w:rsidR="00AE6E85" w:rsidP="00AE6E85" w14:paraId="3C89D5F2" w14:textId="4621C134">
      <w:pPr>
        <w:pStyle w:val="ListSubhead1"/>
        <w:numPr>
          <w:ilvl w:val="0"/>
          <w:numId w:val="14"/>
        </w:numPr>
        <w:spacing w:after="0"/>
      </w:pPr>
      <w:r>
        <w:t>ComEd</w:t>
      </w:r>
      <w:r w:rsidRPr="005569CD">
        <w:t xml:space="preserve"> Supplemental Projects</w:t>
      </w:r>
    </w:p>
    <w:p w:rsidR="00AE6E85" w:rsidRPr="00E671BF" w:rsidP="00AE6E85" w14:paraId="4C964960" w14:textId="671FE2D5">
      <w:pPr>
        <w:pStyle w:val="ListSubhead1"/>
        <w:numPr>
          <w:ilvl w:val="0"/>
          <w:numId w:val="0"/>
        </w:numPr>
        <w:spacing w:after="0"/>
        <w:ind w:left="360"/>
        <w:rPr>
          <w:b w:val="0"/>
          <w:szCs w:val="24"/>
        </w:rPr>
      </w:pPr>
      <w:r>
        <w:rPr>
          <w:b w:val="0"/>
          <w:szCs w:val="24"/>
        </w:rPr>
        <w:t>ComEd</w:t>
      </w:r>
      <w:r>
        <w:rPr>
          <w:b w:val="0"/>
          <w:szCs w:val="24"/>
        </w:rPr>
        <w:t xml:space="preserve"> will present 1 need, </w:t>
      </w:r>
      <w:r>
        <w:rPr>
          <w:b w:val="0"/>
          <w:szCs w:val="24"/>
        </w:rPr>
        <w:t>1 potential solution.</w:t>
      </w:r>
    </w:p>
    <w:p w:rsidR="00102618" w:rsidP="00102618" w14:paraId="0CAA6F9F" w14:textId="77777777">
      <w:pPr>
        <w:pStyle w:val="ListSubhead1"/>
        <w:numPr>
          <w:ilvl w:val="0"/>
          <w:numId w:val="0"/>
        </w:numPr>
        <w:spacing w:after="0"/>
        <w:ind w:left="360"/>
      </w:pPr>
    </w:p>
    <w:p w:rsidR="00102618" w:rsidP="00102618" w14:paraId="0188DF90" w14:textId="5D158393">
      <w:pPr>
        <w:pStyle w:val="ListSubhead1"/>
        <w:numPr>
          <w:ilvl w:val="0"/>
          <w:numId w:val="14"/>
        </w:numPr>
        <w:spacing w:after="0"/>
      </w:pPr>
      <w:r>
        <w:t xml:space="preserve">SRRTEP – </w:t>
      </w:r>
      <w:r w:rsidR="00834C8F">
        <w:t>West</w:t>
      </w:r>
      <w:r>
        <w:t xml:space="preserve"> – Reliability Analysis Update</w:t>
      </w:r>
    </w:p>
    <w:p w:rsidR="00102618" w:rsidP="00102618" w14:paraId="7AF53EA6" w14:textId="466BDC3D">
      <w:pPr>
        <w:pStyle w:val="ListSubhead1"/>
        <w:numPr>
          <w:ilvl w:val="0"/>
          <w:numId w:val="0"/>
        </w:numPr>
        <w:spacing w:after="0"/>
        <w:ind w:left="360"/>
        <w:rPr>
          <w:b w:val="0"/>
          <w:szCs w:val="24"/>
        </w:rPr>
      </w:pPr>
      <w:r>
        <w:rPr>
          <w:b w:val="0"/>
          <w:szCs w:val="24"/>
        </w:rPr>
        <w:t>PJM Transmission Planning will present</w:t>
      </w:r>
      <w:r w:rsidR="00834C8F">
        <w:rPr>
          <w:b w:val="0"/>
          <w:szCs w:val="24"/>
        </w:rPr>
        <w:t xml:space="preserve"> </w:t>
      </w:r>
      <w:r w:rsidR="00A23048">
        <w:rPr>
          <w:b w:val="0"/>
          <w:szCs w:val="24"/>
        </w:rPr>
        <w:t xml:space="preserve">the reliability analysis update. </w:t>
      </w:r>
    </w:p>
    <w:p w:rsidR="00260F75" w:rsidP="00260F75" w14:paraId="026FF823" w14:textId="77777777">
      <w:pPr>
        <w:pStyle w:val="ListSubhead1"/>
        <w:numPr>
          <w:ilvl w:val="0"/>
          <w:numId w:val="0"/>
        </w:numPr>
        <w:spacing w:after="0"/>
        <w:ind w:left="360"/>
        <w:rPr>
          <w:b w:val="0"/>
          <w:szCs w:val="24"/>
        </w:rPr>
      </w:pPr>
    </w:p>
    <w:p w:rsidR="001D3B68" w:rsidP="007C2954" w14:paraId="1C8EF6B6" w14:textId="77777777">
      <w:pPr>
        <w:pStyle w:val="PrimaryHeading"/>
      </w:pPr>
      <w:r>
        <w:t>Informational Only</w:t>
      </w:r>
    </w:p>
    <w:p w:rsidR="00260F75" w:rsidRPr="00834C8F"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p w:rsidR="00834C8F" w:rsidP="000B47FB" w14:paraId="1CCE9F78" w14:textId="5968B6F5">
      <w:pPr>
        <w:pStyle w:val="ListSubhead1"/>
        <w:numPr>
          <w:ilvl w:val="0"/>
          <w:numId w:val="15"/>
        </w:numPr>
      </w:pPr>
      <w:r>
        <w:t xml:space="preserve">Informational Only - First Energy End </w:t>
      </w:r>
      <w:r>
        <w:t>Of</w:t>
      </w:r>
      <w:r>
        <w:t xml:space="preserve"> Life Project Methodology TPP-REF-023 R2</w:t>
      </w:r>
    </w:p>
    <w:p w:rsidR="00834C8F" w:rsidRPr="000B47FB" w:rsidP="000B47FB" w14:paraId="1D0AC620" w14:textId="7242A9D2">
      <w:pPr>
        <w:pStyle w:val="ListSubhead1"/>
        <w:numPr>
          <w:ilvl w:val="0"/>
          <w:numId w:val="15"/>
        </w:numPr>
      </w:pPr>
      <w:r>
        <w:t>Informational Only - FirstEnergy System Performance Excellence Methodology TPP-REF-024 R3</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5715B4D2">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1DFF8FFE">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AE6E85" w:rsidRPr="00BB6921" w:rsidP="00AE6E85" w14:paraId="0818F9D7" w14:textId="43133B32">
            <w:pPr>
              <w:pStyle w:val="DisclaimerHeading"/>
              <w:keepLines/>
              <w:spacing w:before="40" w:after="40" w:line="220" w:lineRule="exact"/>
              <w:jc w:val="left"/>
              <w:rPr>
                <w:b w:val="0"/>
                <w:i w:val="0"/>
                <w:color w:val="auto"/>
                <w:sz w:val="18"/>
                <w:szCs w:val="18"/>
              </w:rPr>
            </w:pPr>
            <w:r>
              <w:rPr>
                <w:b w:val="0"/>
                <w:i w:val="0"/>
                <w:color w:val="auto"/>
                <w:sz w:val="18"/>
                <w:szCs w:val="18"/>
              </w:rPr>
              <w:t>February 13</w:t>
            </w:r>
            <w:r w:rsidRPr="005924C6">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AE6E85" w:rsidRPr="00C10A93" w:rsidP="00AE6E85" w14:paraId="4135503F" w14:textId="5987F342">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AE6E85" w:rsidRPr="00C10A93" w:rsidP="00AE6E85" w14:paraId="355461FF" w14:textId="48F51F5B">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AE6E85" w:rsidRPr="00C10A93" w:rsidP="00AE6E85" w14:paraId="014036B4" w14:textId="460CCF84">
            <w:pPr>
              <w:pStyle w:val="DisclaimerHeading"/>
              <w:keepLines/>
              <w:spacing w:before="40" w:after="40" w:line="220" w:lineRule="exact"/>
              <w:jc w:val="center"/>
              <w:rPr>
                <w:b w:val="0"/>
                <w:color w:val="auto"/>
                <w:sz w:val="18"/>
                <w:szCs w:val="18"/>
              </w:rPr>
            </w:pPr>
            <w:r>
              <w:rPr>
                <w:b w:val="0"/>
                <w:color w:val="auto"/>
                <w:sz w:val="18"/>
                <w:szCs w:val="18"/>
              </w:rPr>
              <w:t>January 29</w:t>
            </w:r>
            <w:r w:rsidRPr="005924C6">
              <w:rPr>
                <w:b w:val="0"/>
                <w:color w:val="auto"/>
                <w:sz w:val="18"/>
                <w:szCs w:val="18"/>
                <w:vertAlign w:val="superscript"/>
              </w:rPr>
              <w:t>th</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AE6E85" w:rsidRPr="00C10A93" w:rsidP="00AE6E85" w14:paraId="177F3A4F" w14:textId="349C381C">
            <w:pPr>
              <w:pStyle w:val="DisclaimerHeading"/>
              <w:keepLines/>
              <w:spacing w:before="40" w:after="40" w:line="220" w:lineRule="exact"/>
              <w:jc w:val="center"/>
              <w:rPr>
                <w:b w:val="0"/>
                <w:color w:val="auto"/>
                <w:sz w:val="18"/>
                <w:szCs w:val="18"/>
              </w:rPr>
            </w:pPr>
            <w:r>
              <w:rPr>
                <w:b w:val="0"/>
                <w:color w:val="auto"/>
                <w:sz w:val="18"/>
                <w:szCs w:val="18"/>
              </w:rPr>
              <w:t>February 3</w:t>
            </w:r>
            <w:r w:rsidRPr="00A23048">
              <w:rPr>
                <w:b w:val="0"/>
                <w:color w:val="auto"/>
                <w:sz w:val="18"/>
                <w:szCs w:val="18"/>
                <w:vertAlign w:val="superscript"/>
              </w:rPr>
              <w:t>rd</w:t>
            </w:r>
            <w:r>
              <w:rPr>
                <w:b w:val="0"/>
                <w:color w:val="auto"/>
                <w:sz w:val="18"/>
                <w:szCs w:val="18"/>
              </w:rPr>
              <w:t>, 2026</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AE6E85" w:rsidRPr="00BB6921" w:rsidP="00AE6E85" w14:paraId="41E4DCD8" w14:textId="18EB6D7D">
            <w:pPr>
              <w:pStyle w:val="DisclaimerHeading"/>
              <w:keepLines/>
              <w:spacing w:before="40" w:after="40" w:line="220" w:lineRule="exact"/>
              <w:jc w:val="left"/>
              <w:rPr>
                <w:b w:val="0"/>
                <w:i w:val="0"/>
                <w:color w:val="auto"/>
                <w:sz w:val="18"/>
                <w:szCs w:val="18"/>
              </w:rPr>
            </w:pPr>
            <w:r>
              <w:rPr>
                <w:b w:val="0"/>
                <w:i w:val="0"/>
                <w:color w:val="auto"/>
                <w:sz w:val="18"/>
                <w:szCs w:val="18"/>
              </w:rPr>
              <w:t>March 19</w:t>
            </w:r>
            <w:r w:rsidRPr="005924C6">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AE6E85" w:rsidRPr="00C10A93" w:rsidP="00AE6E85"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AE6E85" w:rsidRPr="00C10A93" w:rsidP="00AE6E85"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AE6E85" w:rsidRPr="00C10A93" w:rsidP="00AE6E85" w14:paraId="140F1145" w14:textId="72C39A49">
            <w:pPr>
              <w:pStyle w:val="DisclaimerHeading"/>
              <w:keepLines/>
              <w:spacing w:before="40" w:after="40" w:line="220" w:lineRule="exact"/>
              <w:jc w:val="center"/>
              <w:rPr>
                <w:b w:val="0"/>
                <w:color w:val="auto"/>
                <w:sz w:val="18"/>
                <w:szCs w:val="18"/>
              </w:rPr>
            </w:pPr>
            <w:r>
              <w:rPr>
                <w:b w:val="0"/>
                <w:color w:val="auto"/>
                <w:sz w:val="18"/>
                <w:szCs w:val="18"/>
              </w:rPr>
              <w:t>March 4</w:t>
            </w:r>
            <w:r w:rsidRPr="00AE6E85">
              <w:rPr>
                <w:b w:val="0"/>
                <w:color w:val="auto"/>
                <w:sz w:val="18"/>
                <w:szCs w:val="18"/>
                <w:vertAlign w:val="superscript"/>
              </w:rPr>
              <w:t>th</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AE6E85" w:rsidRPr="00C10A93" w:rsidP="00AE6E85" w14:paraId="21162DE1" w14:textId="2718856E">
            <w:pPr>
              <w:pStyle w:val="DisclaimerHeading"/>
              <w:keepLines/>
              <w:spacing w:before="40" w:after="40" w:line="220" w:lineRule="exact"/>
              <w:jc w:val="center"/>
              <w:rPr>
                <w:b w:val="0"/>
                <w:color w:val="auto"/>
                <w:sz w:val="18"/>
                <w:szCs w:val="18"/>
              </w:rPr>
            </w:pPr>
            <w:r>
              <w:rPr>
                <w:b w:val="0"/>
                <w:color w:val="auto"/>
                <w:sz w:val="18"/>
                <w:szCs w:val="18"/>
              </w:rPr>
              <w:t>March 9</w:t>
            </w:r>
            <w:r w:rsidRPr="00AE6E85">
              <w:rPr>
                <w:b w:val="0"/>
                <w:color w:val="auto"/>
                <w:sz w:val="18"/>
                <w:szCs w:val="18"/>
                <w:vertAlign w:val="superscript"/>
              </w:rPr>
              <w:t>th</w:t>
            </w:r>
            <w:r>
              <w:rPr>
                <w:b w:val="0"/>
                <w:color w:val="auto"/>
                <w:sz w:val="18"/>
                <w:szCs w:val="18"/>
              </w:rPr>
              <w:t>, 2026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EC252E" w:rsidP="00EC252E" w14:paraId="3600EC6B" w14:textId="617C9448">
      <w:pPr>
        <w:pStyle w:val="Author"/>
        <w:keepNext/>
        <w:keepLines/>
      </w:pPr>
      <w:r>
        <w:t>Author: 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rsidP="00B64367"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6E0CDE00" w14:textId="77777777">
            <w:pPr>
              <w:pStyle w:val="DisclaimerHeading"/>
              <w:spacing w:before="60"/>
            </w:pPr>
            <w:r w:rsidRPr="00B62597">
              <w:t>Code of Conduct:</w:t>
            </w:r>
          </w:p>
          <w:p w:rsidR="00EC252E" w:rsidRPr="00B62597" w:rsidP="00B6436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EC252E" w:rsidRPr="00B62597" w:rsidP="00B64367" w14:paraId="65F094AB" w14:textId="77777777">
            <w:pPr>
              <w:pStyle w:val="DisclaimerHeading"/>
              <w:spacing w:before="240"/>
            </w:pPr>
            <w:r w:rsidRPr="00B62597">
              <w:t xml:space="preserve">Public Meetings/Media Participation: </w:t>
            </w:r>
          </w:p>
          <w:p w:rsidR="00EC252E" w:rsidP="00B64367"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44E1AEA8" w14:textId="77777777">
            <w:pPr>
              <w:pStyle w:val="DisclaimerHeading"/>
              <w:spacing w:before="60"/>
              <w:ind w:left="85"/>
            </w:pPr>
            <w:r>
              <w:t>Participant Identification in Webex:</w:t>
            </w:r>
          </w:p>
          <w:p w:rsidR="00EC252E" w:rsidP="00B64367" w14:paraId="20F62E0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D06149C" w14:textId="77777777">
            <w:pPr>
              <w:pStyle w:val="DisclaimerHeading"/>
              <w:spacing w:before="240"/>
              <w:ind w:left="85"/>
            </w:pPr>
            <w:r w:rsidRPr="00D827A6">
              <w:t>Participant Use of Webex Chat:</w:t>
            </w:r>
          </w:p>
          <w:p w:rsidR="00EC252E" w:rsidP="00B64367" w14:paraId="6D519BC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2"/>
      <w:footerReference w:type="even" r:id="rId13"/>
      <w:footerReference w:type="default" r:id="rId14"/>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0EE2"/>
    <w:rsid w:val="000232DF"/>
    <w:rsid w:val="00027F49"/>
    <w:rsid w:val="000333FF"/>
    <w:rsid w:val="00036340"/>
    <w:rsid w:val="00037D9E"/>
    <w:rsid w:val="000538D7"/>
    <w:rsid w:val="0006798D"/>
    <w:rsid w:val="00092135"/>
    <w:rsid w:val="00095E8F"/>
    <w:rsid w:val="00096230"/>
    <w:rsid w:val="000B47FB"/>
    <w:rsid w:val="000E2756"/>
    <w:rsid w:val="00102618"/>
    <w:rsid w:val="00115839"/>
    <w:rsid w:val="00117AF9"/>
    <w:rsid w:val="00121F58"/>
    <w:rsid w:val="001678E8"/>
    <w:rsid w:val="00170E02"/>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32194"/>
    <w:rsid w:val="0046043F"/>
    <w:rsid w:val="00481FD8"/>
    <w:rsid w:val="00491490"/>
    <w:rsid w:val="00494494"/>
    <w:rsid w:val="004969FA"/>
    <w:rsid w:val="004F3D57"/>
    <w:rsid w:val="00527104"/>
    <w:rsid w:val="00532542"/>
    <w:rsid w:val="005569CD"/>
    <w:rsid w:val="00564DEE"/>
    <w:rsid w:val="0056775C"/>
    <w:rsid w:val="0057441E"/>
    <w:rsid w:val="00575527"/>
    <w:rsid w:val="005907AF"/>
    <w:rsid w:val="005920BC"/>
    <w:rsid w:val="005924C6"/>
    <w:rsid w:val="005A5D0D"/>
    <w:rsid w:val="005D6D05"/>
    <w:rsid w:val="005F183D"/>
    <w:rsid w:val="006024A0"/>
    <w:rsid w:val="00602967"/>
    <w:rsid w:val="00606F11"/>
    <w:rsid w:val="006071F2"/>
    <w:rsid w:val="00624A67"/>
    <w:rsid w:val="006262E8"/>
    <w:rsid w:val="0067596C"/>
    <w:rsid w:val="006C2D17"/>
    <w:rsid w:val="006C738F"/>
    <w:rsid w:val="006F7A52"/>
    <w:rsid w:val="00705097"/>
    <w:rsid w:val="00711249"/>
    <w:rsid w:val="00712CAA"/>
    <w:rsid w:val="00716A8B"/>
    <w:rsid w:val="00730F76"/>
    <w:rsid w:val="00744A45"/>
    <w:rsid w:val="0075340F"/>
    <w:rsid w:val="00754C6D"/>
    <w:rsid w:val="00755096"/>
    <w:rsid w:val="007703B4"/>
    <w:rsid w:val="00777623"/>
    <w:rsid w:val="007A34A3"/>
    <w:rsid w:val="007A564A"/>
    <w:rsid w:val="007B3AAE"/>
    <w:rsid w:val="007C2954"/>
    <w:rsid w:val="007D4F70"/>
    <w:rsid w:val="007E7CAB"/>
    <w:rsid w:val="0080148F"/>
    <w:rsid w:val="00810AB7"/>
    <w:rsid w:val="008133D2"/>
    <w:rsid w:val="00813B57"/>
    <w:rsid w:val="00834C8F"/>
    <w:rsid w:val="00837B12"/>
    <w:rsid w:val="00841282"/>
    <w:rsid w:val="008552A3"/>
    <w:rsid w:val="008563A9"/>
    <w:rsid w:val="00882652"/>
    <w:rsid w:val="00890F31"/>
    <w:rsid w:val="008D1491"/>
    <w:rsid w:val="00911156"/>
    <w:rsid w:val="00914902"/>
    <w:rsid w:val="00917386"/>
    <w:rsid w:val="00926A58"/>
    <w:rsid w:val="00940C58"/>
    <w:rsid w:val="0095194C"/>
    <w:rsid w:val="00962788"/>
    <w:rsid w:val="00966454"/>
    <w:rsid w:val="009737DF"/>
    <w:rsid w:val="0097702E"/>
    <w:rsid w:val="00991528"/>
    <w:rsid w:val="009A341D"/>
    <w:rsid w:val="009A5430"/>
    <w:rsid w:val="009B2B7E"/>
    <w:rsid w:val="009C15C4"/>
    <w:rsid w:val="009C7250"/>
    <w:rsid w:val="009E0156"/>
    <w:rsid w:val="009F53F9"/>
    <w:rsid w:val="00A05391"/>
    <w:rsid w:val="00A23048"/>
    <w:rsid w:val="00A317A9"/>
    <w:rsid w:val="00A36FEA"/>
    <w:rsid w:val="00A41149"/>
    <w:rsid w:val="00A56D57"/>
    <w:rsid w:val="00A5790E"/>
    <w:rsid w:val="00A86205"/>
    <w:rsid w:val="00A931C3"/>
    <w:rsid w:val="00AC2247"/>
    <w:rsid w:val="00AE6E85"/>
    <w:rsid w:val="00AF3386"/>
    <w:rsid w:val="00B16D95"/>
    <w:rsid w:val="00B20316"/>
    <w:rsid w:val="00B34E3C"/>
    <w:rsid w:val="00B42FAE"/>
    <w:rsid w:val="00B62597"/>
    <w:rsid w:val="00B64367"/>
    <w:rsid w:val="00BA02A7"/>
    <w:rsid w:val="00BA6146"/>
    <w:rsid w:val="00BB531B"/>
    <w:rsid w:val="00BB6921"/>
    <w:rsid w:val="00BE0AC3"/>
    <w:rsid w:val="00BF331B"/>
    <w:rsid w:val="00BF7988"/>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416ED"/>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946F8"/>
    <w:rsid w:val="00EB68B0"/>
    <w:rsid w:val="00EC252E"/>
    <w:rsid w:val="00F26A97"/>
    <w:rsid w:val="00F4190F"/>
    <w:rsid w:val="00F5077C"/>
    <w:rsid w:val="00F52385"/>
    <w:rsid w:val="00F67883"/>
    <w:rsid w:val="00F725E2"/>
    <w:rsid w:val="00F73EEC"/>
    <w:rsid w:val="00F74B6A"/>
    <w:rsid w:val="00F80D08"/>
    <w:rsid w:val="00F84566"/>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