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65C14C" w14:textId="4D49EBD0">
      <w:pPr>
        <w:pStyle w:val="PostingDate"/>
        <w:rPr>
          <w:sz w:val="16"/>
        </w:rPr>
      </w:pPr>
      <w:r>
        <w:t xml:space="preserve">As of </w:t>
      </w:r>
      <w:r w:rsidR="00F137E7">
        <w:t>August 6</w:t>
      </w:r>
      <w:r>
        <w:t>, 202</w:t>
      </w:r>
      <w:r w:rsidR="009B2B7E">
        <w:t>5</w:t>
      </w:r>
    </w:p>
    <w:p w:rsidR="008A5798" w:rsidP="008A5798" w14:paraId="321AF7BF" w14:textId="77777777">
      <w:pPr>
        <w:pStyle w:val="MeetingDetails"/>
      </w:pPr>
      <w:r>
        <w:t>Tech Change Forum</w:t>
      </w:r>
    </w:p>
    <w:p w:rsidR="008A5798" w:rsidP="008A5798" w14:paraId="4F9F2577" w14:textId="77777777">
      <w:pPr>
        <w:pStyle w:val="MeetingDetails"/>
      </w:pPr>
      <w:r>
        <w:t>Webex</w:t>
      </w:r>
    </w:p>
    <w:p w:rsidR="008A5798" w:rsidRPr="00C2096D" w:rsidP="008A5798" w14:paraId="276D2039" w14:textId="6A5B3863">
      <w:pPr>
        <w:pStyle w:val="MeetingDetails"/>
      </w:pPr>
      <w:r>
        <w:t>August 11</w:t>
      </w:r>
      <w:r>
        <w:t>, 2025</w:t>
      </w:r>
    </w:p>
    <w:p w:rsidR="008A5798" w:rsidRPr="00B62597" w:rsidP="008A5798" w14:paraId="2079E3F4" w14:textId="77777777">
      <w:pPr>
        <w:pStyle w:val="MeetingDetails"/>
        <w:rPr>
          <w:sz w:val="28"/>
          <w:u w:val="single"/>
        </w:rPr>
      </w:pPr>
      <w:r>
        <w:t>1 - 3 p.m. EPT</w:t>
      </w:r>
    </w:p>
    <w:p w:rsidR="00B62597" w:rsidRPr="00B62597" w:rsidP="00B62597" w14:paraId="408465DE" w14:textId="77777777">
      <w:pPr>
        <w:spacing w:after="0" w:line="240" w:lineRule="auto"/>
        <w:rPr>
          <w:rFonts w:ascii="Arial Narrow" w:eastAsia="Times New Roman" w:hAnsi="Arial Narrow" w:cs="Times New Roman"/>
          <w:sz w:val="24"/>
          <w:szCs w:val="20"/>
        </w:rPr>
      </w:pPr>
    </w:p>
    <w:p w:rsidR="00B62597" w:rsidRPr="00B62597" w:rsidP="007C2954" w14:paraId="3244DAF4" w14:textId="4CDA6635">
      <w:pPr>
        <w:pStyle w:val="PrimaryHeading"/>
        <w:rPr>
          <w:caps/>
        </w:rPr>
      </w:pPr>
      <w:bookmarkStart w:id="0" w:name="OLE_LINK5"/>
      <w:bookmarkStart w:id="1" w:name="OLE_LINK3"/>
      <w:r w:rsidRPr="00527104">
        <w:t>Adm</w:t>
      </w:r>
      <w:r w:rsidRPr="007C2954">
        <w:t>inistrati</w:t>
      </w:r>
      <w:r w:rsidRPr="00527104">
        <w:t>on (</w:t>
      </w:r>
      <w:r w:rsidR="00F137E7">
        <w:t>1-1:05</w:t>
      </w:r>
      <w:r w:rsidRPr="00527104">
        <w:t>)</w:t>
      </w:r>
    </w:p>
    <w:bookmarkEnd w:id="0"/>
    <w:bookmarkEnd w:id="1"/>
    <w:p w:rsidR="002C6057" w:rsidRPr="002C6057" w:rsidP="002C6057" w14:paraId="16908C4C" w14:textId="1E8FE105">
      <w:pPr>
        <w:pStyle w:val="SecondaryHeading-Numbered"/>
        <w:rPr>
          <w:b w:val="0"/>
        </w:rPr>
      </w:pPr>
      <w:r>
        <w:rPr>
          <w:b w:val="0"/>
        </w:rPr>
        <w:t>Welcome and Ground Rules</w:t>
      </w:r>
    </w:p>
    <w:p w:rsidR="00B62597" w:rsidRPr="00917386" w:rsidP="00F137E7" w14:paraId="4263084A" w14:textId="4B7A2A8D">
      <w:pPr>
        <w:pStyle w:val="SecondaryHeading-Numbered"/>
        <w:numPr>
          <w:ilvl w:val="1"/>
          <w:numId w:val="11"/>
        </w:numPr>
        <w:rPr>
          <w:b w:val="0"/>
        </w:rPr>
      </w:pPr>
      <w:r>
        <w:rPr>
          <w:b w:val="0"/>
        </w:rPr>
        <w:t>Webex Name Display Instructions</w:t>
      </w:r>
    </w:p>
    <w:p w:rsidR="001D3B68" w:rsidRPr="00DB29E9" w:rsidP="007C2954" w14:paraId="6C41E010" w14:textId="7D631A09">
      <w:pPr>
        <w:pStyle w:val="PrimaryHeading"/>
      </w:pPr>
      <w:r>
        <w:t>Important Implementation Dates Review</w:t>
      </w:r>
      <w:r>
        <w:t xml:space="preserve"> (</w:t>
      </w:r>
      <w:r>
        <w:t>1:05</w:t>
      </w:r>
      <w:r>
        <w:t>-</w:t>
      </w:r>
      <w:r>
        <w:t>1:15</w:t>
      </w:r>
      <w:r>
        <w:t>)</w:t>
      </w:r>
    </w:p>
    <w:p w:rsidR="00F137E7" w:rsidRPr="00F137E7" w:rsidP="00F137E7" w14:paraId="2D5D6B88" w14:textId="77777777">
      <w:pPr>
        <w:pStyle w:val="ListSubhead1"/>
        <w:rPr>
          <w:b w:val="0"/>
          <w:bCs/>
        </w:rPr>
      </w:pPr>
      <w:r w:rsidRPr="00F137E7">
        <w:rPr>
          <w:b w:val="0"/>
          <w:bCs/>
        </w:rPr>
        <w:t>Important upcoming implementation dates will be reviewed</w:t>
      </w:r>
    </w:p>
    <w:p w:rsidR="00F137E7" w:rsidRPr="00F137E7" w:rsidP="00F137E7" w14:paraId="7081F14E" w14:textId="77777777">
      <w:pPr>
        <w:pStyle w:val="ListParagraph"/>
        <w:numPr>
          <w:ilvl w:val="1"/>
          <w:numId w:val="11"/>
        </w:numPr>
        <w:rPr>
          <w:rFonts w:ascii="Arial Narrow" w:eastAsia="Times New Roman" w:hAnsi="Arial Narrow" w:cs="Times New Roman"/>
          <w:sz w:val="24"/>
        </w:rPr>
      </w:pPr>
      <w:r w:rsidRPr="00F137E7">
        <w:rPr>
          <w:rFonts w:ascii="Arial Narrow" w:eastAsia="Times New Roman" w:hAnsi="Arial Narrow" w:cs="Times New Roman"/>
          <w:sz w:val="24"/>
        </w:rPr>
        <w:t>Tawnya Luna, PJM, will highlight important upcoming implementation dates</w:t>
      </w:r>
    </w:p>
    <w:p w:rsidR="00B62597" w:rsidRPr="001B2242" w:rsidP="00F137E7" w14:paraId="3CF5C51A" w14:textId="0AB6C68C">
      <w:pPr>
        <w:pStyle w:val="PrimaryHeading"/>
        <w:rPr>
          <w:b w:val="0"/>
        </w:rPr>
      </w:pPr>
      <w:r w:rsidRPr="000814A3">
        <w:t>Initiative Roadmap Updates</w:t>
      </w:r>
      <w:r>
        <w:t xml:space="preserve"> (1:15-1:40)</w:t>
      </w:r>
    </w:p>
    <w:p w:rsidR="001B2242" w:rsidP="001B2242" w14:paraId="3B97487E" w14:textId="30082C74">
      <w:pPr>
        <w:pStyle w:val="SecondaryHeading-Numbered"/>
        <w:rPr>
          <w:b w:val="0"/>
        </w:rPr>
      </w:pPr>
      <w:r>
        <w:rPr>
          <w:b w:val="0"/>
        </w:rPr>
        <w:t>Initiatives</w:t>
      </w:r>
    </w:p>
    <w:p w:rsidR="00DE16BE" w:rsidRPr="00DE16BE" w:rsidP="00DE16BE" w14:paraId="7A92987E" w14:textId="77777777">
      <w:pPr>
        <w:pStyle w:val="SecondaryHeading-Numbered"/>
        <w:numPr>
          <w:ilvl w:val="1"/>
          <w:numId w:val="11"/>
        </w:numPr>
        <w:rPr>
          <w:b w:val="0"/>
        </w:rPr>
      </w:pPr>
      <w:r w:rsidRPr="00DE16BE">
        <w:rPr>
          <w:b w:val="0"/>
        </w:rPr>
        <w:t>Cloud Migration [Katie Truhe]</w:t>
      </w:r>
    </w:p>
    <w:p w:rsidR="00DE16BE" w:rsidRPr="00DE16BE" w:rsidP="00DE16BE" w14:paraId="64F10239" w14:textId="77777777">
      <w:pPr>
        <w:pStyle w:val="SecondaryHeading-Numbered"/>
        <w:numPr>
          <w:ilvl w:val="1"/>
          <w:numId w:val="11"/>
        </w:numPr>
        <w:rPr>
          <w:b w:val="0"/>
        </w:rPr>
      </w:pPr>
      <w:r w:rsidRPr="00DE16BE">
        <w:rPr>
          <w:b w:val="0"/>
        </w:rPr>
        <w:t>Economic Demand Response Parameter Update [Stefan Starkov]</w:t>
      </w:r>
    </w:p>
    <w:p w:rsidR="00DE16BE" w:rsidRPr="00DE16BE" w:rsidP="00DE16BE" w14:paraId="0CEF26A4" w14:textId="77777777">
      <w:pPr>
        <w:pStyle w:val="SecondaryHeading-Numbered"/>
        <w:numPr>
          <w:ilvl w:val="1"/>
          <w:numId w:val="11"/>
        </w:numPr>
        <w:rPr>
          <w:b w:val="0"/>
        </w:rPr>
      </w:pPr>
      <w:r w:rsidRPr="00DE16BE">
        <w:rPr>
          <w:b w:val="0"/>
        </w:rPr>
        <w:t>Data Miner 2 Changes Regulation Redesign Phase 1 [Jack Litzke, Damon Fereshetian]</w:t>
      </w:r>
    </w:p>
    <w:p w:rsidR="00DE16BE" w:rsidP="00DE16BE" w14:paraId="4510EF35" w14:textId="6F1A4560">
      <w:pPr>
        <w:pStyle w:val="SecondaryHeading-Numbered"/>
        <w:numPr>
          <w:ilvl w:val="1"/>
          <w:numId w:val="11"/>
        </w:numPr>
        <w:rPr>
          <w:b w:val="0"/>
        </w:rPr>
      </w:pPr>
      <w:r w:rsidRPr="00DE16BE">
        <w:rPr>
          <w:b w:val="0"/>
        </w:rPr>
        <w:t>Secure Share integration with SSO [Diane Gundrum]</w:t>
      </w:r>
    </w:p>
    <w:p w:rsidR="0051525D" w:rsidP="00DE16BE" w14:paraId="09DEA879" w14:textId="4F81263A">
      <w:pPr>
        <w:pStyle w:val="SecondaryHeading-Numbered"/>
        <w:numPr>
          <w:ilvl w:val="1"/>
          <w:numId w:val="11"/>
        </w:numPr>
        <w:rPr>
          <w:b w:val="0"/>
        </w:rPr>
      </w:pPr>
      <w:r>
        <w:rPr>
          <w:b w:val="0"/>
        </w:rPr>
        <w:t>Webex Webinars Upgrade [Rich Konowal]</w:t>
      </w:r>
    </w:p>
    <w:p w:rsidR="0051525D" w:rsidRPr="0051525D" w:rsidP="0051525D" w14:paraId="00FA7176" w14:textId="60660A52">
      <w:pPr>
        <w:pStyle w:val="SecondaryHeading-Numbered"/>
        <w:numPr>
          <w:ilvl w:val="1"/>
          <w:numId w:val="11"/>
        </w:numPr>
        <w:rPr>
          <w:b w:val="0"/>
        </w:rPr>
      </w:pPr>
      <w:r>
        <w:rPr>
          <w:b w:val="0"/>
        </w:rPr>
        <w:t>NextGen/Queue Point [Chaitanya Hazari]</w:t>
      </w:r>
    </w:p>
    <w:p w:rsidR="004F25FE" w:rsidRPr="001B2242" w:rsidP="004F25FE" w14:paraId="16D78C10" w14:textId="025500DA">
      <w:pPr>
        <w:pStyle w:val="PrimaryHeading"/>
        <w:rPr>
          <w:b w:val="0"/>
        </w:rPr>
      </w:pPr>
      <w:r>
        <w:t>Product</w:t>
      </w:r>
      <w:r w:rsidRPr="000814A3">
        <w:t xml:space="preserve"> Roadmap Updates</w:t>
      </w:r>
      <w:r>
        <w:t xml:space="preserve"> (1:40-2)</w:t>
      </w:r>
    </w:p>
    <w:p w:rsidR="004F25FE" w:rsidP="004F25FE" w14:paraId="66251249" w14:textId="3495EAB1">
      <w:pPr>
        <w:pStyle w:val="SecondaryHeading-Numbered"/>
        <w:rPr>
          <w:b w:val="0"/>
        </w:rPr>
      </w:pPr>
      <w:r>
        <w:rPr>
          <w:b w:val="0"/>
        </w:rPr>
        <w:t>Roadmaps for individual products will be presented</w:t>
      </w:r>
    </w:p>
    <w:p w:rsidR="004F25FE" w:rsidRPr="00DE16BE" w:rsidP="004F25FE" w14:paraId="373B5782" w14:textId="2D365B2F">
      <w:pPr>
        <w:pStyle w:val="SecondaryHeading-Numbered"/>
        <w:numPr>
          <w:ilvl w:val="1"/>
          <w:numId w:val="11"/>
        </w:numPr>
        <w:rPr>
          <w:b w:val="0"/>
        </w:rPr>
      </w:pPr>
      <w:r>
        <w:rPr>
          <w:b w:val="0"/>
        </w:rPr>
        <w:t xml:space="preserve">eDART Roadmap </w:t>
      </w:r>
      <w:r w:rsidRPr="00DE16BE">
        <w:rPr>
          <w:b w:val="0"/>
        </w:rPr>
        <w:t>[</w:t>
      </w:r>
      <w:r>
        <w:rPr>
          <w:b w:val="0"/>
        </w:rPr>
        <w:t>Craig Lowe</w:t>
      </w:r>
      <w:r w:rsidRPr="00DE16BE">
        <w:rPr>
          <w:b w:val="0"/>
        </w:rPr>
        <w:t>]</w:t>
      </w:r>
    </w:p>
    <w:p w:rsidR="004F25FE" w:rsidRPr="00DE16BE" w:rsidP="004F25FE" w14:paraId="7A98D9A9" w14:textId="4ECE6B54">
      <w:pPr>
        <w:pStyle w:val="SecondaryHeading-Numbered"/>
        <w:numPr>
          <w:ilvl w:val="1"/>
          <w:numId w:val="11"/>
        </w:numPr>
        <w:rPr>
          <w:b w:val="0"/>
        </w:rPr>
      </w:pPr>
      <w:r>
        <w:rPr>
          <w:b w:val="0"/>
        </w:rPr>
        <w:t>Networks</w:t>
      </w:r>
      <w:r w:rsidRPr="00DE16BE">
        <w:rPr>
          <w:b w:val="0"/>
        </w:rPr>
        <w:t xml:space="preserve"> [</w:t>
      </w:r>
      <w:r>
        <w:rPr>
          <w:b w:val="0"/>
        </w:rPr>
        <w:t>Keith Rainer</w:t>
      </w:r>
      <w:r w:rsidRPr="00DE16BE">
        <w:rPr>
          <w:b w:val="0"/>
        </w:rPr>
        <w:t>]</w:t>
      </w:r>
    </w:p>
    <w:p w:rsidR="004F25FE" w:rsidP="004F25FE" w14:paraId="2696E9FD" w14:textId="7039FA60">
      <w:pPr>
        <w:pStyle w:val="SecondaryHeading-Numbered"/>
        <w:numPr>
          <w:ilvl w:val="1"/>
          <w:numId w:val="11"/>
        </w:numPr>
        <w:rPr>
          <w:b w:val="0"/>
        </w:rPr>
      </w:pPr>
      <w:r>
        <w:rPr>
          <w:b w:val="0"/>
        </w:rPr>
        <w:t>PJM.com [</w:t>
      </w:r>
      <w:r w:rsidR="00B36A71">
        <w:rPr>
          <w:b w:val="0"/>
        </w:rPr>
        <w:t>Lana Javakov</w:t>
      </w:r>
      <w:r>
        <w:rPr>
          <w:b w:val="0"/>
        </w:rPr>
        <w:t>]</w:t>
      </w:r>
    </w:p>
    <w:p w:rsidR="004F25FE" w:rsidRPr="001B2242" w:rsidP="004F25FE" w14:paraId="0D5B430F" w14:textId="327B20F0">
      <w:pPr>
        <w:pStyle w:val="PrimaryHeading"/>
        <w:rPr>
          <w:b w:val="0"/>
        </w:rPr>
      </w:pPr>
      <w:r>
        <w:t>General</w:t>
      </w:r>
      <w:r w:rsidRPr="000814A3">
        <w:t xml:space="preserve"> Updates</w:t>
      </w:r>
      <w:r>
        <w:t xml:space="preserve"> (2-2:10)</w:t>
      </w:r>
    </w:p>
    <w:p w:rsidR="004F25FE" w:rsidP="004F25FE" w14:paraId="01285EAF" w14:textId="55464BAE">
      <w:pPr>
        <w:pStyle w:val="SecondaryHeading-Numbered"/>
        <w:rPr>
          <w:b w:val="0"/>
        </w:rPr>
      </w:pPr>
      <w:r>
        <w:rPr>
          <w:b w:val="0"/>
        </w:rPr>
        <w:t>General Updates will be presented</w:t>
      </w:r>
    </w:p>
    <w:p w:rsidR="004F25FE" w:rsidP="004F25FE" w14:paraId="61D91B8F" w14:textId="585829D0">
      <w:pPr>
        <w:pStyle w:val="ListParagraph"/>
        <w:numPr>
          <w:ilvl w:val="1"/>
          <w:numId w:val="11"/>
        </w:numPr>
        <w:rPr>
          <w:rFonts w:ascii="Arial Narrow" w:eastAsia="Times New Roman" w:hAnsi="Arial Narrow" w:cs="Times New Roman"/>
          <w:sz w:val="24"/>
        </w:rPr>
      </w:pPr>
      <w:r w:rsidRPr="004F25FE">
        <w:rPr>
          <w:rFonts w:ascii="Arial Narrow" w:eastAsia="Times New Roman" w:hAnsi="Arial Narrow" w:cs="Times New Roman"/>
          <w:sz w:val="24"/>
        </w:rPr>
        <w:t>General Updates and Recent Production Issue Review [Tawnya Luna]</w:t>
      </w:r>
    </w:p>
    <w:p w:rsidR="004F25FE" w:rsidRPr="00DB29E9" w:rsidP="004F25FE" w14:paraId="451D5D9D" w14:textId="1FF29254">
      <w:pPr>
        <w:pStyle w:val="PrimaryHeading"/>
      </w:pPr>
      <w:r>
        <w:t>General Feedback and Future Forum Topics (2:10-2:20)</w:t>
      </w:r>
    </w:p>
    <w:p w:rsidR="004F25FE" w:rsidRPr="004F25FE" w:rsidP="004F25FE" w14:paraId="2F11F1B7" w14:textId="77777777">
      <w:pPr>
        <w:rPr>
          <w:rFonts w:ascii="Arial Narrow" w:eastAsia="Times New Roman" w:hAnsi="Arial Narrow" w:cs="Times New Roman"/>
          <w:sz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7"/>
        <w:gridCol w:w="1003"/>
        <w:gridCol w:w="2844"/>
        <w:gridCol w:w="1771"/>
        <w:gridCol w:w="1500"/>
      </w:tblGrid>
      <w:tr w14:paraId="2B6B756B" w14:textId="77777777" w:rsidTr="00F9133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09"/>
        </w:trPr>
        <w:tc>
          <w:tcPr>
            <w:tcW w:w="6084"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48B5427" w14:textId="77777777">
            <w:pPr>
              <w:pStyle w:val="PrimaryHeading"/>
              <w:keepNext w:val="0"/>
              <w:keepLines/>
              <w:spacing w:after="0"/>
              <w:jc w:val="left"/>
              <w:rPr>
                <w:b/>
                <w:i w:val="0"/>
              </w:rPr>
            </w:pPr>
            <w:r w:rsidRPr="00DF1112">
              <w:rPr>
                <w:b/>
                <w:i w:val="0"/>
                <w:iCs w:val="0"/>
              </w:rPr>
              <w:t>Future Meeting Dates and Materials</w:t>
            </w:r>
          </w:p>
        </w:tc>
        <w:tc>
          <w:tcPr>
            <w:tcW w:w="1771"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6028397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0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230F67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1B72668F" w14:textId="77777777" w:rsidTr="00F91331">
        <w:tblPrEx>
          <w:tblW w:w="0" w:type="auto"/>
          <w:tblLayout w:type="fixed"/>
          <w:tblLook w:val="04A0"/>
        </w:tblPrEx>
        <w:trPr>
          <w:trHeight w:val="296"/>
        </w:trPr>
        <w:tc>
          <w:tcPr>
            <w:tcW w:w="2237"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48442F8" w14:textId="77777777">
            <w:pPr>
              <w:pStyle w:val="DisclaimerHeading"/>
              <w:keepLines/>
              <w:spacing w:after="60"/>
              <w:jc w:val="center"/>
              <w:rPr>
                <w:i w:val="0"/>
                <w:color w:val="auto"/>
                <w:sz w:val="19"/>
                <w:szCs w:val="19"/>
              </w:rPr>
            </w:pPr>
            <w:r w:rsidRPr="00BB6921">
              <w:rPr>
                <w:i w:val="0"/>
                <w:color w:val="auto"/>
                <w:sz w:val="19"/>
                <w:szCs w:val="19"/>
              </w:rPr>
              <w:t>Date</w:t>
            </w:r>
          </w:p>
        </w:tc>
        <w:tc>
          <w:tcPr>
            <w:tcW w:w="100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09FE4E" w14:textId="77777777">
            <w:pPr>
              <w:pStyle w:val="DisclaimerHeading"/>
              <w:keepLines/>
              <w:spacing w:after="60"/>
              <w:jc w:val="center"/>
              <w:rPr>
                <w:color w:val="auto"/>
                <w:sz w:val="19"/>
                <w:szCs w:val="19"/>
              </w:rPr>
            </w:pPr>
            <w:r w:rsidRPr="00BB6921">
              <w:rPr>
                <w:color w:val="auto"/>
                <w:sz w:val="19"/>
                <w:szCs w:val="19"/>
              </w:rPr>
              <w:t>Time</w:t>
            </w:r>
          </w:p>
        </w:tc>
        <w:tc>
          <w:tcPr>
            <w:tcW w:w="2844"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76DEADA" w14:textId="77777777">
            <w:pPr>
              <w:pStyle w:val="DisclaimerHeading"/>
              <w:keepLines/>
              <w:spacing w:after="60"/>
              <w:jc w:val="center"/>
              <w:rPr>
                <w:color w:val="auto"/>
                <w:sz w:val="19"/>
                <w:szCs w:val="19"/>
              </w:rPr>
            </w:pPr>
            <w:r w:rsidRPr="00BB6921">
              <w:rPr>
                <w:color w:val="auto"/>
                <w:sz w:val="19"/>
                <w:szCs w:val="19"/>
              </w:rPr>
              <w:t>Location</w:t>
            </w:r>
          </w:p>
        </w:tc>
        <w:tc>
          <w:tcPr>
            <w:tcW w:w="1771"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ED7720E" w14:textId="77777777">
            <w:pPr>
              <w:pStyle w:val="DisclaimerHeading"/>
              <w:keepLines/>
              <w:jc w:val="center"/>
              <w:rPr>
                <w:color w:val="FFFFFF" w:themeColor="background1"/>
                <w:sz w:val="19"/>
                <w:szCs w:val="19"/>
              </w:rPr>
            </w:pPr>
          </w:p>
        </w:tc>
        <w:tc>
          <w:tcPr>
            <w:tcW w:w="150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A3F5A26" w14:textId="77777777">
            <w:pPr>
              <w:pStyle w:val="DisclaimerHeading"/>
              <w:keepLines/>
              <w:jc w:val="center"/>
              <w:rPr>
                <w:color w:val="FFFFFF" w:themeColor="background1"/>
                <w:sz w:val="19"/>
                <w:szCs w:val="19"/>
              </w:rPr>
            </w:pPr>
          </w:p>
        </w:tc>
      </w:tr>
      <w:tr w14:paraId="60A4E5AC" w14:textId="77777777" w:rsidTr="00F91331">
        <w:tblPrEx>
          <w:tblW w:w="0" w:type="auto"/>
          <w:tblLayout w:type="fixed"/>
          <w:tblLook w:val="04A0"/>
        </w:tblPrEx>
        <w:trPr>
          <w:trHeight w:val="331"/>
        </w:trPr>
        <w:tc>
          <w:tcPr>
            <w:tcW w:w="2237"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ED52E01" w14:textId="77777777">
            <w:pPr>
              <w:pStyle w:val="DisclaimerHeading"/>
              <w:keepLines/>
              <w:spacing w:before="40" w:after="40" w:line="220" w:lineRule="exact"/>
              <w:jc w:val="left"/>
              <w:rPr>
                <w:b w:val="0"/>
                <w:i w:val="0"/>
                <w:color w:val="auto"/>
                <w:sz w:val="18"/>
                <w:szCs w:val="18"/>
              </w:rPr>
            </w:pPr>
          </w:p>
        </w:tc>
        <w:tc>
          <w:tcPr>
            <w:tcW w:w="100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3529CBB" w14:textId="77777777">
            <w:pPr>
              <w:pStyle w:val="DisclaimerHeading"/>
              <w:keepLines/>
              <w:spacing w:before="40" w:after="40" w:line="220" w:lineRule="exact"/>
              <w:rPr>
                <w:b w:val="0"/>
                <w:color w:val="auto"/>
                <w:sz w:val="18"/>
                <w:szCs w:val="18"/>
              </w:rPr>
            </w:pPr>
          </w:p>
        </w:tc>
        <w:tc>
          <w:tcPr>
            <w:tcW w:w="2844" w:type="dxa"/>
            <w:vMerge/>
            <w:tcBorders>
              <w:top w:val="single" w:sz="12" w:space="0" w:color="013366" w:themeColor="accent1"/>
              <w:left w:val="single" w:sz="6" w:space="0" w:color="FFFFFF" w:themeColor="background1"/>
              <w:right w:val="single" w:sz="8" w:space="0" w:color="auto"/>
            </w:tcBorders>
          </w:tcPr>
          <w:p w:rsidR="00CE451E" w:rsidRPr="00C10A93" w:rsidP="00CE451E" w14:paraId="33536689" w14:textId="77777777">
            <w:pPr>
              <w:pStyle w:val="AttendeesList"/>
              <w:keepLines/>
              <w:spacing w:before="40" w:after="40" w:line="220" w:lineRule="exact"/>
              <w:rPr>
                <w:szCs w:val="18"/>
              </w:rPr>
            </w:pPr>
          </w:p>
        </w:tc>
        <w:tc>
          <w:tcPr>
            <w:tcW w:w="327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1915CE1"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9009A6D" w14:textId="77777777" w:rsidTr="00F91331">
        <w:tblPrEx>
          <w:tblW w:w="0" w:type="auto"/>
          <w:tblLayout w:type="fixed"/>
          <w:tblLook w:val="04A0"/>
        </w:tblPrEx>
        <w:trPr>
          <w:trHeight w:val="331"/>
        </w:trPr>
        <w:tc>
          <w:tcPr>
            <w:tcW w:w="2237" w:type="dxa"/>
            <w:tcBorders>
              <w:top w:val="none" w:sz="0" w:space="0" w:color="auto"/>
              <w:bottom w:val="single" w:sz="4" w:space="0" w:color="auto"/>
              <w:right w:val="single" w:sz="4" w:space="0" w:color="auto"/>
            </w:tcBorders>
            <w:shd w:val="clear" w:color="auto" w:fill="E1F6FF"/>
          </w:tcPr>
          <w:p w:rsidR="00DF1112" w:rsidRPr="00BB6921" w:rsidP="00CE451E" w14:paraId="310BF1B2" w14:textId="3E71354F">
            <w:pPr>
              <w:pStyle w:val="DisclaimerHeading"/>
              <w:keepLines/>
              <w:spacing w:before="40" w:after="40" w:line="220" w:lineRule="exact"/>
              <w:jc w:val="left"/>
              <w:rPr>
                <w:b w:val="0"/>
                <w:i w:val="0"/>
                <w:color w:val="auto"/>
                <w:sz w:val="18"/>
                <w:szCs w:val="18"/>
              </w:rPr>
            </w:pPr>
            <w:r>
              <w:rPr>
                <w:b w:val="0"/>
                <w:i w:val="0"/>
                <w:color w:val="auto"/>
                <w:sz w:val="18"/>
                <w:szCs w:val="18"/>
              </w:rPr>
              <w:t>Monday, September 15, 2025</w:t>
            </w:r>
          </w:p>
        </w:tc>
        <w:tc>
          <w:tcPr>
            <w:tcW w:w="1003" w:type="dxa"/>
            <w:tcBorders>
              <w:left w:val="single" w:sz="4" w:space="0" w:color="auto"/>
              <w:bottom w:val="single" w:sz="4" w:space="0" w:color="auto"/>
              <w:right w:val="single" w:sz="4" w:space="0" w:color="auto"/>
            </w:tcBorders>
          </w:tcPr>
          <w:p w:rsidR="00DF1112" w:rsidRPr="00C10A93" w:rsidP="00F91331" w14:paraId="3243F6F5" w14:textId="2832FDE3">
            <w:pPr>
              <w:pStyle w:val="DisclaimerHeading"/>
              <w:keepLines/>
              <w:spacing w:before="40" w:after="40" w:line="220" w:lineRule="exact"/>
              <w:jc w:val="center"/>
              <w:rPr>
                <w:b w:val="0"/>
                <w:color w:val="auto"/>
                <w:sz w:val="18"/>
                <w:szCs w:val="18"/>
              </w:rPr>
            </w:pPr>
            <w:r>
              <w:rPr>
                <w:b w:val="0"/>
                <w:color w:val="auto"/>
                <w:sz w:val="18"/>
                <w:szCs w:val="18"/>
              </w:rPr>
              <w:t>1 – 3 p.m.</w:t>
            </w:r>
          </w:p>
        </w:tc>
        <w:tc>
          <w:tcPr>
            <w:tcW w:w="2844" w:type="dxa"/>
            <w:tcBorders>
              <w:left w:val="single" w:sz="4" w:space="0" w:color="auto"/>
              <w:bottom w:val="single" w:sz="4" w:space="0" w:color="auto"/>
              <w:right w:val="single" w:sz="4" w:space="0" w:color="auto"/>
            </w:tcBorders>
          </w:tcPr>
          <w:p w:rsidR="00DF1112" w:rsidRPr="00C10A93" w:rsidP="00F91331" w14:paraId="7465DECE" w14:textId="455B69E3">
            <w:pPr>
              <w:pStyle w:val="AttendeesList"/>
              <w:keepLines/>
              <w:spacing w:before="40" w:after="40" w:line="220" w:lineRule="exact"/>
              <w:jc w:val="center"/>
              <w:rPr>
                <w:szCs w:val="18"/>
              </w:rPr>
            </w:pPr>
            <w:r>
              <w:rPr>
                <w:szCs w:val="18"/>
              </w:rPr>
              <w:t>Webex</w:t>
            </w:r>
          </w:p>
        </w:tc>
        <w:tc>
          <w:tcPr>
            <w:tcW w:w="1771" w:type="dxa"/>
            <w:tcBorders>
              <w:left w:val="single" w:sz="4" w:space="0" w:color="auto"/>
              <w:bottom w:val="single" w:sz="4" w:space="0" w:color="auto"/>
              <w:right w:val="single" w:sz="4" w:space="0" w:color="auto"/>
            </w:tcBorders>
          </w:tcPr>
          <w:p w:rsidR="00DF1112" w:rsidRPr="00C10A93" w:rsidP="00CE451E" w14:paraId="032181D2" w14:textId="084B74E8">
            <w:pPr>
              <w:pStyle w:val="DisclaimerHeading"/>
              <w:keepLines/>
              <w:spacing w:before="40" w:after="40" w:line="220" w:lineRule="exact"/>
              <w:jc w:val="center"/>
              <w:rPr>
                <w:b w:val="0"/>
                <w:color w:val="auto"/>
                <w:sz w:val="18"/>
                <w:szCs w:val="18"/>
              </w:rPr>
            </w:pPr>
            <w:r>
              <w:rPr>
                <w:b w:val="0"/>
                <w:color w:val="auto"/>
                <w:sz w:val="18"/>
                <w:szCs w:val="18"/>
              </w:rPr>
              <w:t>September 8</w:t>
            </w:r>
          </w:p>
        </w:tc>
        <w:tc>
          <w:tcPr>
            <w:tcW w:w="1500" w:type="dxa"/>
            <w:tcBorders>
              <w:left w:val="single" w:sz="4" w:space="0" w:color="auto"/>
              <w:bottom w:val="single" w:sz="4" w:space="0" w:color="auto"/>
              <w:right w:val="single" w:sz="4" w:space="0" w:color="auto"/>
            </w:tcBorders>
          </w:tcPr>
          <w:p w:rsidR="00DF1112" w:rsidRPr="00C10A93" w:rsidP="00CE451E" w14:paraId="377E07DE" w14:textId="1B9D778A">
            <w:pPr>
              <w:pStyle w:val="DisclaimerHeading"/>
              <w:keepLines/>
              <w:spacing w:before="40" w:after="40" w:line="220" w:lineRule="exact"/>
              <w:jc w:val="center"/>
              <w:rPr>
                <w:b w:val="0"/>
                <w:color w:val="auto"/>
                <w:sz w:val="18"/>
                <w:szCs w:val="18"/>
              </w:rPr>
            </w:pPr>
            <w:r>
              <w:rPr>
                <w:b w:val="0"/>
                <w:color w:val="auto"/>
                <w:sz w:val="18"/>
                <w:szCs w:val="18"/>
              </w:rPr>
              <w:t>September 10</w:t>
            </w:r>
          </w:p>
        </w:tc>
      </w:tr>
      <w:tr w14:paraId="5FE4628E" w14:textId="77777777" w:rsidTr="00F91331">
        <w:tblPrEx>
          <w:tblW w:w="0" w:type="auto"/>
          <w:tblLayout w:type="fixed"/>
          <w:tblLook w:val="04A0"/>
        </w:tblPrEx>
        <w:trPr>
          <w:trHeight w:val="331"/>
        </w:trPr>
        <w:tc>
          <w:tcPr>
            <w:tcW w:w="2237" w:type="dxa"/>
            <w:tcBorders>
              <w:top w:val="single" w:sz="4" w:space="0" w:color="auto"/>
              <w:bottom w:val="single" w:sz="4" w:space="0" w:color="auto"/>
              <w:right w:val="single" w:sz="4" w:space="0" w:color="auto"/>
            </w:tcBorders>
            <w:shd w:val="clear" w:color="auto" w:fill="E1F6FF"/>
          </w:tcPr>
          <w:p w:rsidR="00DF1112" w:rsidRPr="00BB6921" w:rsidP="00CE451E" w14:paraId="27314315" w14:textId="14AEB2D3">
            <w:pPr>
              <w:pStyle w:val="DisclaimerHeading"/>
              <w:keepLines/>
              <w:spacing w:before="40" w:after="40" w:line="220" w:lineRule="exact"/>
              <w:jc w:val="left"/>
              <w:rPr>
                <w:b w:val="0"/>
                <w:i w:val="0"/>
                <w:color w:val="auto"/>
                <w:sz w:val="18"/>
                <w:szCs w:val="18"/>
              </w:rPr>
            </w:pPr>
            <w:r>
              <w:rPr>
                <w:b w:val="0"/>
                <w:i w:val="0"/>
                <w:color w:val="auto"/>
                <w:sz w:val="18"/>
                <w:szCs w:val="18"/>
              </w:rPr>
              <w:t>Tuesday, October 14, 2025</w:t>
            </w:r>
          </w:p>
        </w:tc>
        <w:tc>
          <w:tcPr>
            <w:tcW w:w="1003" w:type="dxa"/>
            <w:tcBorders>
              <w:top w:val="single" w:sz="4" w:space="0" w:color="auto"/>
              <w:left w:val="single" w:sz="4" w:space="0" w:color="auto"/>
              <w:bottom w:val="single" w:sz="4" w:space="0" w:color="auto"/>
              <w:right w:val="single" w:sz="4" w:space="0" w:color="auto"/>
            </w:tcBorders>
          </w:tcPr>
          <w:p w:rsidR="00DF1112" w:rsidRPr="00C10A93" w:rsidP="00F91331" w14:paraId="27E73D4B" w14:textId="1A06D791">
            <w:pPr>
              <w:pStyle w:val="DisclaimerHeading"/>
              <w:keepLines/>
              <w:spacing w:before="40" w:after="40" w:line="220" w:lineRule="exact"/>
              <w:jc w:val="center"/>
              <w:rPr>
                <w:b w:val="0"/>
                <w:color w:val="auto"/>
                <w:sz w:val="18"/>
                <w:szCs w:val="18"/>
              </w:rPr>
            </w:pPr>
            <w:r>
              <w:rPr>
                <w:b w:val="0"/>
                <w:color w:val="auto"/>
                <w:sz w:val="18"/>
                <w:szCs w:val="18"/>
              </w:rPr>
              <w:t>1 – 3 p.m.</w:t>
            </w:r>
          </w:p>
        </w:tc>
        <w:tc>
          <w:tcPr>
            <w:tcW w:w="2844" w:type="dxa"/>
            <w:tcBorders>
              <w:top w:val="single" w:sz="4" w:space="0" w:color="auto"/>
              <w:left w:val="single" w:sz="4" w:space="0" w:color="auto"/>
              <w:bottom w:val="single" w:sz="4" w:space="0" w:color="auto"/>
              <w:right w:val="single" w:sz="4" w:space="0" w:color="auto"/>
            </w:tcBorders>
          </w:tcPr>
          <w:p w:rsidR="00DF1112" w:rsidRPr="00C10A93" w:rsidP="00F91331" w14:paraId="6D2736B7" w14:textId="1E084AAD">
            <w:pPr>
              <w:pStyle w:val="DisclaimerHeading"/>
              <w:keepLines/>
              <w:spacing w:before="40" w:after="40" w:line="220" w:lineRule="exact"/>
              <w:jc w:val="center"/>
              <w:rPr>
                <w:b w:val="0"/>
                <w:color w:val="auto"/>
                <w:sz w:val="18"/>
                <w:szCs w:val="18"/>
              </w:rPr>
            </w:pPr>
            <w:r>
              <w:rPr>
                <w:b w:val="0"/>
                <w:color w:val="auto"/>
                <w:sz w:val="18"/>
                <w:szCs w:val="18"/>
              </w:rPr>
              <w:t>Webex</w:t>
            </w:r>
          </w:p>
        </w:tc>
        <w:tc>
          <w:tcPr>
            <w:tcW w:w="1771" w:type="dxa"/>
            <w:tcBorders>
              <w:top w:val="single" w:sz="4" w:space="0" w:color="auto"/>
              <w:left w:val="single" w:sz="4" w:space="0" w:color="auto"/>
              <w:bottom w:val="single" w:sz="4" w:space="0" w:color="auto"/>
              <w:right w:val="single" w:sz="4" w:space="0" w:color="auto"/>
            </w:tcBorders>
          </w:tcPr>
          <w:p w:rsidR="00DF1112" w:rsidRPr="00C10A93" w:rsidP="00F91331" w14:paraId="146B0DD5" w14:textId="3DC954C4">
            <w:pPr>
              <w:pStyle w:val="DisclaimerHeading"/>
              <w:keepLines/>
              <w:spacing w:before="40" w:after="40" w:line="220" w:lineRule="exact"/>
              <w:jc w:val="center"/>
              <w:rPr>
                <w:b w:val="0"/>
                <w:color w:val="auto"/>
                <w:sz w:val="18"/>
                <w:szCs w:val="18"/>
              </w:rPr>
            </w:pPr>
            <w:r>
              <w:rPr>
                <w:b w:val="0"/>
                <w:color w:val="auto"/>
                <w:sz w:val="18"/>
                <w:szCs w:val="18"/>
              </w:rPr>
              <w:t>October 7</w:t>
            </w:r>
          </w:p>
        </w:tc>
        <w:tc>
          <w:tcPr>
            <w:tcW w:w="1500" w:type="dxa"/>
            <w:tcBorders>
              <w:top w:val="single" w:sz="4" w:space="0" w:color="auto"/>
              <w:left w:val="single" w:sz="4" w:space="0" w:color="auto"/>
              <w:bottom w:val="single" w:sz="4" w:space="0" w:color="auto"/>
              <w:right w:val="single" w:sz="4" w:space="0" w:color="auto"/>
            </w:tcBorders>
          </w:tcPr>
          <w:p w:rsidR="00DF1112" w:rsidRPr="00C10A93" w:rsidP="00F91331" w14:paraId="69FE67E3" w14:textId="182A4717">
            <w:pPr>
              <w:pStyle w:val="DisclaimerHeading"/>
              <w:keepLines/>
              <w:spacing w:before="40" w:after="40" w:line="220" w:lineRule="exact"/>
              <w:jc w:val="center"/>
              <w:rPr>
                <w:b w:val="0"/>
                <w:color w:val="auto"/>
                <w:sz w:val="18"/>
                <w:szCs w:val="18"/>
              </w:rPr>
            </w:pPr>
            <w:r>
              <w:rPr>
                <w:b w:val="0"/>
                <w:color w:val="auto"/>
                <w:sz w:val="18"/>
                <w:szCs w:val="18"/>
              </w:rPr>
              <w:t>October 9</w:t>
            </w:r>
          </w:p>
        </w:tc>
      </w:tr>
      <w:tr w14:paraId="488484EA" w14:textId="77777777" w:rsidTr="00F91331">
        <w:tblPrEx>
          <w:tblW w:w="0" w:type="auto"/>
          <w:tblLayout w:type="fixed"/>
          <w:tblLook w:val="04A0"/>
        </w:tblPrEx>
        <w:trPr>
          <w:trHeight w:val="331"/>
        </w:trPr>
        <w:tc>
          <w:tcPr>
            <w:tcW w:w="2237" w:type="dxa"/>
            <w:tcBorders>
              <w:top w:val="single" w:sz="4" w:space="0" w:color="auto"/>
              <w:bottom w:val="single" w:sz="4" w:space="0" w:color="auto"/>
              <w:right w:val="single" w:sz="4" w:space="0" w:color="auto"/>
            </w:tcBorders>
            <w:shd w:val="clear" w:color="auto" w:fill="E1F6FF"/>
          </w:tcPr>
          <w:p w:rsidR="00DF1112" w:rsidRPr="00BB6921" w:rsidP="00F91331" w14:paraId="57A5BB6D" w14:textId="227CCD9F">
            <w:pPr>
              <w:pStyle w:val="DisclaimerHeading"/>
              <w:keepLines/>
              <w:spacing w:before="40" w:after="40" w:line="220" w:lineRule="exact"/>
              <w:jc w:val="center"/>
              <w:rPr>
                <w:b w:val="0"/>
                <w:i w:val="0"/>
                <w:color w:val="auto"/>
                <w:sz w:val="18"/>
                <w:szCs w:val="18"/>
              </w:rPr>
            </w:pPr>
            <w:r>
              <w:rPr>
                <w:b w:val="0"/>
                <w:i w:val="0"/>
                <w:color w:val="auto"/>
                <w:sz w:val="18"/>
                <w:szCs w:val="18"/>
              </w:rPr>
              <w:t>Tuesday, November 11, 2025</w:t>
            </w:r>
          </w:p>
        </w:tc>
        <w:tc>
          <w:tcPr>
            <w:tcW w:w="1003" w:type="dxa"/>
            <w:tcBorders>
              <w:top w:val="single" w:sz="4" w:space="0" w:color="auto"/>
              <w:left w:val="single" w:sz="4" w:space="0" w:color="auto"/>
              <w:bottom w:val="single" w:sz="4" w:space="0" w:color="auto"/>
              <w:right w:val="single" w:sz="4" w:space="0" w:color="auto"/>
            </w:tcBorders>
          </w:tcPr>
          <w:p w:rsidR="00DF1112" w:rsidRPr="00C10A93" w:rsidP="00F91331" w14:paraId="0C141646" w14:textId="0C32EEDD">
            <w:pPr>
              <w:pStyle w:val="DisclaimerHeading"/>
              <w:keepLines/>
              <w:spacing w:before="40" w:after="40" w:line="220" w:lineRule="exact"/>
              <w:jc w:val="center"/>
              <w:rPr>
                <w:b w:val="0"/>
                <w:color w:val="auto"/>
                <w:sz w:val="18"/>
                <w:szCs w:val="18"/>
              </w:rPr>
            </w:pPr>
            <w:r>
              <w:rPr>
                <w:b w:val="0"/>
                <w:color w:val="auto"/>
                <w:sz w:val="18"/>
                <w:szCs w:val="18"/>
              </w:rPr>
              <w:t>1 – 3 p.m.</w:t>
            </w:r>
          </w:p>
        </w:tc>
        <w:tc>
          <w:tcPr>
            <w:tcW w:w="2844" w:type="dxa"/>
            <w:tcBorders>
              <w:top w:val="single" w:sz="4" w:space="0" w:color="auto"/>
              <w:left w:val="single" w:sz="4" w:space="0" w:color="auto"/>
              <w:bottom w:val="single" w:sz="4" w:space="0" w:color="auto"/>
              <w:right w:val="single" w:sz="4" w:space="0" w:color="auto"/>
            </w:tcBorders>
          </w:tcPr>
          <w:p w:rsidR="00DF1112" w:rsidRPr="00C10A93" w:rsidP="00F91331" w14:paraId="79A72E74" w14:textId="24D82677">
            <w:pPr>
              <w:pStyle w:val="DisclaimerHeading"/>
              <w:keepLines/>
              <w:spacing w:before="40" w:after="40" w:line="220" w:lineRule="exact"/>
              <w:jc w:val="center"/>
              <w:rPr>
                <w:b w:val="0"/>
                <w:color w:val="auto"/>
                <w:sz w:val="18"/>
                <w:szCs w:val="18"/>
              </w:rPr>
            </w:pPr>
            <w:r>
              <w:rPr>
                <w:b w:val="0"/>
                <w:color w:val="auto"/>
                <w:sz w:val="18"/>
                <w:szCs w:val="18"/>
              </w:rPr>
              <w:t>Webex</w:t>
            </w:r>
          </w:p>
        </w:tc>
        <w:tc>
          <w:tcPr>
            <w:tcW w:w="1771" w:type="dxa"/>
            <w:tcBorders>
              <w:top w:val="single" w:sz="4" w:space="0" w:color="auto"/>
              <w:left w:val="single" w:sz="4" w:space="0" w:color="auto"/>
              <w:bottom w:val="single" w:sz="4" w:space="0" w:color="auto"/>
              <w:right w:val="single" w:sz="4" w:space="0" w:color="auto"/>
            </w:tcBorders>
          </w:tcPr>
          <w:p w:rsidR="00DF1112" w:rsidRPr="00C10A93" w:rsidP="00F91331" w14:paraId="1DAE0CBB" w14:textId="7D2CE132">
            <w:pPr>
              <w:pStyle w:val="DisclaimerHeading"/>
              <w:keepLines/>
              <w:spacing w:before="40" w:after="40" w:line="220" w:lineRule="exact"/>
              <w:jc w:val="center"/>
              <w:rPr>
                <w:b w:val="0"/>
                <w:color w:val="auto"/>
                <w:sz w:val="18"/>
                <w:szCs w:val="18"/>
              </w:rPr>
            </w:pPr>
            <w:r>
              <w:rPr>
                <w:b w:val="0"/>
                <w:color w:val="auto"/>
                <w:sz w:val="18"/>
                <w:szCs w:val="18"/>
              </w:rPr>
              <w:t>November 4</w:t>
            </w:r>
          </w:p>
        </w:tc>
        <w:tc>
          <w:tcPr>
            <w:tcW w:w="1500" w:type="dxa"/>
            <w:tcBorders>
              <w:top w:val="single" w:sz="4" w:space="0" w:color="auto"/>
              <w:left w:val="single" w:sz="4" w:space="0" w:color="auto"/>
              <w:bottom w:val="single" w:sz="4" w:space="0" w:color="auto"/>
              <w:right w:val="single" w:sz="4" w:space="0" w:color="auto"/>
            </w:tcBorders>
          </w:tcPr>
          <w:p w:rsidR="00DF1112" w:rsidRPr="00C10A93" w:rsidP="00F91331" w14:paraId="392B2DB0" w14:textId="77DF040C">
            <w:pPr>
              <w:pStyle w:val="DisclaimerHeading"/>
              <w:keepLines/>
              <w:spacing w:before="40" w:after="40" w:line="220" w:lineRule="exact"/>
              <w:jc w:val="center"/>
              <w:rPr>
                <w:b w:val="0"/>
                <w:color w:val="auto"/>
                <w:sz w:val="18"/>
                <w:szCs w:val="18"/>
              </w:rPr>
            </w:pPr>
            <w:r>
              <w:rPr>
                <w:b w:val="0"/>
                <w:color w:val="auto"/>
                <w:sz w:val="18"/>
                <w:szCs w:val="18"/>
              </w:rPr>
              <w:t>November 6</w:t>
            </w:r>
          </w:p>
        </w:tc>
      </w:tr>
    </w:tbl>
    <w:p w:rsidR="003C3320" w:rsidP="00CE451E" w14:paraId="70D14889"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7D8B3F2" w14:textId="77777777">
      <w:pPr>
        <w:pStyle w:val="Author"/>
      </w:pPr>
    </w:p>
    <w:p w:rsidR="00FF5170" w14:paraId="3F7C0E46"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153C7896" w14:textId="5B3ABC25">
      <w:pPr>
        <w:pStyle w:val="Author"/>
        <w:keepNext/>
        <w:keepLines/>
      </w:pPr>
      <w:r>
        <w:t>Author:</w:t>
      </w:r>
      <w:r w:rsidR="00F91331">
        <w:t xml:space="preserve"> Dave Miscavage</w:t>
      </w:r>
    </w:p>
    <w:p w:rsidR="00A317A9" w:rsidRPr="00B62597" w:rsidP="00FF5170" w14:paraId="4BEACE36" w14:textId="77777777">
      <w:pPr>
        <w:pStyle w:val="Author"/>
        <w:keepNext/>
        <w:keepLines/>
      </w:pPr>
    </w:p>
    <w:p w:rsidR="00B62597" w:rsidRPr="00B62597" w:rsidP="00FF5170" w14:paraId="09F5BE8B" w14:textId="77777777">
      <w:pPr>
        <w:pStyle w:val="DisclaimerHeading"/>
        <w:keepNext/>
        <w:keepLines/>
      </w:pPr>
      <w:r>
        <w:t>Anti</w:t>
      </w:r>
      <w:r w:rsidRPr="00B62597">
        <w:t>trust:</w:t>
      </w:r>
    </w:p>
    <w:p w:rsidR="00095E8F" w:rsidP="00095E8F" w14:paraId="339B9491"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4D8F6723"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729F4FBF"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64C340C1"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31981B6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35F4E54"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6A4CAA2E"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1A29935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4806F26F"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11748940"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3EC2266E"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39491D0F"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4D4C263C"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4EC8CC9" w14:textId="77777777">
            <w:pPr>
              <w:pStyle w:val="DisclaimerHeading"/>
              <w:spacing w:before="60"/>
            </w:pPr>
            <w:r w:rsidRPr="00B62597">
              <w:t>Code of Conduct:</w:t>
            </w:r>
          </w:p>
          <w:p w:rsidR="00FF5170" w:rsidRPr="00B62597" w:rsidP="00FF5170" w14:paraId="41E1C7AC"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0DB5E45C" w14:textId="77777777">
            <w:pPr>
              <w:pStyle w:val="DisclaimerHeading"/>
              <w:spacing w:before="240"/>
            </w:pPr>
            <w:r w:rsidRPr="00B62597">
              <w:t xml:space="preserve">Public Meetings/Media Participation: </w:t>
            </w:r>
          </w:p>
          <w:p w:rsidR="00FF5170" w:rsidP="009360CC" w14:paraId="16064CDB"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ABF2037" w14:textId="77777777">
            <w:pPr>
              <w:pStyle w:val="DisclaimerHeading"/>
              <w:spacing w:before="60"/>
              <w:ind w:left="85"/>
            </w:pPr>
            <w:r>
              <w:t>Participant Identification in Webex:</w:t>
            </w:r>
          </w:p>
          <w:p w:rsidR="00FF5170" w:rsidP="00FF5170" w14:paraId="6143895D"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76F99524"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5FDB768B" w14:textId="77777777">
            <w:pPr>
              <w:pStyle w:val="DisclaimerHeading"/>
              <w:spacing w:before="240"/>
              <w:ind w:left="85"/>
            </w:pPr>
            <w:r w:rsidRPr="00D827A6">
              <w:t>Participant Use of Webex Chat:</w:t>
            </w:r>
          </w:p>
          <w:p w:rsidR="00FF5170" w:rsidP="00FF5170" w14:paraId="015FA511"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7D63BA50" w14:textId="77777777">
      <w:pPr>
        <w:pStyle w:val="DisclaimerBodyCopy"/>
      </w:pPr>
    </w:p>
    <w:p w:rsidR="00027F49" w:rsidP="00027F49" w14:paraId="75EF97A7"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0399E6F8" w14:textId="77777777">
      <w:pPr>
        <w:pStyle w:val="DisclaimerHeading"/>
      </w:pPr>
    </w:p>
    <w:p w:rsidR="0057441E" w:rsidRPr="009C15C4" w:rsidP="00246ED8" w14:paraId="423E70F7"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15C5AC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610" w14:paraId="5683BE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4610" w14:paraId="172352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610" w:rsidP="00DB29E9" w14:paraId="777DC36D"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48F">
      <w:rPr>
        <w:rStyle w:val="PageNumber"/>
        <w:noProof/>
      </w:rPr>
      <w:t>1</w:t>
    </w:r>
    <w:r>
      <w:rPr>
        <w:rStyle w:val="PageNumber"/>
      </w:rPr>
      <w:fldChar w:fldCharType="end"/>
    </w:r>
  </w:p>
  <w:bookmarkStart w:id="2" w:name="OLE_LINK1"/>
  <w:p w:rsidR="00B62597" w:rsidRPr="001678E8" w14:paraId="2EBF24E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610" w:rsidRPr="00711249" w:rsidP="00A86205" w14:paraId="5B079DA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FF43B42"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D726C"/>
    <w:multiLevelType w:val="multilevel"/>
    <w:tmpl w:val="3BB29D72"/>
    <w:lvl w:ilvl="0">
      <w:start w:val="1"/>
      <w:numFmt w:val="lowerLetter"/>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202A3E"/>
    <w:multiLevelType w:val="multilevel"/>
    <w:tmpl w:val="3BB29D72"/>
    <w:lvl w:ilvl="0">
      <w:start w:val="1"/>
      <w:numFmt w:val="lowerLetter"/>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3"/>
  </w:num>
  <w:num w:numId="13">
    <w:abstractNumId w:val="2"/>
  </w:num>
  <w:num w:numId="14">
    <w:abstractNumId w:val="2"/>
  </w:num>
  <w:num w:numId="15">
    <w:abstractNumId w:val="11"/>
  </w:num>
  <w:num w:numId="16">
    <w:abstractNumId w:val="9"/>
  </w:num>
  <w:num w:numId="17">
    <w:abstractNumId w:val="9"/>
  </w:num>
  <w:num w:numId="18">
    <w:abstractNumId w:val="10"/>
  </w:num>
  <w:num w:numId="19">
    <w:abstractNumId w:val="4"/>
  </w:num>
  <w:num w:numId="20">
    <w:abstractNumId w:val="0"/>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98"/>
    <w:rsid w:val="00010057"/>
    <w:rsid w:val="000232DF"/>
    <w:rsid w:val="00027F49"/>
    <w:rsid w:val="000333FF"/>
    <w:rsid w:val="000538D7"/>
    <w:rsid w:val="0006798D"/>
    <w:rsid w:val="000729B6"/>
    <w:rsid w:val="000814A3"/>
    <w:rsid w:val="00092135"/>
    <w:rsid w:val="00092B99"/>
    <w:rsid w:val="00095E8F"/>
    <w:rsid w:val="00096230"/>
    <w:rsid w:val="000F0911"/>
    <w:rsid w:val="00117AF9"/>
    <w:rsid w:val="00121F58"/>
    <w:rsid w:val="001678E8"/>
    <w:rsid w:val="00170E02"/>
    <w:rsid w:val="001A7785"/>
    <w:rsid w:val="001B2242"/>
    <w:rsid w:val="001C0CC0"/>
    <w:rsid w:val="001D3B68"/>
    <w:rsid w:val="00200A1B"/>
    <w:rsid w:val="002113BD"/>
    <w:rsid w:val="00246ED8"/>
    <w:rsid w:val="0025139E"/>
    <w:rsid w:val="002B2CB6"/>
    <w:rsid w:val="002B2F98"/>
    <w:rsid w:val="002C6057"/>
    <w:rsid w:val="002F6131"/>
    <w:rsid w:val="00305238"/>
    <w:rsid w:val="003251CE"/>
    <w:rsid w:val="00337321"/>
    <w:rsid w:val="00394850"/>
    <w:rsid w:val="003A143D"/>
    <w:rsid w:val="003B55E1"/>
    <w:rsid w:val="003C3320"/>
    <w:rsid w:val="003D7E5C"/>
    <w:rsid w:val="003E7A73"/>
    <w:rsid w:val="003F046E"/>
    <w:rsid w:val="0046043F"/>
    <w:rsid w:val="00491490"/>
    <w:rsid w:val="00494494"/>
    <w:rsid w:val="004969FA"/>
    <w:rsid w:val="004F25FE"/>
    <w:rsid w:val="004F3D57"/>
    <w:rsid w:val="0051525D"/>
    <w:rsid w:val="00527104"/>
    <w:rsid w:val="00564DEE"/>
    <w:rsid w:val="0057441E"/>
    <w:rsid w:val="005853F3"/>
    <w:rsid w:val="005A5D0D"/>
    <w:rsid w:val="005D6D05"/>
    <w:rsid w:val="005F6F5F"/>
    <w:rsid w:val="006024A0"/>
    <w:rsid w:val="00602967"/>
    <w:rsid w:val="00606F11"/>
    <w:rsid w:val="00664610"/>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481F"/>
    <w:rsid w:val="00837B12"/>
    <w:rsid w:val="00841282"/>
    <w:rsid w:val="008552A3"/>
    <w:rsid w:val="00856DF8"/>
    <w:rsid w:val="00882652"/>
    <w:rsid w:val="008A5798"/>
    <w:rsid w:val="00911156"/>
    <w:rsid w:val="00914902"/>
    <w:rsid w:val="00917386"/>
    <w:rsid w:val="009360CC"/>
    <w:rsid w:val="0097702E"/>
    <w:rsid w:val="00991528"/>
    <w:rsid w:val="009A5430"/>
    <w:rsid w:val="009B2B7E"/>
    <w:rsid w:val="009C15C4"/>
    <w:rsid w:val="009C7250"/>
    <w:rsid w:val="009F53F9"/>
    <w:rsid w:val="00A05391"/>
    <w:rsid w:val="00A317A9"/>
    <w:rsid w:val="00A36FEA"/>
    <w:rsid w:val="00A41149"/>
    <w:rsid w:val="00A56D57"/>
    <w:rsid w:val="00A75ADE"/>
    <w:rsid w:val="00A86205"/>
    <w:rsid w:val="00A931C3"/>
    <w:rsid w:val="00AC2247"/>
    <w:rsid w:val="00B16D95"/>
    <w:rsid w:val="00B20316"/>
    <w:rsid w:val="00B34E3C"/>
    <w:rsid w:val="00B36A71"/>
    <w:rsid w:val="00B42FAE"/>
    <w:rsid w:val="00B62597"/>
    <w:rsid w:val="00BA6146"/>
    <w:rsid w:val="00BB531B"/>
    <w:rsid w:val="00BB6921"/>
    <w:rsid w:val="00BF331B"/>
    <w:rsid w:val="00C10A93"/>
    <w:rsid w:val="00C2096D"/>
    <w:rsid w:val="00C439EC"/>
    <w:rsid w:val="00C5307B"/>
    <w:rsid w:val="00C564C1"/>
    <w:rsid w:val="00C72168"/>
    <w:rsid w:val="00C757F4"/>
    <w:rsid w:val="00C75A9D"/>
    <w:rsid w:val="00CA49B9"/>
    <w:rsid w:val="00CB19DE"/>
    <w:rsid w:val="00CB475B"/>
    <w:rsid w:val="00CC1B47"/>
    <w:rsid w:val="00CE451E"/>
    <w:rsid w:val="00CF2558"/>
    <w:rsid w:val="00D06EC8"/>
    <w:rsid w:val="00D136EA"/>
    <w:rsid w:val="00D251ED"/>
    <w:rsid w:val="00D330D4"/>
    <w:rsid w:val="00D51151"/>
    <w:rsid w:val="00D827A6"/>
    <w:rsid w:val="00D831E4"/>
    <w:rsid w:val="00D95949"/>
    <w:rsid w:val="00D968EC"/>
    <w:rsid w:val="00DA23DE"/>
    <w:rsid w:val="00DB29E9"/>
    <w:rsid w:val="00DE16BE"/>
    <w:rsid w:val="00DE34CF"/>
    <w:rsid w:val="00DE77B9"/>
    <w:rsid w:val="00DF1112"/>
    <w:rsid w:val="00E1605D"/>
    <w:rsid w:val="00E32B6B"/>
    <w:rsid w:val="00E5387A"/>
    <w:rsid w:val="00E55E84"/>
    <w:rsid w:val="00E946F8"/>
    <w:rsid w:val="00EB68B0"/>
    <w:rsid w:val="00EE1C04"/>
    <w:rsid w:val="00F137E7"/>
    <w:rsid w:val="00F4190F"/>
    <w:rsid w:val="00F5077C"/>
    <w:rsid w:val="00F91331"/>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701050"/>
  <w15:docId w15:val="{37BD5B19-4A00-480F-BE6C-EF225677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paragraph" w:styleId="ListParagraph">
    <w:name w:val="List Paragraph"/>
    <w:basedOn w:val="Normal"/>
    <w:uiPriority w:val="34"/>
    <w:qFormat/>
    <w:rsid w:val="00F137E7"/>
    <w:pPr>
      <w:ind w:left="720"/>
      <w:contextualSpacing/>
    </w:pPr>
  </w:style>
  <w:style w:type="character" w:customStyle="1" w:styleId="ui-provider">
    <w:name w:val="ui-provider"/>
    <w:basedOn w:val="DefaultParagraphFont"/>
    <w:rsid w:val="00DE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scad\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