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172958D" w14:textId="7E1B5D36">
      <w:pPr>
        <w:pStyle w:val="PostingDate"/>
        <w:rPr>
          <w:sz w:val="16"/>
        </w:rPr>
      </w:pPr>
      <w:r>
        <w:t xml:space="preserve">As of </w:t>
      </w:r>
      <w:r w:rsidR="00FC016A">
        <w:t>September</w:t>
      </w:r>
      <w:r w:rsidR="00E516D7">
        <w:t xml:space="preserve"> </w:t>
      </w:r>
      <w:r w:rsidR="00FC016A">
        <w:t>11</w:t>
      </w:r>
      <w:r>
        <w:t>, 202</w:t>
      </w:r>
      <w:r w:rsidR="00E516D7">
        <w:t>5</w:t>
      </w:r>
    </w:p>
    <w:p w:rsidR="00E516D7" w:rsidRPr="00B62597" w:rsidP="00E516D7" w14:paraId="63E028F3" w14:textId="77777777">
      <w:pPr>
        <w:pStyle w:val="MeetingDetails"/>
      </w:pPr>
      <w:r>
        <w:t>Dispatcher Training Subcommittee</w:t>
      </w:r>
    </w:p>
    <w:p w:rsidR="00E516D7" w:rsidRPr="00B62597" w:rsidP="00E516D7" w14:paraId="298FCD3E" w14:textId="77777777">
      <w:pPr>
        <w:pStyle w:val="MeetingDetails"/>
      </w:pPr>
      <w:r>
        <w:t>WebEx</w:t>
      </w:r>
    </w:p>
    <w:p w:rsidR="00B62597" w:rsidRPr="00B62597" w:rsidP="00755096" w14:paraId="0CC18AA2" w14:textId="36694DF4">
      <w:pPr>
        <w:pStyle w:val="MeetingDetails"/>
      </w:pPr>
      <w:r>
        <w:t>September</w:t>
      </w:r>
      <w:r w:rsidR="00A75FB4">
        <w:t xml:space="preserve"> </w:t>
      </w:r>
      <w:r>
        <w:t>16</w:t>
      </w:r>
      <w:r w:rsidR="00A75FB4">
        <w:t>,</w:t>
      </w:r>
      <w:r w:rsidR="002B2F98">
        <w:t xml:space="preserve"> </w:t>
      </w:r>
      <w:r w:rsidR="009B2B7E">
        <w:t>2025</w:t>
      </w:r>
    </w:p>
    <w:p w:rsidR="00B62597" w:rsidRPr="00B62597" w:rsidP="00755096" w14:paraId="77F02AC9" w14:textId="77777777">
      <w:pPr>
        <w:pStyle w:val="MeetingDetails"/>
        <w:rPr>
          <w:sz w:val="28"/>
          <w:u w:val="single"/>
        </w:rPr>
      </w:pPr>
      <w:r>
        <w:t>0</w:t>
      </w:r>
      <w:r w:rsidR="00E516D7">
        <w:t>9</w:t>
      </w:r>
      <w:r>
        <w:t xml:space="preserve">:00 </w:t>
      </w:r>
      <w:r w:rsidR="00010057">
        <w:t>a</w:t>
      </w:r>
      <w:r>
        <w:t xml:space="preserve">.m. – </w:t>
      </w:r>
      <w:r w:rsidR="00E516D7">
        <w:t>1</w:t>
      </w:r>
      <w:r>
        <w:t>0</w:t>
      </w:r>
      <w:r w:rsidR="00010057">
        <w:t>:00 a</w:t>
      </w:r>
      <w:r w:rsidR="00755096">
        <w:t>.m.</w:t>
      </w:r>
      <w:r w:rsidR="00010057">
        <w:t xml:space="preserve"> EPT</w:t>
      </w:r>
    </w:p>
    <w:p w:rsidR="00B62597" w:rsidRPr="00B62597" w:rsidP="00B62597" w14:paraId="53A65B3A" w14:textId="77777777">
      <w:pPr>
        <w:spacing w:after="0" w:line="240" w:lineRule="auto"/>
        <w:rPr>
          <w:rFonts w:ascii="Arial Narrow" w:eastAsia="Times New Roman" w:hAnsi="Arial Narrow" w:cs="Times New Roman"/>
          <w:sz w:val="24"/>
          <w:szCs w:val="20"/>
        </w:rPr>
      </w:pPr>
    </w:p>
    <w:p w:rsidR="00B62597" w:rsidRPr="00B62597" w:rsidP="007C2954" w14:paraId="3006A3CD" w14:textId="77777777">
      <w:pPr>
        <w:pStyle w:val="PrimaryHeading"/>
        <w:rPr>
          <w:caps/>
        </w:rPr>
      </w:pPr>
      <w:bookmarkStart w:id="0" w:name="OLE_LINK5"/>
      <w:bookmarkStart w:id="1" w:name="OLE_LINK3"/>
      <w:r w:rsidRPr="00527104">
        <w:t>Adm</w:t>
      </w:r>
      <w:r w:rsidRPr="007C2954">
        <w:t>inistrati</w:t>
      </w:r>
      <w:r w:rsidRPr="00527104">
        <w:t>on (0</w:t>
      </w:r>
      <w:r w:rsidR="00E516D7">
        <w:t>9</w:t>
      </w:r>
      <w:r w:rsidRPr="00527104">
        <w:t>:00-0</w:t>
      </w:r>
      <w:r w:rsidR="00E516D7">
        <w:t>9</w:t>
      </w:r>
      <w:r w:rsidRPr="00527104">
        <w:t>:</w:t>
      </w:r>
      <w:r w:rsidR="00E516D7">
        <w:t>1</w:t>
      </w:r>
      <w:r w:rsidRPr="00527104">
        <w:t>0)</w:t>
      </w:r>
    </w:p>
    <w:bookmarkEnd w:id="0"/>
    <w:bookmarkEnd w:id="1"/>
    <w:p w:rsidR="002C6057" w:rsidP="002C6057" w14:paraId="09C6C040" w14:textId="77777777">
      <w:pPr>
        <w:pStyle w:val="SecondaryHeading-Numbered"/>
      </w:pPr>
      <w:r>
        <w:t>Welcome</w:t>
      </w:r>
    </w:p>
    <w:p w:rsidR="00E516D7" w:rsidRPr="00E516D7" w:rsidP="00E516D7" w14:paraId="28CA0362" w14:textId="77777777">
      <w:pPr>
        <w:pStyle w:val="ListSubhead1"/>
        <w:numPr>
          <w:ilvl w:val="0"/>
          <w:numId w:val="0"/>
        </w:numPr>
        <w:ind w:left="360"/>
        <w:rPr>
          <w:b w:val="0"/>
        </w:rPr>
      </w:pPr>
      <w:r>
        <w:rPr>
          <w:b w:val="0"/>
        </w:rPr>
        <w:t>Marc Farinas, PJM, will review announcements, anti-trust, Code of Conduct and attendance.</w:t>
      </w:r>
    </w:p>
    <w:p w:rsidR="00E516D7" w:rsidP="00E516D7" w14:paraId="68F09FEA" w14:textId="77777777">
      <w:pPr>
        <w:pStyle w:val="SecondaryHeading-Numbered"/>
      </w:pPr>
      <w:r>
        <w:t>Request for any additional agenda items</w:t>
      </w:r>
    </w:p>
    <w:p w:rsidR="00E516D7" w:rsidP="00E516D7" w14:paraId="7233C1A0" w14:textId="48FF4C75">
      <w:pPr>
        <w:pStyle w:val="SecondaryHeading-Numbered"/>
      </w:pPr>
      <w:r w:rsidRPr="00E516D7">
        <w:t xml:space="preserve">Approval of meeting minutes from </w:t>
      </w:r>
      <w:r w:rsidR="00FC016A">
        <w:t>August</w:t>
      </w:r>
      <w:r w:rsidRPr="00E516D7">
        <w:t xml:space="preserve"> 2025</w:t>
      </w:r>
    </w:p>
    <w:p w:rsidR="001D3B68" w:rsidRPr="00DB29E9" w:rsidP="007C2954" w14:paraId="46980D5D" w14:textId="77777777">
      <w:pPr>
        <w:pStyle w:val="PrimaryHeading"/>
      </w:pPr>
      <w:r w:rsidRPr="00E516D7">
        <w:t>Monthly Items &amp; Training Updates (9:05-9:50</w:t>
      </w:r>
      <w:r>
        <w:t>)</w:t>
      </w:r>
    </w:p>
    <w:p w:rsidR="00E516D7" w:rsidRPr="003E6DF4" w:rsidP="00E516D7" w14:paraId="52457489" w14:textId="77777777">
      <w:pPr>
        <w:pStyle w:val="SecondaryHeading-Numbered"/>
      </w:pPr>
      <w:r w:rsidRPr="003E6DF4">
        <w:t xml:space="preserve">Compliance Update </w:t>
      </w:r>
      <w:r>
        <w:rPr>
          <w:b w:val="0"/>
        </w:rPr>
        <w:t>(</w:t>
      </w:r>
      <w:r w:rsidRPr="003E6DF4">
        <w:rPr>
          <w:b w:val="0"/>
        </w:rPr>
        <w:t>9:05 – 9:1</w:t>
      </w:r>
      <w:r>
        <w:rPr>
          <w:b w:val="0"/>
        </w:rPr>
        <w:t>5</w:t>
      </w:r>
      <w:r w:rsidRPr="003E6DF4">
        <w:rPr>
          <w:b w:val="0"/>
        </w:rPr>
        <w:t>)</w:t>
      </w:r>
    </w:p>
    <w:p w:rsidR="00FC016A" w:rsidP="00FC016A" w14:paraId="204158BB" w14:textId="591967DA">
      <w:pPr>
        <w:pStyle w:val="SecondaryHeading-Numbered"/>
        <w:numPr>
          <w:ilvl w:val="0"/>
          <w:numId w:val="0"/>
        </w:numPr>
        <w:ind w:left="360"/>
        <w:rPr>
          <w:b w:val="0"/>
        </w:rPr>
      </w:pPr>
      <w:r>
        <w:rPr>
          <w:b w:val="0"/>
        </w:rPr>
        <w:t>PJM will provide an update on member compliance with PJM Training and Certification requirements, per Manual 40.</w:t>
      </w:r>
    </w:p>
    <w:p w:rsidR="00E516D7" w:rsidRPr="00E516D7" w:rsidP="00E516D7" w14:paraId="7D6AE29A" w14:textId="77777777">
      <w:pPr>
        <w:pStyle w:val="SecondaryHeading-Numbered"/>
      </w:pPr>
      <w:r>
        <w:t xml:space="preserve">PJM Drills </w:t>
      </w:r>
      <w:r>
        <w:rPr>
          <w:b w:val="0"/>
        </w:rPr>
        <w:t>(9:15 – 9:30)</w:t>
      </w:r>
    </w:p>
    <w:p w:rsidR="00E516D7" w:rsidP="00E516D7" w14:paraId="088429F5" w14:textId="77777777">
      <w:pPr>
        <w:pStyle w:val="SecondaryHeading-Numbered"/>
        <w:numPr>
          <w:ilvl w:val="0"/>
          <w:numId w:val="0"/>
        </w:numPr>
        <w:spacing w:after="0"/>
        <w:ind w:left="360"/>
        <w:rPr>
          <w:b w:val="0"/>
        </w:rPr>
      </w:pPr>
      <w:r>
        <w:rPr>
          <w:b w:val="0"/>
        </w:rPr>
        <w:t>PJM will provide an update on drill activities.</w:t>
      </w:r>
    </w:p>
    <w:p w:rsidR="00E516D7" w:rsidP="00E516D7" w14:paraId="514A40CB" w14:textId="77777777">
      <w:pPr>
        <w:pStyle w:val="SecondaryHeading-Numbered"/>
        <w:numPr>
          <w:ilvl w:val="0"/>
          <w:numId w:val="0"/>
        </w:numPr>
        <w:spacing w:after="0" w:line="276" w:lineRule="auto"/>
        <w:ind w:left="360"/>
        <w:rPr>
          <w:b w:val="0"/>
        </w:rPr>
      </w:pPr>
    </w:p>
    <w:p w:rsidR="00E516D7" w:rsidRPr="005B3E29" w:rsidP="00E516D7" w14:paraId="28A48CB4" w14:textId="77777777">
      <w:pPr>
        <w:pStyle w:val="SecondaryHeading-Numbered"/>
        <w:numPr>
          <w:ilvl w:val="0"/>
          <w:numId w:val="0"/>
        </w:numPr>
        <w:tabs>
          <w:tab w:val="left" w:pos="4860"/>
        </w:tabs>
        <w:spacing w:after="0" w:line="276" w:lineRule="auto"/>
        <w:ind w:left="360" w:hanging="360"/>
        <w:rPr>
          <w:b w:val="0"/>
        </w:rPr>
      </w:pPr>
      <w:r>
        <w:rPr>
          <w:b w:val="0"/>
        </w:rPr>
        <w:tab/>
      </w:r>
      <w:r w:rsidRPr="003E6DF4">
        <w:rPr>
          <w:b w:val="0"/>
        </w:rPr>
        <w:t>202</w:t>
      </w:r>
      <w:r>
        <w:rPr>
          <w:b w:val="0"/>
        </w:rPr>
        <w:t>5</w:t>
      </w:r>
      <w:r w:rsidRPr="003E6DF4">
        <w:rPr>
          <w:b w:val="0"/>
        </w:rPr>
        <w:t xml:space="preserve"> </w:t>
      </w:r>
      <w:r>
        <w:rPr>
          <w:b w:val="0"/>
        </w:rPr>
        <w:t>Grid Ex Drill</w:t>
      </w:r>
      <w:r>
        <w:rPr>
          <w:b w:val="0"/>
        </w:rPr>
        <w:tab/>
        <w:t>11/18-11/19/25</w:t>
      </w:r>
      <w:r>
        <w:rPr>
          <w:b w:val="0"/>
          <w:i/>
        </w:rPr>
        <w:t xml:space="preserve"> </w:t>
      </w:r>
    </w:p>
    <w:p w:rsidR="00E516D7" w:rsidRPr="009A3EA2" w:rsidP="00E516D7" w14:paraId="3AAC7943" w14:textId="007E6E3E">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t>
      </w:r>
      <w:r>
        <w:rPr>
          <w:b w:val="0"/>
        </w:rPr>
        <w:t>Fall Restoration Drills</w:t>
      </w:r>
      <w:r>
        <w:rPr>
          <w:b w:val="0"/>
        </w:rPr>
        <w:tab/>
      </w:r>
      <w:r w:rsidR="00D92C83">
        <w:rPr>
          <w:b w:val="0"/>
        </w:rPr>
        <w:t>9/16-10/23/25</w:t>
      </w:r>
      <w:r w:rsidRPr="009A3EA2">
        <w:rPr>
          <w:b w:val="0"/>
          <w:i/>
        </w:rPr>
        <w:t xml:space="preserve"> </w:t>
      </w:r>
    </w:p>
    <w:p w:rsidR="00E516D7" w:rsidRPr="005D7824" w:rsidP="00E516D7" w14:paraId="05B4CACC" w14:textId="590FF2BF">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Win</w:t>
      </w:r>
      <w:r>
        <w:rPr>
          <w:b w:val="0"/>
        </w:rPr>
        <w:t>ter Emergency Procedures Drill</w:t>
      </w:r>
      <w:r>
        <w:rPr>
          <w:b w:val="0"/>
        </w:rPr>
        <w:tab/>
      </w:r>
      <w:r w:rsidR="00635331">
        <w:rPr>
          <w:b w:val="0"/>
        </w:rPr>
        <w:t>11/6/25, Backup date 11/13/25</w:t>
      </w:r>
    </w:p>
    <w:p w:rsidR="00E516D7" w:rsidRPr="00E516D7" w:rsidP="00E516D7" w14:paraId="03D4A438" w14:textId="77777777">
      <w:pPr>
        <w:pStyle w:val="ListSubhead1"/>
        <w:numPr>
          <w:ilvl w:val="0"/>
          <w:numId w:val="0"/>
        </w:numPr>
        <w:ind w:left="360"/>
      </w:pPr>
    </w:p>
    <w:p w:rsidR="00E516D7" w:rsidP="00E516D7" w14:paraId="0FAC9CFD" w14:textId="77777777">
      <w:pPr>
        <w:pStyle w:val="SecondaryHeading-Numbered"/>
      </w:pPr>
      <w:r>
        <w:t xml:space="preserve">Training Items </w:t>
      </w:r>
      <w:r>
        <w:rPr>
          <w:b w:val="0"/>
        </w:rPr>
        <w:t>(9:30 – 9:40)</w:t>
      </w:r>
    </w:p>
    <w:p w:rsidR="00E516D7" w:rsidP="00E516D7" w14:paraId="6C0F4291" w14:textId="77777777">
      <w:pPr>
        <w:pStyle w:val="SecondaryHeading-Numbered"/>
        <w:numPr>
          <w:ilvl w:val="0"/>
          <w:numId w:val="18"/>
        </w:numPr>
        <w:rPr>
          <w:b w:val="0"/>
        </w:rPr>
      </w:pPr>
      <w:r>
        <w:rPr>
          <w:b w:val="0"/>
        </w:rPr>
        <w:t>Certification Program Update</w:t>
      </w:r>
    </w:p>
    <w:p w:rsidR="00E516D7" w:rsidP="00E516D7" w14:paraId="20799868" w14:textId="77777777">
      <w:pPr>
        <w:pStyle w:val="SecondaryHeading-Numbered"/>
        <w:numPr>
          <w:ilvl w:val="0"/>
          <w:numId w:val="18"/>
        </w:numPr>
        <w:rPr>
          <w:b w:val="0"/>
        </w:rPr>
      </w:pPr>
      <w:r>
        <w:rPr>
          <w:b w:val="0"/>
        </w:rPr>
        <w:t>Annual Training Plan Update</w:t>
      </w:r>
    </w:p>
    <w:p w:rsidR="006D0722" w:rsidP="00E516D7" w14:paraId="0702DCCA" w14:textId="444FE22A">
      <w:pPr>
        <w:pStyle w:val="SecondaryHeading-Numbered"/>
        <w:numPr>
          <w:ilvl w:val="0"/>
          <w:numId w:val="18"/>
        </w:numPr>
        <w:rPr>
          <w:b w:val="0"/>
        </w:rPr>
      </w:pPr>
      <w:r>
        <w:rPr>
          <w:b w:val="0"/>
        </w:rPr>
        <w:t>2026 PJM Operator Seminar Update</w:t>
      </w:r>
    </w:p>
    <w:p w:rsidR="0070279B" w:rsidP="00E516D7" w14:paraId="18962A33" w14:textId="6B934FEF">
      <w:pPr>
        <w:pStyle w:val="SecondaryHeading-Numbered"/>
        <w:numPr>
          <w:ilvl w:val="0"/>
          <w:numId w:val="18"/>
        </w:numPr>
        <w:rPr>
          <w:b w:val="0"/>
        </w:rPr>
      </w:pPr>
      <w:r>
        <w:rPr>
          <w:b w:val="0"/>
        </w:rPr>
        <w:t>Train the Trainer Update</w:t>
      </w:r>
    </w:p>
    <w:p w:rsidR="00FC016A" w:rsidP="00E516D7" w14:paraId="4CCDC9DF" w14:textId="6678F09D">
      <w:pPr>
        <w:pStyle w:val="SecondaryHeading-Numbered"/>
        <w:numPr>
          <w:ilvl w:val="0"/>
          <w:numId w:val="18"/>
        </w:numPr>
        <w:rPr>
          <w:b w:val="0"/>
        </w:rPr>
      </w:pPr>
      <w:r>
        <w:rPr>
          <w:b w:val="0"/>
        </w:rPr>
        <w:t>PJM &amp; Company Training Program Evaluations</w:t>
      </w:r>
    </w:p>
    <w:p w:rsidR="00E516D7" w:rsidRPr="00F60D59" w:rsidP="00E516D7" w14:paraId="584A5FF4" w14:textId="77777777">
      <w:pPr>
        <w:pStyle w:val="SecondaryHeading-Numbered"/>
      </w:pPr>
      <w:r w:rsidRPr="00E516D7">
        <w:t xml:space="preserve">Additional Items from the DTS </w:t>
      </w:r>
      <w:r w:rsidRPr="00E516D7">
        <w:rPr>
          <w:b w:val="0"/>
        </w:rPr>
        <w:t>(9:40 – 9:50)</w:t>
      </w:r>
    </w:p>
    <w:p w:rsidR="00E516D7" w:rsidP="00E516D7" w14:paraId="384FE8FC" w14:textId="77777777">
      <w:pPr>
        <w:pStyle w:val="PrimaryHeading"/>
      </w:pPr>
      <w:r>
        <w:t>Information Only Posting</w:t>
      </w:r>
    </w:p>
    <w:p w:rsidR="001B2242" w:rsidRPr="00E516D7" w:rsidP="00E516D7" w14:paraId="6CA9E11D" w14:textId="519009D8">
      <w:pPr>
        <w:pStyle w:val="SecondaryHeading-Numbered"/>
        <w:rPr>
          <w:b w:val="0"/>
        </w:rPr>
      </w:pPr>
      <w:r w:rsidRPr="00E516D7">
        <w:rPr>
          <w:b w:val="0"/>
        </w:rPr>
        <w:t xml:space="preserve">See </w:t>
      </w:r>
      <w:r w:rsidR="00FC016A">
        <w:rPr>
          <w:b w:val="0"/>
        </w:rPr>
        <w:t>September</w:t>
      </w:r>
      <w:r w:rsidRPr="00E516D7">
        <w:rPr>
          <w:b w:val="0"/>
        </w:rPr>
        <w:t xml:space="preserve"> OC Meeting Materials for Reliability Compliance Update: </w:t>
      </w:r>
      <w:hyperlink r:id="rId4" w:history="1">
        <w:r w:rsidRPr="00E516D7">
          <w:rPr>
            <w:rStyle w:val="Hyperlink"/>
            <w:b w:val="0"/>
          </w:rPr>
          <w:t>OC Website</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BC32AEA" w14:textId="77777777"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C2E0002" w14:textId="77777777">
            <w:pPr>
              <w:pStyle w:val="AttendeesList"/>
            </w:pPr>
          </w:p>
        </w:tc>
      </w:tr>
    </w:tbl>
    <w:p w:rsidR="003C3320" w:rsidP="003C3320" w14:paraId="295212D9"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086"/>
        <w:gridCol w:w="3230"/>
        <w:gridCol w:w="1810"/>
        <w:gridCol w:w="1525"/>
      </w:tblGrid>
      <w:tr w14:paraId="50124DD1" w14:textId="77777777" w:rsidTr="00E516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CA9DF61" w14:textId="77777777">
            <w:pPr>
              <w:pStyle w:val="PrimaryHeading"/>
              <w:keepNext w:val="0"/>
              <w:keepLines/>
              <w:spacing w:after="0"/>
              <w:jc w:val="left"/>
              <w:rPr>
                <w:b/>
                <w:i w:val="0"/>
              </w:rPr>
            </w:pPr>
            <w:r w:rsidRPr="00DF1112">
              <w:rPr>
                <w:b/>
                <w:i w:val="0"/>
                <w:iCs w:val="0"/>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BEB7032"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23BED7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600A4BFD" w14:textId="77777777" w:rsidTr="00E516D7">
        <w:tblPrEx>
          <w:tblW w:w="0" w:type="auto"/>
          <w:tblLook w:val="04A0"/>
        </w:tblPrEx>
        <w:trPr>
          <w:trHeight w:val="296"/>
        </w:trPr>
        <w:tc>
          <w:tcPr>
            <w:tcW w:w="1704"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940255D" w14:textId="77777777">
            <w:pPr>
              <w:pStyle w:val="DisclaimerHeading"/>
              <w:keepLines/>
              <w:spacing w:after="60"/>
              <w:jc w:val="center"/>
              <w:rPr>
                <w:i w:val="0"/>
                <w:color w:val="auto"/>
                <w:sz w:val="19"/>
                <w:szCs w:val="19"/>
              </w:rPr>
            </w:pPr>
            <w:r w:rsidRPr="00BB6921">
              <w:rPr>
                <w:i w:val="0"/>
                <w:color w:val="auto"/>
                <w:sz w:val="19"/>
                <w:szCs w:val="19"/>
              </w:rPr>
              <w:t>Date</w:t>
            </w:r>
          </w:p>
        </w:tc>
        <w:tc>
          <w:tcPr>
            <w:tcW w:w="1086"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CE65AD8" w14:textId="77777777">
            <w:pPr>
              <w:pStyle w:val="DisclaimerHeading"/>
              <w:keepLines/>
              <w:spacing w:after="60"/>
              <w:jc w:val="center"/>
              <w:rPr>
                <w:color w:val="auto"/>
                <w:sz w:val="19"/>
                <w:szCs w:val="19"/>
              </w:rPr>
            </w:pPr>
            <w:r w:rsidRPr="00BB6921">
              <w:rPr>
                <w:color w:val="auto"/>
                <w:sz w:val="19"/>
                <w:szCs w:val="19"/>
              </w:rPr>
              <w:t>Time</w:t>
            </w:r>
          </w:p>
        </w:tc>
        <w:tc>
          <w:tcPr>
            <w:tcW w:w="32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0C37E631" w14:textId="77777777">
            <w:pPr>
              <w:pStyle w:val="DisclaimerHeading"/>
              <w:keepLines/>
              <w:spacing w:after="60"/>
              <w:jc w:val="center"/>
              <w:rPr>
                <w:color w:val="auto"/>
                <w:sz w:val="19"/>
                <w:szCs w:val="19"/>
              </w:rPr>
            </w:pPr>
            <w:r w:rsidRPr="00BB6921">
              <w:rPr>
                <w:color w:val="auto"/>
                <w:sz w:val="19"/>
                <w:szCs w:val="19"/>
              </w:rPr>
              <w:t>Location</w:t>
            </w:r>
          </w:p>
        </w:tc>
        <w:tc>
          <w:tcPr>
            <w:tcW w:w="18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786917C"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08817EA" w14:textId="77777777">
            <w:pPr>
              <w:pStyle w:val="DisclaimerHeading"/>
              <w:keepLines/>
              <w:jc w:val="center"/>
              <w:rPr>
                <w:color w:val="FFFFFF" w:themeColor="background1"/>
                <w:sz w:val="19"/>
                <w:szCs w:val="19"/>
              </w:rPr>
            </w:pPr>
          </w:p>
        </w:tc>
      </w:tr>
      <w:tr w14:paraId="156F28F9" w14:textId="77777777" w:rsidTr="00E516D7">
        <w:tblPrEx>
          <w:tblW w:w="0" w:type="auto"/>
          <w:tblLook w:val="04A0"/>
        </w:tblPrEx>
        <w:trPr>
          <w:trHeight w:val="331"/>
        </w:trPr>
        <w:tc>
          <w:tcPr>
            <w:tcW w:w="1704"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6121CE7" w14:textId="77777777">
            <w:pPr>
              <w:pStyle w:val="DisclaimerHeading"/>
              <w:keepLines/>
              <w:spacing w:before="40" w:after="40" w:line="220" w:lineRule="exact"/>
              <w:jc w:val="left"/>
              <w:rPr>
                <w:b w:val="0"/>
                <w:i w:val="0"/>
                <w:color w:val="auto"/>
                <w:sz w:val="18"/>
                <w:szCs w:val="18"/>
              </w:rPr>
            </w:pPr>
          </w:p>
        </w:tc>
        <w:tc>
          <w:tcPr>
            <w:tcW w:w="1086"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FEB8449" w14:textId="77777777">
            <w:pPr>
              <w:pStyle w:val="DisclaimerHeading"/>
              <w:keepLines/>
              <w:spacing w:before="40" w:after="40" w:line="220" w:lineRule="exact"/>
              <w:rPr>
                <w:b w:val="0"/>
                <w:color w:val="auto"/>
                <w:sz w:val="18"/>
                <w:szCs w:val="18"/>
              </w:rPr>
            </w:pPr>
          </w:p>
        </w:tc>
        <w:tc>
          <w:tcPr>
            <w:tcW w:w="3230" w:type="dxa"/>
            <w:vMerge/>
            <w:tcBorders>
              <w:top w:val="single" w:sz="12" w:space="0" w:color="013366" w:themeColor="accent1"/>
              <w:left w:val="single" w:sz="6" w:space="0" w:color="FFFFFF" w:themeColor="background1"/>
              <w:right w:val="single" w:sz="8" w:space="0" w:color="auto"/>
            </w:tcBorders>
          </w:tcPr>
          <w:p w:rsidR="00CE451E" w:rsidRPr="00C10A93" w:rsidP="00CE451E" w14:paraId="093ED178" w14:textId="77777777">
            <w:pPr>
              <w:pStyle w:val="AttendeesList"/>
              <w:keepLines/>
              <w:spacing w:before="40" w:after="40" w:line="220" w:lineRule="exact"/>
              <w:rPr>
                <w:szCs w:val="18"/>
              </w:rPr>
            </w:pPr>
          </w:p>
        </w:tc>
        <w:tc>
          <w:tcPr>
            <w:tcW w:w="333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9F6A04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BC25CA6" w14:textId="77777777" w:rsidTr="00E516D7">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FC016A" w:rsidP="00FC016A" w14:paraId="64838AE2" w14:textId="145BF2B0">
            <w:pPr>
              <w:spacing w:before="40" w:after="40" w:line="220" w:lineRule="exact"/>
              <w:rPr>
                <w:rFonts w:ascii="Arial Narrow" w:eastAsia="Times New Roman" w:hAnsi="Arial Narrow" w:cs="Times New Roman"/>
                <w:sz w:val="18"/>
                <w:szCs w:val="18"/>
              </w:rPr>
            </w:pPr>
            <w:r w:rsidRPr="00A75FB4">
              <w:rPr>
                <w:rFonts w:ascii="Arial Narrow" w:hAnsi="Arial Narrow"/>
                <w:iCs w:val="0"/>
                <w:sz w:val="18"/>
                <w:szCs w:val="18"/>
              </w:rPr>
              <w:t>October 14, 2025</w:t>
            </w:r>
          </w:p>
        </w:tc>
        <w:tc>
          <w:tcPr>
            <w:tcW w:w="1086" w:type="dxa"/>
            <w:tcBorders>
              <w:top w:val="single" w:sz="4" w:space="0" w:color="auto"/>
              <w:left w:val="single" w:sz="4" w:space="0" w:color="auto"/>
              <w:bottom w:val="single" w:sz="4" w:space="0" w:color="auto"/>
              <w:right w:val="single" w:sz="8" w:space="0" w:color="auto"/>
            </w:tcBorders>
          </w:tcPr>
          <w:p w:rsidR="00FC016A" w:rsidP="00FC016A" w14:paraId="2573E34F" w14:textId="30CABF61">
            <w:pPr>
              <w:spacing w:before="40" w:after="40" w:line="220" w:lineRule="exact"/>
              <w:rPr>
                <w:rFonts w:ascii="Arial Narrow" w:eastAsia="Times New Roman" w:hAnsi="Arial Narrow" w:cs="Times New Roman"/>
                <w:sz w:val="18"/>
                <w:szCs w:val="18"/>
              </w:rPr>
            </w:pPr>
            <w:r w:rsidRPr="00A75FB4">
              <w:rPr>
                <w:rFonts w:ascii="Arial Narrow" w:hAnsi="Arial Narrow"/>
                <w:sz w:val="18"/>
                <w:szCs w:val="18"/>
              </w:rPr>
              <w:t>9:00 a.m.</w:t>
            </w:r>
          </w:p>
        </w:tc>
        <w:tc>
          <w:tcPr>
            <w:tcW w:w="3230" w:type="dxa"/>
            <w:tcBorders>
              <w:top w:val="single" w:sz="4" w:space="0" w:color="auto"/>
              <w:left w:val="single" w:sz="8" w:space="0" w:color="auto"/>
              <w:bottom w:val="single" w:sz="4" w:space="0" w:color="auto"/>
              <w:right w:val="single" w:sz="8" w:space="0" w:color="auto"/>
            </w:tcBorders>
          </w:tcPr>
          <w:p w:rsidR="00FC016A" w:rsidP="00FC016A" w14:paraId="69E4140E" w14:textId="02D6AB3A">
            <w:pPr>
              <w:spacing w:before="40" w:after="40" w:line="220" w:lineRule="exact"/>
              <w:rPr>
                <w:rFonts w:ascii="Arial Narrow" w:eastAsia="Times New Roman" w:hAnsi="Arial Narrow" w:cs="Times New Roman"/>
                <w:sz w:val="18"/>
                <w:szCs w:val="18"/>
              </w:rPr>
            </w:pPr>
            <w:r w:rsidRPr="00A75FB4">
              <w:rPr>
                <w:rFonts w:ascii="Arial Narrow" w:hAnsi="Arial Narrow"/>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FC016A" w:rsidP="00FC016A" w14:paraId="6DE24C6D" w14:textId="6BA9D699">
            <w:pPr>
              <w:spacing w:before="40" w:after="40" w:line="220" w:lineRule="exact"/>
              <w:jc w:val="center"/>
              <w:rPr>
                <w:rFonts w:ascii="Arial Narrow" w:eastAsia="Times New Roman" w:hAnsi="Arial Narrow" w:cs="Times New Roman"/>
                <w:sz w:val="18"/>
                <w:szCs w:val="18"/>
              </w:rPr>
            </w:pPr>
            <w:r w:rsidRPr="00A75FB4">
              <w:rPr>
                <w:rFonts w:ascii="Arial Narrow" w:hAnsi="Arial Narrow"/>
                <w:sz w:val="18"/>
                <w:szCs w:val="18"/>
              </w:rPr>
              <w:t>10/6/2025</w:t>
            </w:r>
          </w:p>
        </w:tc>
        <w:tc>
          <w:tcPr>
            <w:tcW w:w="1525" w:type="dxa"/>
            <w:tcBorders>
              <w:top w:val="single" w:sz="4" w:space="0" w:color="auto"/>
              <w:left w:val="single" w:sz="4" w:space="0" w:color="auto"/>
              <w:bottom w:val="single" w:sz="4" w:space="0" w:color="auto"/>
              <w:right w:val="single" w:sz="4" w:space="0" w:color="auto"/>
            </w:tcBorders>
          </w:tcPr>
          <w:p w:rsidR="00FC016A" w:rsidP="00FC016A" w14:paraId="1D9AEEA8" w14:textId="60D9C083">
            <w:pPr>
              <w:spacing w:before="40" w:after="40" w:line="220" w:lineRule="exact"/>
              <w:jc w:val="center"/>
              <w:rPr>
                <w:rFonts w:ascii="Arial Narrow" w:eastAsia="Times New Roman" w:hAnsi="Arial Narrow" w:cs="Times New Roman"/>
                <w:sz w:val="18"/>
                <w:szCs w:val="18"/>
              </w:rPr>
            </w:pPr>
            <w:r w:rsidRPr="00A75FB4">
              <w:rPr>
                <w:rFonts w:ascii="Arial Narrow" w:hAnsi="Arial Narrow"/>
                <w:sz w:val="18"/>
                <w:szCs w:val="18"/>
              </w:rPr>
              <w:t>10/9/2025</w:t>
            </w:r>
          </w:p>
        </w:tc>
      </w:tr>
      <w:tr w14:paraId="7E46A79A" w14:textId="77777777" w:rsidTr="005B5A31">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FC016A" w:rsidRPr="00FC016A" w:rsidP="00FC016A" w14:paraId="4A69404B" w14:textId="57D7E621">
            <w:pPr>
              <w:spacing w:before="40" w:after="40" w:line="220" w:lineRule="exact"/>
              <w:rPr>
                <w:rFonts w:ascii="Arial Narrow" w:eastAsia="Times New Roman" w:hAnsi="Arial Narrow" w:cs="Times New Roman"/>
                <w:iCs w:val="0"/>
                <w:sz w:val="18"/>
                <w:szCs w:val="18"/>
              </w:rPr>
            </w:pPr>
            <w:r w:rsidRPr="00FC016A">
              <w:rPr>
                <w:rFonts w:ascii="Arial Narrow" w:hAnsi="Arial Narrow"/>
                <w:iCs w:val="0"/>
                <w:sz w:val="18"/>
                <w:szCs w:val="18"/>
              </w:rPr>
              <w:t>November 11, 2025</w:t>
            </w:r>
          </w:p>
        </w:tc>
        <w:tc>
          <w:tcPr>
            <w:tcW w:w="1086" w:type="dxa"/>
            <w:tcBorders>
              <w:top w:val="single" w:sz="4" w:space="0" w:color="auto"/>
              <w:left w:val="single" w:sz="4" w:space="0" w:color="auto"/>
              <w:bottom w:val="single" w:sz="4" w:space="0" w:color="auto"/>
              <w:right w:val="single" w:sz="4" w:space="0" w:color="auto"/>
            </w:tcBorders>
          </w:tcPr>
          <w:p w:rsidR="00FC016A" w:rsidRPr="00A75FB4" w:rsidP="00FC016A" w14:paraId="42D45DFB" w14:textId="0DCBD809">
            <w:pPr>
              <w:spacing w:before="40" w:after="40" w:line="220" w:lineRule="exact"/>
              <w:rPr>
                <w:rFonts w:ascii="Arial Narrow" w:eastAsia="Times New Roman" w:hAnsi="Arial Narrow" w:cs="Times New Roman"/>
                <w:sz w:val="18"/>
                <w:szCs w:val="18"/>
              </w:rPr>
            </w:pPr>
            <w:r w:rsidRPr="00FC016A">
              <w:rPr>
                <w:rFonts w:ascii="Arial Narrow" w:hAnsi="Arial Narrow"/>
                <w:sz w:val="18"/>
                <w:szCs w:val="18"/>
              </w:rPr>
              <w:t>9:00 a.m</w:t>
            </w:r>
            <w:r>
              <w:rPr>
                <w:sz w:val="18"/>
                <w:szCs w:val="18"/>
              </w:rPr>
              <w:t>.</w:t>
            </w:r>
          </w:p>
        </w:tc>
        <w:tc>
          <w:tcPr>
            <w:tcW w:w="3230" w:type="dxa"/>
            <w:tcBorders>
              <w:top w:val="single" w:sz="4" w:space="0" w:color="auto"/>
              <w:left w:val="single" w:sz="4" w:space="0" w:color="auto"/>
              <w:bottom w:val="single" w:sz="4" w:space="0" w:color="auto"/>
              <w:right w:val="single" w:sz="4" w:space="0" w:color="auto"/>
            </w:tcBorders>
          </w:tcPr>
          <w:p w:rsidR="00FC016A" w:rsidRPr="00A75FB4" w:rsidP="00FC016A" w14:paraId="68262CC4" w14:textId="7E9C3B8F">
            <w:pPr>
              <w:spacing w:before="40" w:after="40" w:line="220" w:lineRule="exact"/>
              <w:rPr>
                <w:rFonts w:ascii="Arial Narrow" w:eastAsia="Times New Roman" w:hAnsi="Arial Narrow" w:cs="Times New Roman"/>
                <w:sz w:val="18"/>
                <w:szCs w:val="18"/>
              </w:rPr>
            </w:pPr>
            <w:r>
              <w:rPr>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FC016A" w:rsidRPr="00FC016A" w:rsidP="00FC016A" w14:paraId="1B903917" w14:textId="564A8820">
            <w:pPr>
              <w:spacing w:before="40" w:after="40" w:line="220" w:lineRule="exact"/>
              <w:jc w:val="center"/>
              <w:rPr>
                <w:rFonts w:ascii="Arial Narrow" w:eastAsia="Times New Roman" w:hAnsi="Arial Narrow" w:cs="Times New Roman"/>
                <w:sz w:val="18"/>
                <w:szCs w:val="18"/>
              </w:rPr>
            </w:pPr>
            <w:r w:rsidRPr="00FC016A">
              <w:rPr>
                <w:rFonts w:ascii="Arial Narrow" w:hAnsi="Arial Narrow"/>
                <w:sz w:val="18"/>
                <w:szCs w:val="18"/>
              </w:rPr>
              <w:t>11/3/2025</w:t>
            </w:r>
          </w:p>
        </w:tc>
        <w:tc>
          <w:tcPr>
            <w:tcW w:w="1525" w:type="dxa"/>
            <w:tcBorders>
              <w:top w:val="single" w:sz="4" w:space="0" w:color="auto"/>
              <w:left w:val="single" w:sz="4" w:space="0" w:color="auto"/>
              <w:bottom w:val="single" w:sz="4" w:space="0" w:color="auto"/>
              <w:right w:val="single" w:sz="4" w:space="0" w:color="auto"/>
            </w:tcBorders>
          </w:tcPr>
          <w:p w:rsidR="00FC016A" w:rsidRPr="00FC016A" w:rsidP="00FC016A" w14:paraId="06EAF1B0" w14:textId="4CB90E00">
            <w:pPr>
              <w:spacing w:before="40" w:after="40" w:line="220" w:lineRule="exact"/>
              <w:jc w:val="center"/>
              <w:rPr>
                <w:rFonts w:ascii="Arial Narrow" w:eastAsia="Times New Roman" w:hAnsi="Arial Narrow" w:cs="Times New Roman"/>
                <w:sz w:val="18"/>
                <w:szCs w:val="18"/>
              </w:rPr>
            </w:pPr>
            <w:r w:rsidRPr="00FC016A">
              <w:rPr>
                <w:rFonts w:ascii="Arial Narrow" w:hAnsi="Arial Narrow"/>
                <w:sz w:val="18"/>
                <w:szCs w:val="18"/>
              </w:rPr>
              <w:t>11/6/2025</w:t>
            </w:r>
          </w:p>
        </w:tc>
      </w:tr>
      <w:tr w14:paraId="6A76E05D" w14:textId="77777777" w:rsidTr="00E516D7">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FC016A" w:rsidRPr="00FC016A" w:rsidP="00FC016A" w14:paraId="7798C7C3" w14:textId="5CE83C9D">
            <w:pPr>
              <w:pStyle w:val="DisclaimerHeading"/>
              <w:keepLines/>
              <w:spacing w:before="40" w:after="40" w:line="220" w:lineRule="exact"/>
              <w:rPr>
                <w:b w:val="0"/>
                <w:iCs w:val="0"/>
                <w:color w:val="auto"/>
                <w:sz w:val="18"/>
                <w:szCs w:val="18"/>
              </w:rPr>
            </w:pPr>
            <w:r w:rsidRPr="00FC016A">
              <w:rPr>
                <w:b w:val="0"/>
                <w:iCs w:val="0"/>
                <w:color w:val="auto"/>
                <w:sz w:val="18"/>
                <w:szCs w:val="18"/>
              </w:rPr>
              <w:t>December 9, 2025</w:t>
            </w:r>
          </w:p>
        </w:tc>
        <w:tc>
          <w:tcPr>
            <w:tcW w:w="1086" w:type="dxa"/>
            <w:tcBorders>
              <w:top w:val="single" w:sz="4" w:space="0" w:color="auto"/>
              <w:left w:val="single" w:sz="4" w:space="0" w:color="auto"/>
              <w:bottom w:val="single" w:sz="4" w:space="0" w:color="auto"/>
              <w:right w:val="single" w:sz="4" w:space="0" w:color="auto"/>
            </w:tcBorders>
          </w:tcPr>
          <w:p w:rsidR="00FC016A" w:rsidRPr="00C10A93" w:rsidP="00FC016A" w14:paraId="3B3477C1" w14:textId="5FF6E3A3">
            <w:pPr>
              <w:pStyle w:val="DisclaimerHeading"/>
              <w:keepLines/>
              <w:spacing w:before="40" w:after="40" w:line="220" w:lineRule="exact"/>
              <w:rPr>
                <w:b w:val="0"/>
                <w:color w:val="auto"/>
                <w:sz w:val="18"/>
                <w:szCs w:val="18"/>
              </w:rPr>
            </w:pPr>
            <w:r>
              <w:rPr>
                <w:b w:val="0"/>
                <w:color w:val="auto"/>
                <w:sz w:val="18"/>
                <w:szCs w:val="18"/>
              </w:rPr>
              <w:t>9:00 a.m.</w:t>
            </w:r>
          </w:p>
        </w:tc>
        <w:tc>
          <w:tcPr>
            <w:tcW w:w="3230" w:type="dxa"/>
            <w:tcBorders>
              <w:top w:val="single" w:sz="4" w:space="0" w:color="auto"/>
              <w:left w:val="single" w:sz="4" w:space="0" w:color="auto"/>
              <w:bottom w:val="single" w:sz="4" w:space="0" w:color="auto"/>
              <w:right w:val="single" w:sz="4" w:space="0" w:color="auto"/>
            </w:tcBorders>
          </w:tcPr>
          <w:p w:rsidR="00FC016A" w:rsidRPr="00C10A93" w:rsidP="00FC016A" w14:paraId="66E300F3" w14:textId="7FA661CF">
            <w:pPr>
              <w:pStyle w:val="DisclaimerHeading"/>
              <w:keepLines/>
              <w:spacing w:before="40" w:after="40" w:line="220" w:lineRule="exact"/>
              <w:rPr>
                <w:b w:val="0"/>
                <w:color w:val="auto"/>
                <w:sz w:val="18"/>
                <w:szCs w:val="18"/>
              </w:rPr>
            </w:pPr>
            <w:r>
              <w:rPr>
                <w:b w:val="0"/>
                <w:color w:val="auto"/>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FC016A" w:rsidRPr="00C10A93" w:rsidP="00FC016A" w14:paraId="2DA86250" w14:textId="5C4450D0">
            <w:pPr>
              <w:pStyle w:val="DisclaimerHeading"/>
              <w:keepLines/>
              <w:spacing w:before="40" w:after="40" w:line="220" w:lineRule="exact"/>
              <w:jc w:val="center"/>
              <w:rPr>
                <w:b w:val="0"/>
                <w:color w:val="auto"/>
                <w:sz w:val="18"/>
                <w:szCs w:val="18"/>
              </w:rPr>
            </w:pPr>
            <w:r>
              <w:rPr>
                <w:b w:val="0"/>
                <w:color w:val="auto"/>
                <w:sz w:val="18"/>
                <w:szCs w:val="18"/>
              </w:rPr>
              <w:t>12/1/2025</w:t>
            </w:r>
          </w:p>
        </w:tc>
        <w:tc>
          <w:tcPr>
            <w:tcW w:w="1525" w:type="dxa"/>
            <w:tcBorders>
              <w:top w:val="single" w:sz="4" w:space="0" w:color="auto"/>
              <w:left w:val="single" w:sz="4" w:space="0" w:color="auto"/>
              <w:bottom w:val="single" w:sz="4" w:space="0" w:color="auto"/>
              <w:right w:val="single" w:sz="4" w:space="0" w:color="auto"/>
            </w:tcBorders>
          </w:tcPr>
          <w:p w:rsidR="00FC016A" w:rsidRPr="00C10A93" w:rsidP="00FC016A" w14:paraId="2FD07074" w14:textId="3880C4AD">
            <w:pPr>
              <w:pStyle w:val="DisclaimerHeading"/>
              <w:keepLines/>
              <w:spacing w:before="40" w:after="40" w:line="220" w:lineRule="exact"/>
              <w:jc w:val="center"/>
              <w:rPr>
                <w:b w:val="0"/>
                <w:color w:val="auto"/>
                <w:sz w:val="18"/>
                <w:szCs w:val="18"/>
              </w:rPr>
            </w:pPr>
            <w:r>
              <w:rPr>
                <w:b w:val="0"/>
                <w:color w:val="auto"/>
                <w:sz w:val="18"/>
                <w:szCs w:val="18"/>
              </w:rPr>
              <w:t>12/4/2025</w:t>
            </w:r>
          </w:p>
        </w:tc>
      </w:tr>
    </w:tbl>
    <w:p w:rsidR="003C3320" w:rsidP="00CE451E" w14:paraId="6D8A41E6"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C0F06E5" w14:textId="77777777">
      <w:pPr>
        <w:pStyle w:val="Author"/>
      </w:pPr>
    </w:p>
    <w:p w:rsidR="00FF5170" w14:paraId="1788603A" w14:textId="77777777">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14:paraId="65E04D3C" w14:textId="77777777">
      <w:pPr>
        <w:pStyle w:val="Author"/>
        <w:keepNext/>
        <w:keepLines/>
      </w:pPr>
      <w:r>
        <w:t xml:space="preserve">Author: </w:t>
      </w:r>
      <w:r w:rsidR="00E516D7">
        <w:t>Marc Farinas</w:t>
      </w:r>
    </w:p>
    <w:p w:rsidR="00A317A9" w:rsidRPr="00B62597" w:rsidP="00FF5170" w14:paraId="68FFF187" w14:textId="77777777">
      <w:pPr>
        <w:pStyle w:val="Author"/>
        <w:keepNext/>
        <w:keepLines/>
      </w:pPr>
    </w:p>
    <w:p w:rsidR="00B62597" w:rsidRPr="00B62597" w:rsidP="00FF5170" w14:paraId="3DE1B61D" w14:textId="77777777">
      <w:pPr>
        <w:pStyle w:val="DisclaimerHeading"/>
        <w:keepNext/>
        <w:keepLines/>
      </w:pPr>
      <w:r>
        <w:t>Anti</w:t>
      </w:r>
      <w:r w:rsidRPr="00B62597">
        <w:t>trust:</w:t>
      </w:r>
    </w:p>
    <w:p w:rsidR="00095E8F" w:rsidP="00095E8F" w14:paraId="171449DC"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5811BF3C"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00622FCD"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1D08BC3"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488E8BD6"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1F976A5C"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0ED80831"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10BEFF31"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0A50C7E8"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3BE2443A"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72604055"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14:paraId="7190DFDB"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CCD2154"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5DE8D2D0" w14:textId="77777777">
            <w:pPr>
              <w:pStyle w:val="DisclaimerHeading"/>
              <w:spacing w:before="60"/>
            </w:pPr>
            <w:r w:rsidRPr="00B62597">
              <w:t>Code of Conduct:</w:t>
            </w:r>
          </w:p>
          <w:p w:rsidR="00FF5170" w:rsidRPr="00B62597" w:rsidP="00FF5170" w14:paraId="47EC51F3"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14:paraId="5010AFB1" w14:textId="77777777">
            <w:pPr>
              <w:pStyle w:val="DisclaimerHeading"/>
              <w:spacing w:before="240"/>
            </w:pPr>
            <w:r w:rsidRPr="00B62597">
              <w:t xml:space="preserve">Public Meetings/Media Participation: </w:t>
            </w:r>
          </w:p>
          <w:p w:rsidR="00FF5170" w:rsidP="009360CC" w14:paraId="2B310007"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11DAE782" w14:textId="77777777">
            <w:pPr>
              <w:pStyle w:val="DisclaimerHeading"/>
              <w:spacing w:before="60"/>
              <w:ind w:left="85"/>
            </w:pPr>
            <w:r>
              <w:t>Participant Identification in Webex:</w:t>
            </w:r>
          </w:p>
          <w:p w:rsidR="00FF5170" w:rsidP="00FF5170" w14:paraId="15F02D56"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3A07FE2E"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5FAEFE8E" w14:textId="77777777">
            <w:pPr>
              <w:pStyle w:val="DisclaimerHeading"/>
              <w:spacing w:before="240"/>
              <w:ind w:left="85"/>
            </w:pPr>
            <w:r w:rsidRPr="00D827A6">
              <w:t>Participant Use of Webex Chat:</w:t>
            </w:r>
          </w:p>
          <w:p w:rsidR="00FF5170" w:rsidP="00FF5170" w14:paraId="5768713D"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44846A22" w14:textId="77777777">
      <w:pPr>
        <w:pStyle w:val="DisclaimerBodyCopy"/>
      </w:pPr>
    </w:p>
    <w:p w:rsidR="00027F49" w:rsidP="00027F49" w14:paraId="26E8734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3E9BCF06" w14:textId="77777777">
      <w:pPr>
        <w:pStyle w:val="DisclaimerHeading"/>
      </w:pPr>
    </w:p>
    <w:p w:rsidR="0057441E" w:rsidRPr="009C15C4" w:rsidP="00246ED8" w14:paraId="7A61FDA8"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AB645C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D27" w14:paraId="76122AB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2D27" w14:paraId="31FCCD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D27" w:rsidP="00DB29E9" w14:paraId="1D4B3799"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3309">
      <w:rPr>
        <w:rStyle w:val="PageNumber"/>
        <w:noProof/>
      </w:rPr>
      <w:t>2</w:t>
    </w:r>
    <w:r>
      <w:rPr>
        <w:rStyle w:val="PageNumber"/>
      </w:rPr>
      <w:fldChar w:fldCharType="end"/>
    </w:r>
  </w:p>
  <w:bookmarkStart w:id="2" w:name="OLE_LINK1"/>
  <w:p w:rsidR="00B62597" w:rsidRPr="001678E8" w14:paraId="69A0A5CC" w14:textId="177D292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A75FB4">
      <w:rPr>
        <w:rFonts w:ascii="Arial Narrow" w:hAnsi="Arial Narrow"/>
        <w:sz w:val="20"/>
      </w:rPr>
      <w:t>DTS</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D27" w:rsidRPr="00711249" w:rsidP="00A86205" w14:paraId="0EA96A41"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BB79A9"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8"/>
  </w:num>
  <w:num w:numId="16">
    <w:abstractNumId w:val="6"/>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D7"/>
    <w:rsid w:val="00010057"/>
    <w:rsid w:val="000232DF"/>
    <w:rsid w:val="00027F49"/>
    <w:rsid w:val="000333FF"/>
    <w:rsid w:val="000538D7"/>
    <w:rsid w:val="0006798D"/>
    <w:rsid w:val="00092135"/>
    <w:rsid w:val="00092B99"/>
    <w:rsid w:val="00095E8F"/>
    <w:rsid w:val="00096230"/>
    <w:rsid w:val="00117AF9"/>
    <w:rsid w:val="00121F58"/>
    <w:rsid w:val="0016646F"/>
    <w:rsid w:val="001678E8"/>
    <w:rsid w:val="00170E02"/>
    <w:rsid w:val="00182D27"/>
    <w:rsid w:val="001B2242"/>
    <w:rsid w:val="001C0CC0"/>
    <w:rsid w:val="001D3B68"/>
    <w:rsid w:val="00200A1B"/>
    <w:rsid w:val="002113BD"/>
    <w:rsid w:val="00246ED8"/>
    <w:rsid w:val="0025139E"/>
    <w:rsid w:val="002B2CB6"/>
    <w:rsid w:val="002B2F98"/>
    <w:rsid w:val="002C6057"/>
    <w:rsid w:val="002F6131"/>
    <w:rsid w:val="00305238"/>
    <w:rsid w:val="003251CE"/>
    <w:rsid w:val="00337321"/>
    <w:rsid w:val="00394850"/>
    <w:rsid w:val="003B55E1"/>
    <w:rsid w:val="003C3320"/>
    <w:rsid w:val="003D7E5C"/>
    <w:rsid w:val="003E6DF4"/>
    <w:rsid w:val="003E7A73"/>
    <w:rsid w:val="003F046E"/>
    <w:rsid w:val="0046043F"/>
    <w:rsid w:val="00474E3C"/>
    <w:rsid w:val="00491490"/>
    <w:rsid w:val="00494494"/>
    <w:rsid w:val="004969FA"/>
    <w:rsid w:val="004F3D57"/>
    <w:rsid w:val="00527104"/>
    <w:rsid w:val="00564DEE"/>
    <w:rsid w:val="0057441E"/>
    <w:rsid w:val="005A5D0D"/>
    <w:rsid w:val="005B3E29"/>
    <w:rsid w:val="005D6D05"/>
    <w:rsid w:val="005D7824"/>
    <w:rsid w:val="006024A0"/>
    <w:rsid w:val="00602967"/>
    <w:rsid w:val="00606F11"/>
    <w:rsid w:val="00635331"/>
    <w:rsid w:val="006C738F"/>
    <w:rsid w:val="006D0722"/>
    <w:rsid w:val="006F7A52"/>
    <w:rsid w:val="0070279B"/>
    <w:rsid w:val="00711249"/>
    <w:rsid w:val="00712CAA"/>
    <w:rsid w:val="00716A8B"/>
    <w:rsid w:val="00730F76"/>
    <w:rsid w:val="00744A45"/>
    <w:rsid w:val="0075340F"/>
    <w:rsid w:val="00754C6D"/>
    <w:rsid w:val="00755096"/>
    <w:rsid w:val="007703B4"/>
    <w:rsid w:val="00777623"/>
    <w:rsid w:val="007A34A3"/>
    <w:rsid w:val="007C2954"/>
    <w:rsid w:val="007D4F70"/>
    <w:rsid w:val="007E7CAB"/>
    <w:rsid w:val="007F1D24"/>
    <w:rsid w:val="0080148F"/>
    <w:rsid w:val="00813B57"/>
    <w:rsid w:val="00837B12"/>
    <w:rsid w:val="00841282"/>
    <w:rsid w:val="008552A3"/>
    <w:rsid w:val="00856DF8"/>
    <w:rsid w:val="00882652"/>
    <w:rsid w:val="008A3D84"/>
    <w:rsid w:val="00911156"/>
    <w:rsid w:val="009134AD"/>
    <w:rsid w:val="00914902"/>
    <w:rsid w:val="00917386"/>
    <w:rsid w:val="009360CC"/>
    <w:rsid w:val="0097702E"/>
    <w:rsid w:val="00991528"/>
    <w:rsid w:val="009A3EA2"/>
    <w:rsid w:val="009A5430"/>
    <w:rsid w:val="009B2B7E"/>
    <w:rsid w:val="009C15C4"/>
    <w:rsid w:val="009C7250"/>
    <w:rsid w:val="009D7613"/>
    <w:rsid w:val="009F53F9"/>
    <w:rsid w:val="00A03309"/>
    <w:rsid w:val="00A05391"/>
    <w:rsid w:val="00A317A9"/>
    <w:rsid w:val="00A36FEA"/>
    <w:rsid w:val="00A41149"/>
    <w:rsid w:val="00A56D57"/>
    <w:rsid w:val="00A75ADE"/>
    <w:rsid w:val="00A75FB4"/>
    <w:rsid w:val="00A86205"/>
    <w:rsid w:val="00A931C3"/>
    <w:rsid w:val="00AC2247"/>
    <w:rsid w:val="00B16D95"/>
    <w:rsid w:val="00B20316"/>
    <w:rsid w:val="00B25F76"/>
    <w:rsid w:val="00B34E3C"/>
    <w:rsid w:val="00B42FAE"/>
    <w:rsid w:val="00B62597"/>
    <w:rsid w:val="00B73C4B"/>
    <w:rsid w:val="00BA6146"/>
    <w:rsid w:val="00BB531B"/>
    <w:rsid w:val="00BB6921"/>
    <w:rsid w:val="00BF331B"/>
    <w:rsid w:val="00C10A93"/>
    <w:rsid w:val="00C439EC"/>
    <w:rsid w:val="00C5307B"/>
    <w:rsid w:val="00C72168"/>
    <w:rsid w:val="00C757F4"/>
    <w:rsid w:val="00C75A9D"/>
    <w:rsid w:val="00CA49B9"/>
    <w:rsid w:val="00CB19DE"/>
    <w:rsid w:val="00CB475B"/>
    <w:rsid w:val="00CB79F9"/>
    <w:rsid w:val="00CC1B47"/>
    <w:rsid w:val="00CE451E"/>
    <w:rsid w:val="00D06EC8"/>
    <w:rsid w:val="00D136EA"/>
    <w:rsid w:val="00D251ED"/>
    <w:rsid w:val="00D827A6"/>
    <w:rsid w:val="00D831E4"/>
    <w:rsid w:val="00D92C83"/>
    <w:rsid w:val="00D95949"/>
    <w:rsid w:val="00DA23DE"/>
    <w:rsid w:val="00DB29E9"/>
    <w:rsid w:val="00DE34CF"/>
    <w:rsid w:val="00DE77B9"/>
    <w:rsid w:val="00DF1112"/>
    <w:rsid w:val="00E1605D"/>
    <w:rsid w:val="00E32B6B"/>
    <w:rsid w:val="00E516D7"/>
    <w:rsid w:val="00E5387A"/>
    <w:rsid w:val="00E55E84"/>
    <w:rsid w:val="00E946F8"/>
    <w:rsid w:val="00EB68B0"/>
    <w:rsid w:val="00F1153C"/>
    <w:rsid w:val="00F27A0C"/>
    <w:rsid w:val="00F4190F"/>
    <w:rsid w:val="00F5077C"/>
    <w:rsid w:val="00F60D59"/>
    <w:rsid w:val="00FA5955"/>
    <w:rsid w:val="00FB1739"/>
    <w:rsid w:val="00FC016A"/>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4DE51"/>
  <w15:docId w15:val="{5206FC26-D1C2-4A48-87F7-57960EE6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committees/oc"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rinm\Downloads\Agenda%20(Non%20Operator%20Assisted%20Call)%20(1).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