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pPr>
        <w:pStyle w:val="MeetingDetails"/>
      </w:pPr>
      <w:r>
        <w:t>Reliability Standards and Compliance Subcommittee</w:t>
      </w:r>
    </w:p>
    <w:p w:rsidR="009E253D" w:rsidRPr="00B62597" w:rsidP="009E253D">
      <w:pPr>
        <w:pStyle w:val="MeetingDetails"/>
      </w:pPr>
      <w:r>
        <w:t>Webex/Conference Call</w:t>
      </w:r>
    </w:p>
    <w:p w:rsidR="009E253D" w:rsidRPr="00B62597" w:rsidP="009E253D">
      <w:pPr>
        <w:pStyle w:val="MeetingDetails"/>
      </w:pPr>
      <w:r>
        <w:t>January 19, 2024</w:t>
      </w:r>
    </w:p>
    <w:p w:rsidR="009E253D" w:rsidP="009E253D">
      <w:pPr>
        <w:pStyle w:val="MeetingDetails"/>
      </w:pPr>
      <w:r>
        <w:t>9:00 a.m. – 10:00 a.m. EPT</w:t>
      </w:r>
    </w:p>
    <w:p w:rsidR="00B62597" w:rsidRPr="00B62597" w:rsidP="00B62597">
      <w:pPr>
        <w:spacing w:after="0" w:line="240" w:lineRule="auto"/>
        <w:rPr>
          <w:rFonts w:ascii="Arial Narrow" w:eastAsia="Times New Roman" w:hAnsi="Arial Narrow" w:cs="Times New Roman"/>
          <w:sz w:val="24"/>
          <w:szCs w:val="20"/>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bookmarkStart w:id="2" w:name="_GoBack"/>
      <w:bookmarkEnd w:id="2"/>
    </w:p>
    <w:p w:rsidR="009E253D" w:rsidRPr="005F64F0" w:rsidP="009E253D">
      <w:pPr>
        <w:pStyle w:val="ListedItem"/>
        <w:numPr>
          <w:ilvl w:val="1"/>
          <w:numId w:val="13"/>
        </w:numPr>
        <w:rPr>
          <w:rFonts w:eastAsiaTheme="minorHAnsi"/>
        </w:rPr>
      </w:pPr>
      <w:r w:rsidRPr="005F64F0">
        <w:rPr>
          <w:rFonts w:eastAsiaTheme="minorHAnsi"/>
        </w:rPr>
        <w:t>Webex report will be used for attendance</w:t>
      </w:r>
    </w:p>
    <w:p w:rsidR="009E253D" w:rsidRPr="005F64F0" w:rsidP="009E253D">
      <w:pPr>
        <w:pStyle w:val="ListedItem"/>
        <w:numPr>
          <w:ilvl w:val="1"/>
          <w:numId w:val="13"/>
        </w:numPr>
        <w:rPr>
          <w:rFonts w:eastAsiaTheme="minorHAnsi"/>
        </w:rPr>
      </w:pPr>
      <w:r w:rsidRPr="000201E9">
        <w:rPr>
          <w:rFonts w:cs="ArialNarrow-Bold"/>
          <w:bCs/>
          <w:szCs w:val="24"/>
        </w:rPr>
        <w:t>Approval of Agenda</w:t>
      </w:r>
    </w:p>
    <w:p w:rsidR="009E253D" w:rsidRPr="00176B8B" w:rsidP="009E253D">
      <w:pPr>
        <w:pStyle w:val="ListedItem"/>
        <w:numPr>
          <w:ilvl w:val="1"/>
          <w:numId w:val="13"/>
        </w:numPr>
        <w:rPr>
          <w:rFonts w:eastAsiaTheme="minorHAnsi"/>
        </w:rPr>
      </w:pPr>
      <w:r w:rsidRPr="005F64F0">
        <w:rPr>
          <w:rFonts w:cs="ArialNarrow-Bold"/>
          <w:bCs/>
          <w:szCs w:val="24"/>
        </w:rPr>
        <w:t>Approval of the Minutes from the</w:t>
      </w:r>
      <w:r>
        <w:t xml:space="preserve"> </w:t>
      </w:r>
      <w:r w:rsidR="00A33184">
        <w:t>December 15</w:t>
      </w:r>
      <w:r>
        <w:t>, 2023</w:t>
      </w:r>
      <w:r>
        <w:rPr>
          <w:rFonts w:cs="ArialNarrow-Bold"/>
          <w:bCs/>
          <w:szCs w:val="24"/>
        </w:rPr>
        <w:t>,</w:t>
      </w:r>
      <w:r w:rsidRPr="005F64F0">
        <w:rPr>
          <w:rFonts w:cs="ArialNarrow-Bold"/>
          <w:bCs/>
          <w:szCs w:val="24"/>
        </w:rPr>
        <w:t xml:space="preserve"> RSCS meeting</w:t>
      </w:r>
    </w:p>
    <w:p w:rsidR="009E253D" w:rsidRPr="00C26AD0" w:rsidP="009E253D">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pPr>
        <w:pStyle w:val="SecondaryHeading-Numbered"/>
        <w:numPr>
          <w:ilvl w:val="0"/>
          <w:numId w:val="13"/>
        </w:numPr>
        <w:rPr>
          <w:b w:val="0"/>
        </w:rPr>
      </w:pPr>
      <w:r>
        <w:rPr>
          <w:b w:val="0"/>
        </w:rPr>
        <w:t>Manual Updates</w:t>
      </w:r>
    </w:p>
    <w:p w:rsidR="00506843" w:rsidP="00506843">
      <w:pPr>
        <w:pStyle w:val="SecondaryHeading-Numbered"/>
        <w:numPr>
          <w:ilvl w:val="1"/>
          <w:numId w:val="13"/>
        </w:numPr>
        <w:rPr>
          <w:b w:val="0"/>
        </w:rPr>
      </w:pPr>
      <w:r>
        <w:rPr>
          <w:b w:val="0"/>
        </w:rPr>
        <w:t>Eliseo Carrasco, PJM, will provide an update on Manual 03A, Revision 24</w:t>
      </w:r>
    </w:p>
    <w:p w:rsidR="007A50F5" w:rsidP="00506843">
      <w:pPr>
        <w:pStyle w:val="SecondaryHeading-Numbered"/>
        <w:numPr>
          <w:ilvl w:val="1"/>
          <w:numId w:val="13"/>
        </w:numPr>
        <w:rPr>
          <w:b w:val="0"/>
        </w:rPr>
      </w:pPr>
      <w:r>
        <w:rPr>
          <w:b w:val="0"/>
        </w:rPr>
        <w:t>Douglas Guignet, PJM, will provide an update on Manual 40, Revision 26</w:t>
      </w:r>
    </w:p>
    <w:p w:rsidR="00B62597" w:rsidP="009E253D">
      <w:pPr>
        <w:pStyle w:val="SecondaryHeading-Numbered"/>
        <w:numPr>
          <w:ilvl w:val="0"/>
          <w:numId w:val="13"/>
        </w:numPr>
        <w:rPr>
          <w:b w:val="0"/>
        </w:rPr>
      </w:pPr>
      <w:r>
        <w:rPr>
          <w:b w:val="0"/>
        </w:rPr>
        <w:t>Data Requests</w:t>
      </w:r>
    </w:p>
    <w:p w:rsidR="00506843" w:rsidP="00506843">
      <w:pPr>
        <w:pStyle w:val="SecondaryHeading-Numbered"/>
        <w:numPr>
          <w:ilvl w:val="1"/>
          <w:numId w:val="13"/>
        </w:numPr>
        <w:rPr>
          <w:b w:val="0"/>
        </w:rPr>
      </w:pPr>
      <w:r>
        <w:rPr>
          <w:b w:val="0"/>
        </w:rPr>
        <w:t>No Updates at this time</w:t>
      </w:r>
    </w:p>
    <w:p w:rsidR="00423F39" w:rsidRPr="00423F39" w:rsidP="00423F39">
      <w:pPr>
        <w:pStyle w:val="SecondaryHeading-Numbered"/>
        <w:numPr>
          <w:ilvl w:val="0"/>
          <w:numId w:val="13"/>
        </w:numPr>
        <w:rPr>
          <w:b w:val="0"/>
        </w:rPr>
      </w:pPr>
      <w:r w:rsidRPr="00423F39">
        <w:rPr>
          <w:rStyle w:val="ui-provider"/>
          <w:b w:val="0"/>
        </w:rPr>
        <w:t>Gizella Mali, PJM, will provide a Compliance Contacts update</w:t>
      </w:r>
    </w:p>
    <w:p w:rsidR="00423F39" w:rsidP="00423F39">
      <w:pPr>
        <w:pStyle w:val="SecondaryHeading-Numbered"/>
        <w:numPr>
          <w:ilvl w:val="0"/>
          <w:numId w:val="13"/>
        </w:numPr>
        <w:rPr>
          <w:b w:val="0"/>
        </w:rPr>
      </w:pPr>
      <w:r>
        <w:rPr>
          <w:b w:val="0"/>
        </w:rPr>
        <w:t>Gizella Mali, PJM, will provide Compliance Bulletin Updates</w:t>
      </w:r>
    </w:p>
    <w:p w:rsidR="00423F39" w:rsidRPr="00917386" w:rsidP="00423F39">
      <w:pPr>
        <w:pStyle w:val="SecondaryHeading-Numbered"/>
        <w:numPr>
          <w:ilvl w:val="0"/>
          <w:numId w:val="13"/>
        </w:numPr>
        <w:rPr>
          <w:b w:val="0"/>
        </w:rPr>
      </w:pPr>
      <w:r>
        <w:rPr>
          <w:b w:val="0"/>
        </w:rPr>
        <w:t>Gizella Mali, PJM, will provide a TO/TOP Matrix Version 18 Review</w:t>
      </w:r>
    </w:p>
    <w:p w:rsidR="009E253D" w:rsidP="009E253D">
      <w:pPr>
        <w:pStyle w:val="PrimaryHeading"/>
      </w:pPr>
      <w:r>
        <w:t>FERC, NERC, and Regional Activities (9:45-9:55</w:t>
      </w:r>
      <w:r w:rsidRPr="00DB29E9">
        <w:t>)</w:t>
      </w:r>
    </w:p>
    <w:p w:rsidR="001B2242" w:rsidRPr="009E253D" w:rsidP="009E253D">
      <w:pPr>
        <w:pStyle w:val="SecondaryHeading-Numbered"/>
        <w:numPr>
          <w:ilvl w:val="0"/>
          <w:numId w:val="13"/>
        </w:numPr>
        <w:rPr>
          <w:b w:val="0"/>
        </w:rPr>
      </w:pPr>
      <w:r>
        <w:rPr>
          <w:b w:val="0"/>
        </w:rPr>
        <w:t>Becky Davis</w:t>
      </w:r>
      <w:r w:rsidR="009E253D">
        <w:rPr>
          <w:b w:val="0"/>
        </w:rPr>
        <w:t>, PJM, will provide an update on FERC, NERC and regional activities.</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9E253D" w:rsidR="009E253D">
              <w:rPr>
                <w:b/>
              </w:rPr>
              <w:t>(9:55-10:00)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 w:val="0"/>
                <w:i w:val="0"/>
                <w:color w:val="auto"/>
                <w:sz w:val="18"/>
                <w:szCs w:val="18"/>
              </w:rPr>
              <w:t>02/12/2024</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DF1112" w:rsidRPr="009E253D" w:rsidP="009E253D">
            <w:pPr>
              <w:pStyle w:val="DisclaimerHeading"/>
              <w:keepLines/>
              <w:spacing w:before="40" w:after="40" w:line="220" w:lineRule="exact"/>
              <w:jc w:val="center"/>
              <w:rPr>
                <w:b w:val="0"/>
                <w:color w:val="auto"/>
                <w:sz w:val="18"/>
                <w:szCs w:val="18"/>
              </w:rPr>
            </w:pPr>
            <w:r w:rsidRPr="009E253D">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9E253D">
            <w:pPr>
              <w:pStyle w:val="DisclaimerHeading"/>
              <w:keepLines/>
              <w:spacing w:before="40" w:after="40" w:line="220" w:lineRule="exact"/>
              <w:jc w:val="center"/>
              <w:rPr>
                <w:b w:val="0"/>
                <w:color w:val="auto"/>
                <w:sz w:val="18"/>
                <w:szCs w:val="18"/>
              </w:rPr>
            </w:pPr>
            <w:r>
              <w:rPr>
                <w:b w:val="0"/>
                <w:color w:val="auto"/>
                <w:sz w:val="18"/>
                <w:szCs w:val="18"/>
              </w:rPr>
              <w:t>02/02/2024</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9E253D">
            <w:pPr>
              <w:pStyle w:val="DisclaimerHeading"/>
              <w:keepLines/>
              <w:spacing w:before="40" w:after="40" w:line="220" w:lineRule="exact"/>
              <w:jc w:val="center"/>
              <w:rPr>
                <w:b w:val="0"/>
                <w:color w:val="auto"/>
                <w:sz w:val="18"/>
                <w:szCs w:val="18"/>
              </w:rPr>
            </w:pPr>
            <w:r>
              <w:rPr>
                <w:b w:val="0"/>
                <w:color w:val="auto"/>
                <w:sz w:val="18"/>
                <w:szCs w:val="18"/>
              </w:rPr>
              <w:t>02/07/2024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DF1112" w:rsidRPr="00BB6921" w:rsidP="00CE451E">
            <w:pPr>
              <w:pStyle w:val="DisclaimerHeading"/>
              <w:keepLines/>
              <w:spacing w:before="40" w:after="40" w:line="220" w:lineRule="exact"/>
              <w:jc w:val="left"/>
              <w:rPr>
                <w:b w:val="0"/>
                <w:i w:val="0"/>
                <w:color w:val="auto"/>
                <w:sz w:val="18"/>
                <w:szCs w:val="18"/>
              </w:rPr>
            </w:pPr>
            <w:r>
              <w:rPr>
                <w:b w:val="0"/>
                <w:i w:val="0"/>
                <w:color w:val="auto"/>
                <w:sz w:val="18"/>
                <w:szCs w:val="18"/>
              </w:rPr>
              <w:t>03/11/2024</w:t>
            </w:r>
          </w:p>
        </w:tc>
        <w:tc>
          <w:tcPr>
            <w:tcW w:w="983" w:type="dxa"/>
            <w:tcBorders>
              <w:top w:val="single" w:sz="4" w:space="0" w:color="auto"/>
              <w:left w:val="single" w:sz="4" w:space="0" w:color="auto"/>
              <w:bottom w:val="single" w:sz="4" w:space="0" w:color="auto"/>
              <w:right w:val="single" w:sz="4" w:space="0" w:color="auto"/>
            </w:tcBorders>
          </w:tcPr>
          <w:p w:rsidR="00DF1112" w:rsidRPr="00C10A93" w:rsidP="00CE451E">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DF1112" w:rsidRPr="009E253D" w:rsidP="009E253D">
            <w:pPr>
              <w:pStyle w:val="DisclaimerHeading"/>
              <w:keepLines/>
              <w:spacing w:before="40" w:after="40" w:line="220" w:lineRule="exact"/>
              <w:jc w:val="center"/>
              <w:rPr>
                <w:b w:val="0"/>
                <w:color w:val="auto"/>
                <w:sz w:val="18"/>
                <w:szCs w:val="18"/>
              </w:rPr>
            </w:pPr>
            <w:r w:rsidRPr="009E253D">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DF1112" w:rsidRPr="00C10A93" w:rsidP="009E253D">
            <w:pPr>
              <w:pStyle w:val="DisclaimerHeading"/>
              <w:keepLines/>
              <w:spacing w:before="40" w:after="40" w:line="220" w:lineRule="exact"/>
              <w:jc w:val="center"/>
              <w:rPr>
                <w:b w:val="0"/>
                <w:color w:val="auto"/>
                <w:sz w:val="18"/>
                <w:szCs w:val="18"/>
              </w:rPr>
            </w:pPr>
            <w:r>
              <w:rPr>
                <w:b w:val="0"/>
                <w:color w:val="auto"/>
                <w:sz w:val="18"/>
                <w:szCs w:val="18"/>
              </w:rPr>
              <w:t>03/01/2024</w:t>
            </w:r>
          </w:p>
        </w:tc>
        <w:tc>
          <w:tcPr>
            <w:tcW w:w="1529" w:type="dxa"/>
            <w:tcBorders>
              <w:top w:val="single" w:sz="4" w:space="0" w:color="auto"/>
              <w:left w:val="single" w:sz="4" w:space="0" w:color="auto"/>
              <w:bottom w:val="single" w:sz="4" w:space="0" w:color="auto"/>
              <w:right w:val="single" w:sz="4" w:space="0" w:color="auto"/>
            </w:tcBorders>
          </w:tcPr>
          <w:p w:rsidR="00DF1112" w:rsidRPr="00C10A93" w:rsidP="009E253D">
            <w:pPr>
              <w:pStyle w:val="DisclaimerHeading"/>
              <w:keepLines/>
              <w:spacing w:before="40" w:after="40" w:line="220" w:lineRule="exact"/>
              <w:jc w:val="center"/>
              <w:rPr>
                <w:b w:val="0"/>
                <w:color w:val="auto"/>
                <w:sz w:val="18"/>
                <w:szCs w:val="18"/>
              </w:rPr>
            </w:pPr>
            <w:r>
              <w:rPr>
                <w:b w:val="0"/>
                <w:color w:val="auto"/>
                <w:sz w:val="18"/>
                <w:szCs w:val="18"/>
              </w:rPr>
              <w:t>03/06/2024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9E253D">
        <w:t>Dana Hiser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835E45">
      <w:rPr>
        <w:rStyle w:val="PageNumber"/>
        <w:noProof/>
      </w:rPr>
      <w:t>3</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777623">
      <w:rPr>
        <w:rFonts w:ascii="Arial Narrow" w:hAnsi="Arial Narrow"/>
        <w:sz w:val="20"/>
      </w:rPr>
      <w:t>3</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D0527B">
      <w:t>January 1</w:t>
    </w:r>
    <w:r w:rsidR="00835E45">
      <w:t>6</w:t>
    </w:r>
    <w:r w:rsidR="00A56D57">
      <w:t>, 202</w:t>
    </w:r>
    <w:r w:rsidR="00D0527B">
      <w:t>4</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8"/>
  </w:num>
  <w:num w:numId="9">
    <w:abstractNumId w:val="3"/>
  </w:num>
  <w:num w:numId="10">
    <w:abstractNumId w:val="1"/>
  </w:num>
  <w:num w:numId="11">
    <w:abstractNumId w:val="4"/>
  </w:num>
  <w:num w:numId="12">
    <w:abstractNumId w:val="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010057"/>
    <w:rsid w:val="000201E9"/>
    <w:rsid w:val="000232DF"/>
    <w:rsid w:val="00027F49"/>
    <w:rsid w:val="000333FF"/>
    <w:rsid w:val="0006798D"/>
    <w:rsid w:val="00092135"/>
    <w:rsid w:val="00096230"/>
    <w:rsid w:val="00102A9C"/>
    <w:rsid w:val="00117AF9"/>
    <w:rsid w:val="00121F58"/>
    <w:rsid w:val="001678E8"/>
    <w:rsid w:val="00170E02"/>
    <w:rsid w:val="00176B8B"/>
    <w:rsid w:val="001B2242"/>
    <w:rsid w:val="001C0CC0"/>
    <w:rsid w:val="001D3B68"/>
    <w:rsid w:val="002113BD"/>
    <w:rsid w:val="0025139E"/>
    <w:rsid w:val="002B2CB6"/>
    <w:rsid w:val="002B2F98"/>
    <w:rsid w:val="002C3294"/>
    <w:rsid w:val="002C6057"/>
    <w:rsid w:val="00305238"/>
    <w:rsid w:val="003251CE"/>
    <w:rsid w:val="00337321"/>
    <w:rsid w:val="00394850"/>
    <w:rsid w:val="003B55E1"/>
    <w:rsid w:val="003C17E2"/>
    <w:rsid w:val="003C3320"/>
    <w:rsid w:val="003D7E5C"/>
    <w:rsid w:val="003E7A73"/>
    <w:rsid w:val="00423F39"/>
    <w:rsid w:val="0046043F"/>
    <w:rsid w:val="00491490"/>
    <w:rsid w:val="00494494"/>
    <w:rsid w:val="004969FA"/>
    <w:rsid w:val="004F3D57"/>
    <w:rsid w:val="00506843"/>
    <w:rsid w:val="00527104"/>
    <w:rsid w:val="00564DEE"/>
    <w:rsid w:val="0057441E"/>
    <w:rsid w:val="005A5D0D"/>
    <w:rsid w:val="005D6D05"/>
    <w:rsid w:val="005F64F0"/>
    <w:rsid w:val="006024A0"/>
    <w:rsid w:val="00602967"/>
    <w:rsid w:val="00606F11"/>
    <w:rsid w:val="006C738F"/>
    <w:rsid w:val="006D0B7A"/>
    <w:rsid w:val="006F7A52"/>
    <w:rsid w:val="00711249"/>
    <w:rsid w:val="00712CAA"/>
    <w:rsid w:val="00716A8B"/>
    <w:rsid w:val="00730F76"/>
    <w:rsid w:val="00744A45"/>
    <w:rsid w:val="0075340F"/>
    <w:rsid w:val="00754C6D"/>
    <w:rsid w:val="00755096"/>
    <w:rsid w:val="007703B4"/>
    <w:rsid w:val="00777623"/>
    <w:rsid w:val="007A34A3"/>
    <w:rsid w:val="007A50F5"/>
    <w:rsid w:val="007C2954"/>
    <w:rsid w:val="007D4F70"/>
    <w:rsid w:val="007E7CAB"/>
    <w:rsid w:val="00835E45"/>
    <w:rsid w:val="00837B12"/>
    <w:rsid w:val="00841282"/>
    <w:rsid w:val="008552A3"/>
    <w:rsid w:val="00882652"/>
    <w:rsid w:val="00917386"/>
    <w:rsid w:val="0095194C"/>
    <w:rsid w:val="0097702E"/>
    <w:rsid w:val="00991528"/>
    <w:rsid w:val="009A5430"/>
    <w:rsid w:val="009C15C4"/>
    <w:rsid w:val="009C7250"/>
    <w:rsid w:val="009E253D"/>
    <w:rsid w:val="009F53F9"/>
    <w:rsid w:val="00A05391"/>
    <w:rsid w:val="00A27892"/>
    <w:rsid w:val="00A317A9"/>
    <w:rsid w:val="00A33184"/>
    <w:rsid w:val="00A41149"/>
    <w:rsid w:val="00A56D57"/>
    <w:rsid w:val="00A931C3"/>
    <w:rsid w:val="00AC2247"/>
    <w:rsid w:val="00B16D95"/>
    <w:rsid w:val="00B20316"/>
    <w:rsid w:val="00B279BC"/>
    <w:rsid w:val="00B34E3C"/>
    <w:rsid w:val="00B42FAE"/>
    <w:rsid w:val="00B62597"/>
    <w:rsid w:val="00B97531"/>
    <w:rsid w:val="00BA6146"/>
    <w:rsid w:val="00BB531B"/>
    <w:rsid w:val="00BB6921"/>
    <w:rsid w:val="00BE36CC"/>
    <w:rsid w:val="00BF331B"/>
    <w:rsid w:val="00C10A93"/>
    <w:rsid w:val="00C26AD0"/>
    <w:rsid w:val="00C439EC"/>
    <w:rsid w:val="00C5307B"/>
    <w:rsid w:val="00C72168"/>
    <w:rsid w:val="00C757F4"/>
    <w:rsid w:val="00C75A9D"/>
    <w:rsid w:val="00CA49B9"/>
    <w:rsid w:val="00CB19DE"/>
    <w:rsid w:val="00CB475B"/>
    <w:rsid w:val="00CC1B47"/>
    <w:rsid w:val="00CD797A"/>
    <w:rsid w:val="00CE451E"/>
    <w:rsid w:val="00CF4F4D"/>
    <w:rsid w:val="00D0527B"/>
    <w:rsid w:val="00D06EC8"/>
    <w:rsid w:val="00D136EA"/>
    <w:rsid w:val="00D251ED"/>
    <w:rsid w:val="00D831E4"/>
    <w:rsid w:val="00D95949"/>
    <w:rsid w:val="00DA23DE"/>
    <w:rsid w:val="00DB29E9"/>
    <w:rsid w:val="00DE34CF"/>
    <w:rsid w:val="00DE77B9"/>
    <w:rsid w:val="00DF1112"/>
    <w:rsid w:val="00E1605D"/>
    <w:rsid w:val="00E32B6B"/>
    <w:rsid w:val="00E5387A"/>
    <w:rsid w:val="00E55E84"/>
    <w:rsid w:val="00EB68B0"/>
    <w:rsid w:val="00F05452"/>
    <w:rsid w:val="00F4190F"/>
    <w:rsid w:val="00F5077C"/>
    <w:rsid w:val="00FA5955"/>
    <w:rsid w:val="00FB1739"/>
    <w:rsid w:val="00FC2B9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1519E2A"/>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