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spacing w:line="276" w:lineRule="auto"/>
      </w:pPr>
      <w:r>
        <w:rPr/>
        <w:t>PJM’S</w:t>
      </w:r>
      <w:r>
        <w:rPr>
          <w:spacing w:val="-8"/>
        </w:rPr>
        <w:t> </w:t>
      </w:r>
      <w:r>
        <w:rPr/>
        <w:t>UNDERGROUND</w:t>
      </w:r>
      <w:r>
        <w:rPr>
          <w:spacing w:val="-7"/>
        </w:rPr>
        <w:t> </w:t>
      </w:r>
      <w:r>
        <w:rPr/>
        <w:t>&amp;</w:t>
      </w:r>
      <w:r>
        <w:rPr>
          <w:spacing w:val="-7"/>
        </w:rPr>
        <w:t> </w:t>
      </w:r>
      <w:r>
        <w:rPr/>
        <w:t>SUBMARINE</w:t>
      </w:r>
      <w:r>
        <w:rPr>
          <w:spacing w:val="-9"/>
        </w:rPr>
        <w:t> </w:t>
      </w:r>
      <w:r>
        <w:rPr/>
        <w:t>TRANSMISSION</w:t>
      </w:r>
      <w:r>
        <w:rPr>
          <w:spacing w:val="-8"/>
        </w:rPr>
        <w:t> </w:t>
      </w:r>
      <w:r>
        <w:rPr/>
        <w:t>CABLE RATING METHODOLOGY GUIDELINES</w:t>
      </w:r>
    </w:p>
    <w:p>
      <w:pPr>
        <w:pStyle w:val="BodyText"/>
        <w:rPr>
          <w:b/>
          <w:sz w:val="36"/>
        </w:rPr>
      </w:pPr>
    </w:p>
    <w:p>
      <w:pPr>
        <w:pStyle w:val="BodyText"/>
        <w:rPr>
          <w:b/>
          <w:sz w:val="36"/>
        </w:rPr>
      </w:pPr>
    </w:p>
    <w:p>
      <w:pPr>
        <w:pStyle w:val="BodyText"/>
        <w:spacing w:before="7"/>
        <w:rPr>
          <w:b/>
          <w:sz w:val="27"/>
        </w:rPr>
      </w:pPr>
    </w:p>
    <w:p>
      <w:pPr>
        <w:spacing w:line="276" w:lineRule="auto" w:before="0"/>
        <w:ind w:left="638" w:right="356" w:firstLine="0"/>
        <w:jc w:val="center"/>
        <w:rPr>
          <w:sz w:val="22"/>
        </w:rPr>
      </w:pPr>
      <w:r>
        <w:rPr>
          <w:b/>
          <w:sz w:val="22"/>
        </w:rPr>
        <w:t>PARTICIPATING</w:t>
      </w:r>
      <w:r>
        <w:rPr>
          <w:b/>
          <w:spacing w:val="-4"/>
          <w:sz w:val="22"/>
        </w:rPr>
        <w:t> </w:t>
      </w:r>
      <w:r>
        <w:rPr>
          <w:b/>
          <w:sz w:val="22"/>
        </w:rPr>
        <w:t>COMPANIES:</w:t>
      </w:r>
      <w:r>
        <w:rPr>
          <w:b/>
          <w:spacing w:val="-3"/>
          <w:sz w:val="22"/>
        </w:rPr>
        <w:t> </w:t>
      </w:r>
      <w:r>
        <w:rPr>
          <w:sz w:val="22"/>
        </w:rPr>
        <w:t>Baltimore</w:t>
      </w:r>
      <w:r>
        <w:rPr>
          <w:spacing w:val="-5"/>
          <w:sz w:val="22"/>
        </w:rPr>
        <w:t> </w:t>
      </w:r>
      <w:r>
        <w:rPr>
          <w:sz w:val="22"/>
        </w:rPr>
        <w:t>Gas</w:t>
      </w:r>
      <w:r>
        <w:rPr>
          <w:spacing w:val="-3"/>
          <w:sz w:val="22"/>
        </w:rPr>
        <w:t> </w:t>
      </w:r>
      <w:r>
        <w:rPr>
          <w:sz w:val="22"/>
        </w:rPr>
        <w:t>and</w:t>
      </w:r>
      <w:r>
        <w:rPr>
          <w:spacing w:val="-4"/>
          <w:sz w:val="22"/>
        </w:rPr>
        <w:t> </w:t>
      </w:r>
      <w:r>
        <w:rPr>
          <w:sz w:val="22"/>
        </w:rPr>
        <w:t>Electric</w:t>
      </w:r>
      <w:r>
        <w:rPr>
          <w:spacing w:val="-3"/>
          <w:sz w:val="22"/>
        </w:rPr>
        <w:t> </w:t>
      </w:r>
      <w:r>
        <w:rPr>
          <w:sz w:val="22"/>
        </w:rPr>
        <w:t>Company</w:t>
      </w:r>
      <w:r>
        <w:rPr>
          <w:spacing w:val="-4"/>
          <w:sz w:val="22"/>
        </w:rPr>
        <w:t> </w:t>
      </w:r>
      <w:r>
        <w:rPr>
          <w:sz w:val="22"/>
        </w:rPr>
        <w:t>(BGE),</w:t>
      </w:r>
      <w:r>
        <w:rPr>
          <w:spacing w:val="-5"/>
          <w:sz w:val="22"/>
        </w:rPr>
        <w:t> </w:t>
      </w:r>
      <w:r>
        <w:rPr>
          <w:sz w:val="22"/>
        </w:rPr>
        <w:t>Pepco</w:t>
      </w:r>
      <w:r>
        <w:rPr>
          <w:spacing w:val="-4"/>
          <w:sz w:val="22"/>
        </w:rPr>
        <w:t> </w:t>
      </w:r>
      <w:r>
        <w:rPr>
          <w:sz w:val="22"/>
        </w:rPr>
        <w:t>Holdings</w:t>
      </w:r>
      <w:r>
        <w:rPr>
          <w:spacing w:val="-3"/>
          <w:sz w:val="22"/>
        </w:rPr>
        <w:t> </w:t>
      </w:r>
      <w:r>
        <w:rPr>
          <w:sz w:val="22"/>
        </w:rPr>
        <w:t>Inc.</w:t>
      </w:r>
      <w:r>
        <w:rPr>
          <w:spacing w:val="-3"/>
          <w:sz w:val="22"/>
        </w:rPr>
        <w:t> </w:t>
      </w:r>
      <w:r>
        <w:rPr>
          <w:sz w:val="22"/>
        </w:rPr>
        <w:t>(PHI), PECO Energy (PECO), PPL, Public Service Electric &amp; Gas Company (PSE&amp;G)</w:t>
      </w:r>
    </w:p>
    <w:p>
      <w:pPr>
        <w:pStyle w:val="BodyText"/>
        <w:rPr>
          <w:sz w:val="22"/>
        </w:rPr>
      </w:pPr>
    </w:p>
    <w:p>
      <w:pPr>
        <w:pStyle w:val="BodyText"/>
        <w:rPr>
          <w:sz w:val="22"/>
        </w:rPr>
      </w:pPr>
    </w:p>
    <w:p>
      <w:pPr>
        <w:spacing w:line="278" w:lineRule="auto" w:before="170"/>
        <w:ind w:left="519" w:right="261" w:firstLine="0"/>
        <w:jc w:val="left"/>
        <w:rPr>
          <w:sz w:val="22"/>
        </w:rPr>
      </w:pPr>
      <w:r>
        <w:rPr>
          <w:b/>
          <w:sz w:val="22"/>
        </w:rPr>
        <w:t>WORK</w:t>
      </w:r>
      <w:r>
        <w:rPr>
          <w:b/>
          <w:spacing w:val="-2"/>
          <w:sz w:val="22"/>
        </w:rPr>
        <w:t> </w:t>
      </w:r>
      <w:r>
        <w:rPr>
          <w:b/>
          <w:sz w:val="22"/>
        </w:rPr>
        <w:t>GROUP</w:t>
      </w:r>
      <w:r>
        <w:rPr>
          <w:b/>
          <w:spacing w:val="-1"/>
          <w:sz w:val="22"/>
        </w:rPr>
        <w:t> </w:t>
      </w:r>
      <w:r>
        <w:rPr>
          <w:b/>
          <w:sz w:val="22"/>
        </w:rPr>
        <w:t>MEMBERS:</w:t>
      </w:r>
      <w:r>
        <w:rPr>
          <w:b/>
          <w:spacing w:val="-4"/>
          <w:sz w:val="22"/>
        </w:rPr>
        <w:t> </w:t>
      </w:r>
      <w:r>
        <w:rPr>
          <w:sz w:val="22"/>
        </w:rPr>
        <w:t>Sara</w:t>
      </w:r>
      <w:r>
        <w:rPr>
          <w:spacing w:val="-1"/>
          <w:sz w:val="22"/>
        </w:rPr>
        <w:t> </w:t>
      </w:r>
      <w:r>
        <w:rPr>
          <w:sz w:val="22"/>
        </w:rPr>
        <w:t>Bishop</w:t>
      </w:r>
      <w:r>
        <w:rPr>
          <w:spacing w:val="-2"/>
          <w:sz w:val="22"/>
        </w:rPr>
        <w:t> </w:t>
      </w:r>
      <w:r>
        <w:rPr>
          <w:sz w:val="22"/>
        </w:rPr>
        <w:t>(PHI),</w:t>
      </w:r>
      <w:r>
        <w:rPr>
          <w:spacing w:val="-1"/>
          <w:sz w:val="22"/>
        </w:rPr>
        <w:t> </w:t>
      </w:r>
      <w:r>
        <w:rPr>
          <w:sz w:val="22"/>
        </w:rPr>
        <w:t>Iyad</w:t>
      </w:r>
      <w:r>
        <w:rPr>
          <w:spacing w:val="-4"/>
          <w:sz w:val="22"/>
        </w:rPr>
        <w:t> </w:t>
      </w:r>
      <w:r>
        <w:rPr>
          <w:sz w:val="22"/>
        </w:rPr>
        <w:t>Dalloul</w:t>
      </w:r>
      <w:r>
        <w:rPr>
          <w:spacing w:val="-1"/>
          <w:sz w:val="22"/>
        </w:rPr>
        <w:t> </w:t>
      </w:r>
      <w:r>
        <w:rPr>
          <w:sz w:val="22"/>
        </w:rPr>
        <w:t>(PSE&amp;G),</w:t>
      </w:r>
      <w:r>
        <w:rPr>
          <w:spacing w:val="-3"/>
          <w:sz w:val="22"/>
        </w:rPr>
        <w:t> </w:t>
      </w:r>
      <w:r>
        <w:rPr>
          <w:sz w:val="22"/>
        </w:rPr>
        <w:t>Dayton</w:t>
      </w:r>
      <w:r>
        <w:rPr>
          <w:spacing w:val="-4"/>
          <w:sz w:val="22"/>
        </w:rPr>
        <w:t> </w:t>
      </w:r>
      <w:r>
        <w:rPr>
          <w:sz w:val="22"/>
        </w:rPr>
        <w:t>Duncan</w:t>
      </w:r>
      <w:r>
        <w:rPr>
          <w:spacing w:val="-2"/>
          <w:sz w:val="22"/>
        </w:rPr>
        <w:t> </w:t>
      </w:r>
      <w:r>
        <w:rPr>
          <w:sz w:val="22"/>
        </w:rPr>
        <w:t>(PECO),</w:t>
      </w:r>
      <w:r>
        <w:rPr>
          <w:spacing w:val="-1"/>
          <w:sz w:val="22"/>
        </w:rPr>
        <w:t> </w:t>
      </w:r>
      <w:r>
        <w:rPr>
          <w:sz w:val="22"/>
        </w:rPr>
        <w:t>Courtney Dunham</w:t>
      </w:r>
      <w:r>
        <w:rPr>
          <w:spacing w:val="-4"/>
          <w:sz w:val="22"/>
        </w:rPr>
        <w:t> </w:t>
      </w:r>
      <w:r>
        <w:rPr>
          <w:sz w:val="22"/>
        </w:rPr>
        <w:t>(BGE),</w:t>
      </w:r>
      <w:r>
        <w:rPr>
          <w:spacing w:val="-6"/>
          <w:sz w:val="22"/>
        </w:rPr>
        <w:t> </w:t>
      </w:r>
      <w:r>
        <w:rPr>
          <w:sz w:val="22"/>
        </w:rPr>
        <w:t>Ashley</w:t>
      </w:r>
      <w:r>
        <w:rPr>
          <w:spacing w:val="-5"/>
          <w:sz w:val="22"/>
        </w:rPr>
        <w:t> </w:t>
      </w:r>
      <w:r>
        <w:rPr>
          <w:sz w:val="22"/>
        </w:rPr>
        <w:t>Giegel</w:t>
      </w:r>
      <w:r>
        <w:rPr>
          <w:spacing w:val="-5"/>
          <w:sz w:val="22"/>
        </w:rPr>
        <w:t> </w:t>
      </w:r>
      <w:r>
        <w:rPr>
          <w:sz w:val="22"/>
        </w:rPr>
        <w:t>(BGE),</w:t>
      </w:r>
      <w:r>
        <w:rPr>
          <w:spacing w:val="-4"/>
          <w:sz w:val="22"/>
        </w:rPr>
        <w:t> </w:t>
      </w:r>
      <w:r>
        <w:rPr>
          <w:sz w:val="22"/>
        </w:rPr>
        <w:t>George</w:t>
      </w:r>
      <w:r>
        <w:rPr>
          <w:spacing w:val="-6"/>
          <w:sz w:val="22"/>
        </w:rPr>
        <w:t> </w:t>
      </w:r>
      <w:r>
        <w:rPr>
          <w:sz w:val="22"/>
        </w:rPr>
        <w:t>Nemeh</w:t>
      </w:r>
      <w:r>
        <w:rPr>
          <w:spacing w:val="-6"/>
          <w:sz w:val="22"/>
        </w:rPr>
        <w:t> </w:t>
      </w:r>
      <w:r>
        <w:rPr>
          <w:sz w:val="22"/>
        </w:rPr>
        <w:t>(PPL),</w:t>
      </w:r>
      <w:r>
        <w:rPr>
          <w:spacing w:val="-4"/>
          <w:sz w:val="22"/>
        </w:rPr>
        <w:t> </w:t>
      </w:r>
      <w:r>
        <w:rPr>
          <w:sz w:val="22"/>
        </w:rPr>
        <w:t>Brian</w:t>
      </w:r>
      <w:r>
        <w:rPr>
          <w:spacing w:val="-5"/>
          <w:sz w:val="22"/>
        </w:rPr>
        <w:t> </w:t>
      </w:r>
      <w:r>
        <w:rPr>
          <w:sz w:val="22"/>
        </w:rPr>
        <w:t>Rigney</w:t>
      </w:r>
      <w:r>
        <w:rPr>
          <w:spacing w:val="-6"/>
          <w:sz w:val="22"/>
        </w:rPr>
        <w:t> </w:t>
      </w:r>
      <w:r>
        <w:rPr>
          <w:sz w:val="22"/>
        </w:rPr>
        <w:t>(BGE),</w:t>
      </w:r>
      <w:r>
        <w:rPr>
          <w:spacing w:val="-4"/>
          <w:sz w:val="22"/>
        </w:rPr>
        <w:t> </w:t>
      </w:r>
      <w:r>
        <w:rPr>
          <w:sz w:val="22"/>
        </w:rPr>
        <w:t>Boushra</w:t>
      </w:r>
      <w:r>
        <w:rPr>
          <w:spacing w:val="-4"/>
          <w:sz w:val="22"/>
        </w:rPr>
        <w:t> </w:t>
      </w:r>
      <w:r>
        <w:rPr>
          <w:sz w:val="22"/>
        </w:rPr>
        <w:t>Soliman</w:t>
      </w:r>
      <w:r>
        <w:rPr>
          <w:spacing w:val="-7"/>
          <w:sz w:val="22"/>
        </w:rPr>
        <w:t> </w:t>
      </w:r>
      <w:r>
        <w:rPr>
          <w:spacing w:val="-2"/>
          <w:sz w:val="22"/>
        </w:rPr>
        <w:t>(PHI)</w:t>
      </w:r>
    </w:p>
    <w:p>
      <w:pPr>
        <w:pStyle w:val="BodyText"/>
        <w:rPr>
          <w:sz w:val="22"/>
        </w:rPr>
      </w:pPr>
    </w:p>
    <w:p>
      <w:pPr>
        <w:pStyle w:val="BodyText"/>
        <w:rPr>
          <w:sz w:val="22"/>
        </w:rPr>
      </w:pPr>
    </w:p>
    <w:p>
      <w:pPr>
        <w:spacing w:line="276" w:lineRule="auto" w:before="167"/>
        <w:ind w:left="519" w:right="261" w:firstLine="0"/>
        <w:jc w:val="left"/>
        <w:rPr>
          <w:sz w:val="22"/>
        </w:rPr>
      </w:pPr>
      <w:r>
        <w:rPr>
          <w:b/>
          <w:sz w:val="22"/>
        </w:rPr>
        <w:t>DOCUMENT REVIEWED &amp; APPROVED BY: </w:t>
      </w:r>
      <w:r>
        <w:rPr>
          <w:sz w:val="22"/>
        </w:rPr>
        <w:t>Sara Bishop (PHI), Iyad Dalloul (PSE&amp;G), Dayton Duncan (PECO), Courtney Dunham (BGE), Jeff Falciani (PJM), Ashley Giegel (BGE), Matthew Hetzer (PHI), VJ Jhonsa</w:t>
      </w:r>
      <w:r>
        <w:rPr>
          <w:spacing w:val="-3"/>
          <w:sz w:val="22"/>
        </w:rPr>
        <w:t> </w:t>
      </w:r>
      <w:r>
        <w:rPr>
          <w:sz w:val="22"/>
        </w:rPr>
        <w:t>(PHI),</w:t>
      </w:r>
      <w:r>
        <w:rPr>
          <w:spacing w:val="-3"/>
          <w:sz w:val="22"/>
        </w:rPr>
        <w:t> </w:t>
      </w:r>
      <w:r>
        <w:rPr>
          <w:sz w:val="22"/>
        </w:rPr>
        <w:t>David</w:t>
      </w:r>
      <w:r>
        <w:rPr>
          <w:spacing w:val="-6"/>
          <w:sz w:val="22"/>
        </w:rPr>
        <w:t> </w:t>
      </w:r>
      <w:r>
        <w:rPr>
          <w:sz w:val="22"/>
        </w:rPr>
        <w:t>Lemmerman</w:t>
      </w:r>
      <w:r>
        <w:rPr>
          <w:spacing w:val="-4"/>
          <w:sz w:val="22"/>
        </w:rPr>
        <w:t> </w:t>
      </w:r>
      <w:r>
        <w:rPr>
          <w:sz w:val="22"/>
        </w:rPr>
        <w:t>(PECO),</w:t>
      </w:r>
      <w:r>
        <w:rPr>
          <w:spacing w:val="-3"/>
          <w:sz w:val="22"/>
        </w:rPr>
        <w:t> </w:t>
      </w:r>
      <w:r>
        <w:rPr>
          <w:sz w:val="22"/>
        </w:rPr>
        <w:t>Robert</w:t>
      </w:r>
      <w:r>
        <w:rPr>
          <w:spacing w:val="-2"/>
          <w:sz w:val="22"/>
        </w:rPr>
        <w:t> </w:t>
      </w:r>
      <w:r>
        <w:rPr>
          <w:sz w:val="22"/>
        </w:rPr>
        <w:t>Munley</w:t>
      </w:r>
      <w:r>
        <w:rPr>
          <w:spacing w:val="-2"/>
          <w:sz w:val="22"/>
        </w:rPr>
        <w:t> </w:t>
      </w:r>
      <w:r>
        <w:rPr>
          <w:sz w:val="22"/>
        </w:rPr>
        <w:t>(BGE),</w:t>
      </w:r>
      <w:r>
        <w:rPr>
          <w:spacing w:val="-5"/>
          <w:sz w:val="22"/>
        </w:rPr>
        <w:t> </w:t>
      </w:r>
      <w:r>
        <w:rPr>
          <w:sz w:val="22"/>
        </w:rPr>
        <w:t>George</w:t>
      </w:r>
      <w:r>
        <w:rPr>
          <w:spacing w:val="-2"/>
          <w:sz w:val="22"/>
        </w:rPr>
        <w:t> </w:t>
      </w:r>
      <w:r>
        <w:rPr>
          <w:sz w:val="22"/>
        </w:rPr>
        <w:t>Nemeh</w:t>
      </w:r>
      <w:r>
        <w:rPr>
          <w:spacing w:val="-4"/>
          <w:sz w:val="22"/>
        </w:rPr>
        <w:t> </w:t>
      </w:r>
      <w:r>
        <w:rPr>
          <w:sz w:val="22"/>
        </w:rPr>
        <w:t>(PPL),</w:t>
      </w:r>
      <w:r>
        <w:rPr>
          <w:spacing w:val="-5"/>
          <w:sz w:val="22"/>
        </w:rPr>
        <w:t> </w:t>
      </w:r>
      <w:r>
        <w:rPr>
          <w:sz w:val="22"/>
        </w:rPr>
        <w:t>Brian</w:t>
      </w:r>
      <w:r>
        <w:rPr>
          <w:spacing w:val="-3"/>
          <w:sz w:val="22"/>
        </w:rPr>
        <w:t> </w:t>
      </w:r>
      <w:r>
        <w:rPr>
          <w:sz w:val="22"/>
        </w:rPr>
        <w:t>Rigney</w:t>
      </w:r>
      <w:r>
        <w:rPr>
          <w:spacing w:val="-2"/>
          <w:sz w:val="22"/>
        </w:rPr>
        <w:t> </w:t>
      </w:r>
      <w:r>
        <w:rPr>
          <w:sz w:val="22"/>
        </w:rPr>
        <w:t>(BGE)</w:t>
      </w:r>
    </w:p>
    <w:p>
      <w:pPr>
        <w:spacing w:after="0" w:line="276" w:lineRule="auto"/>
        <w:jc w:val="left"/>
        <w:rPr>
          <w:sz w:val="22"/>
        </w:rPr>
        <w:sectPr>
          <w:headerReference w:type="default" r:id="rId5"/>
          <w:footerReference w:type="default" r:id="rId6"/>
          <w:type w:val="continuous"/>
          <w:pgSz w:w="12240" w:h="15840"/>
          <w:pgMar w:header="923" w:footer="1017" w:top="1340" w:bottom="1200" w:left="920" w:right="1200"/>
          <w:pgNumType w:start="1"/>
        </w:sectPr>
      </w:pPr>
    </w:p>
    <w:p>
      <w:pPr>
        <w:pStyle w:val="Heading1"/>
        <w:ind w:right="356" w:firstLine="0"/>
        <w:jc w:val="center"/>
        <w:rPr>
          <w:u w:val="none"/>
        </w:rPr>
      </w:pPr>
      <w:r>
        <w:rPr>
          <w:u w:val="single"/>
        </w:rPr>
        <w:t>TABLE</w:t>
      </w:r>
      <w:r>
        <w:rPr>
          <w:spacing w:val="-3"/>
          <w:u w:val="single"/>
        </w:rPr>
        <w:t> </w:t>
      </w:r>
      <w:r>
        <w:rPr>
          <w:u w:val="single"/>
        </w:rPr>
        <w:t>OF</w:t>
      </w:r>
      <w:r>
        <w:rPr>
          <w:spacing w:val="-2"/>
          <w:u w:val="single"/>
        </w:rPr>
        <w:t> CONTENTS</w:t>
      </w:r>
    </w:p>
    <w:p>
      <w:pPr>
        <w:pStyle w:val="BodyText"/>
        <w:spacing w:before="8"/>
        <w:rPr>
          <w:b/>
          <w:sz w:val="19"/>
        </w:rPr>
      </w:pPr>
    </w:p>
    <w:p>
      <w:pPr>
        <w:pStyle w:val="Heading3"/>
        <w:numPr>
          <w:ilvl w:val="1"/>
          <w:numId w:val="1"/>
        </w:numPr>
        <w:tabs>
          <w:tab w:pos="1170" w:val="left" w:leader="none"/>
        </w:tabs>
        <w:spacing w:line="240" w:lineRule="auto" w:before="47" w:after="0"/>
        <w:ind w:left="1170" w:right="0" w:hanging="650"/>
        <w:jc w:val="left"/>
      </w:pPr>
      <w:bookmarkStart w:name="1.0      Introduction" w:id="1"/>
      <w:bookmarkEnd w:id="1"/>
      <w:r>
        <w:rPr>
          <w:b w:val="0"/>
        </w:rPr>
      </w:r>
      <w:r>
        <w:rPr>
          <w:spacing w:val="-2"/>
        </w:rPr>
        <w:t>Introduction</w:t>
      </w:r>
    </w:p>
    <w:p>
      <w:pPr>
        <w:pStyle w:val="ListParagraph"/>
        <w:numPr>
          <w:ilvl w:val="1"/>
          <w:numId w:val="1"/>
        </w:numPr>
        <w:tabs>
          <w:tab w:pos="1597" w:val="left" w:leader="none"/>
        </w:tabs>
        <w:spacing w:line="315" w:lineRule="exact" w:before="2" w:after="0"/>
        <w:ind w:left="1597" w:right="0" w:hanging="357"/>
        <w:jc w:val="left"/>
        <w:rPr>
          <w:sz w:val="26"/>
        </w:rPr>
      </w:pPr>
      <w:bookmarkStart w:name="1.1 Background Information" w:id="2"/>
      <w:bookmarkEnd w:id="2"/>
      <w:r>
        <w:rPr/>
      </w:r>
      <w:bookmarkStart w:name="1.2 Purpose of Guidelines" w:id="3"/>
      <w:bookmarkEnd w:id="3"/>
      <w:r>
        <w:rPr/>
      </w:r>
      <w:r>
        <w:rPr>
          <w:sz w:val="24"/>
        </w:rPr>
        <w:t>Background</w:t>
      </w:r>
      <w:r>
        <w:rPr>
          <w:spacing w:val="-1"/>
          <w:sz w:val="24"/>
        </w:rPr>
        <w:t> </w:t>
      </w:r>
      <w:r>
        <w:rPr>
          <w:spacing w:val="-2"/>
          <w:sz w:val="24"/>
        </w:rPr>
        <w:t>Information</w:t>
      </w:r>
    </w:p>
    <w:p>
      <w:pPr>
        <w:pStyle w:val="ListParagraph"/>
        <w:numPr>
          <w:ilvl w:val="1"/>
          <w:numId w:val="1"/>
        </w:numPr>
        <w:tabs>
          <w:tab w:pos="1597" w:val="left" w:leader="none"/>
        </w:tabs>
        <w:spacing w:line="311" w:lineRule="exact" w:before="0" w:after="0"/>
        <w:ind w:left="1597" w:right="0" w:hanging="357"/>
        <w:jc w:val="left"/>
        <w:rPr>
          <w:sz w:val="26"/>
        </w:rPr>
      </w:pPr>
      <w:r>
        <w:rPr>
          <w:sz w:val="24"/>
        </w:rPr>
        <w:t>Purpose</w:t>
      </w:r>
      <w:r>
        <w:rPr>
          <w:spacing w:val="-1"/>
          <w:sz w:val="24"/>
        </w:rPr>
        <w:t> </w:t>
      </w:r>
      <w:r>
        <w:rPr>
          <w:sz w:val="24"/>
        </w:rPr>
        <w:t>of </w:t>
      </w:r>
      <w:r>
        <w:rPr>
          <w:spacing w:val="-2"/>
          <w:sz w:val="24"/>
        </w:rPr>
        <w:t>Guidelines</w:t>
      </w:r>
    </w:p>
    <w:p>
      <w:pPr>
        <w:pStyle w:val="ListParagraph"/>
        <w:numPr>
          <w:ilvl w:val="1"/>
          <w:numId w:val="1"/>
        </w:numPr>
        <w:tabs>
          <w:tab w:pos="1597" w:val="left" w:leader="none"/>
        </w:tabs>
        <w:spacing w:line="313" w:lineRule="exact" w:before="0" w:after="0"/>
        <w:ind w:left="1597" w:right="0" w:hanging="357"/>
        <w:jc w:val="left"/>
        <w:rPr>
          <w:sz w:val="26"/>
        </w:rPr>
      </w:pPr>
      <w:bookmarkStart w:name="1.3 Ampacity Overview" w:id="4"/>
      <w:bookmarkEnd w:id="4"/>
      <w:r>
        <w:rPr/>
      </w:r>
      <w:r>
        <w:rPr>
          <w:sz w:val="24"/>
        </w:rPr>
        <w:t>Ampacity</w:t>
      </w:r>
      <w:r>
        <w:rPr>
          <w:spacing w:val="1"/>
          <w:sz w:val="24"/>
        </w:rPr>
        <w:t> </w:t>
      </w:r>
      <w:r>
        <w:rPr>
          <w:spacing w:val="-2"/>
          <w:sz w:val="24"/>
        </w:rPr>
        <w:t>Overview</w:t>
      </w:r>
    </w:p>
    <w:p>
      <w:pPr>
        <w:pStyle w:val="BodyText"/>
        <w:spacing w:before="11"/>
        <w:rPr>
          <w:sz w:val="22"/>
        </w:rPr>
      </w:pPr>
    </w:p>
    <w:p>
      <w:pPr>
        <w:pStyle w:val="Heading3"/>
        <w:numPr>
          <w:ilvl w:val="1"/>
          <w:numId w:val="2"/>
        </w:numPr>
        <w:tabs>
          <w:tab w:pos="1172" w:val="left" w:leader="none"/>
        </w:tabs>
        <w:spacing w:line="317" w:lineRule="exact" w:before="0" w:after="0"/>
        <w:ind w:left="1172" w:right="0" w:hanging="652"/>
        <w:jc w:val="left"/>
      </w:pPr>
      <w:r>
        <w:rPr>
          <w:spacing w:val="-2"/>
        </w:rPr>
        <w:t>Definitions</w:t>
      </w:r>
    </w:p>
    <w:p>
      <w:pPr>
        <w:pStyle w:val="ListParagraph"/>
        <w:numPr>
          <w:ilvl w:val="1"/>
          <w:numId w:val="2"/>
        </w:numPr>
        <w:tabs>
          <w:tab w:pos="1597" w:val="left" w:leader="none"/>
        </w:tabs>
        <w:spacing w:line="317" w:lineRule="exact" w:before="0" w:after="0"/>
        <w:ind w:left="1597" w:right="0" w:hanging="357"/>
        <w:jc w:val="left"/>
        <w:rPr>
          <w:sz w:val="26"/>
        </w:rPr>
      </w:pPr>
      <w:r>
        <w:rPr>
          <w:sz w:val="24"/>
        </w:rPr>
        <w:t>Underground</w:t>
      </w:r>
      <w:r>
        <w:rPr>
          <w:spacing w:val="-4"/>
          <w:sz w:val="24"/>
        </w:rPr>
        <w:t> </w:t>
      </w:r>
      <w:r>
        <w:rPr>
          <w:sz w:val="24"/>
        </w:rPr>
        <w:t>Transmission</w:t>
      </w:r>
      <w:r>
        <w:rPr>
          <w:spacing w:val="-4"/>
          <w:sz w:val="24"/>
        </w:rPr>
        <w:t> </w:t>
      </w:r>
      <w:r>
        <w:rPr>
          <w:spacing w:val="-2"/>
          <w:sz w:val="24"/>
        </w:rPr>
        <w:t>Definitions</w:t>
      </w:r>
    </w:p>
    <w:p>
      <w:pPr>
        <w:pStyle w:val="BodyText"/>
        <w:spacing w:before="7"/>
        <w:rPr>
          <w:sz w:val="23"/>
        </w:rPr>
      </w:pPr>
    </w:p>
    <w:p>
      <w:pPr>
        <w:pStyle w:val="Heading3"/>
        <w:numPr>
          <w:ilvl w:val="1"/>
          <w:numId w:val="3"/>
        </w:numPr>
        <w:tabs>
          <w:tab w:pos="1172" w:val="left" w:leader="none"/>
        </w:tabs>
        <w:spacing w:line="240" w:lineRule="auto" w:before="0" w:after="0"/>
        <w:ind w:left="1172" w:right="0" w:hanging="652"/>
        <w:jc w:val="left"/>
      </w:pPr>
      <w:r>
        <w:rPr/>
        <w:t>Cable</w:t>
      </w:r>
      <w:r>
        <w:rPr>
          <w:spacing w:val="-10"/>
        </w:rPr>
        <w:t> </w:t>
      </w:r>
      <w:r>
        <w:rPr>
          <w:spacing w:val="-2"/>
        </w:rPr>
        <w:t>Components</w:t>
      </w:r>
    </w:p>
    <w:p>
      <w:pPr>
        <w:pStyle w:val="ListParagraph"/>
        <w:numPr>
          <w:ilvl w:val="1"/>
          <w:numId w:val="3"/>
        </w:numPr>
        <w:tabs>
          <w:tab w:pos="1597" w:val="left" w:leader="none"/>
        </w:tabs>
        <w:spacing w:line="315" w:lineRule="exact" w:before="2" w:after="0"/>
        <w:ind w:left="1597" w:right="0" w:hanging="357"/>
        <w:jc w:val="left"/>
        <w:rPr>
          <w:sz w:val="26"/>
        </w:rPr>
      </w:pPr>
      <w:r>
        <w:rPr>
          <w:sz w:val="24"/>
        </w:rPr>
        <w:t>Pipe-Type</w:t>
      </w:r>
      <w:r>
        <w:rPr>
          <w:spacing w:val="-2"/>
          <w:sz w:val="24"/>
        </w:rPr>
        <w:t> Cable</w:t>
      </w:r>
    </w:p>
    <w:p>
      <w:pPr>
        <w:pStyle w:val="ListParagraph"/>
        <w:numPr>
          <w:ilvl w:val="1"/>
          <w:numId w:val="3"/>
        </w:numPr>
        <w:tabs>
          <w:tab w:pos="1597" w:val="left" w:leader="none"/>
        </w:tabs>
        <w:spacing w:line="312" w:lineRule="exact" w:before="0" w:after="0"/>
        <w:ind w:left="1597" w:right="0" w:hanging="357"/>
        <w:jc w:val="left"/>
        <w:rPr>
          <w:sz w:val="26"/>
        </w:rPr>
      </w:pPr>
      <w:r>
        <w:rPr>
          <w:sz w:val="24"/>
        </w:rPr>
        <w:t>Self-Contained</w:t>
      </w:r>
      <w:r>
        <w:rPr>
          <w:spacing w:val="-6"/>
          <w:sz w:val="24"/>
        </w:rPr>
        <w:t> </w:t>
      </w:r>
      <w:r>
        <w:rPr>
          <w:spacing w:val="-4"/>
          <w:sz w:val="24"/>
        </w:rPr>
        <w:t>Cable</w:t>
      </w:r>
    </w:p>
    <w:p>
      <w:pPr>
        <w:pStyle w:val="ListParagraph"/>
        <w:numPr>
          <w:ilvl w:val="1"/>
          <w:numId w:val="3"/>
        </w:numPr>
        <w:tabs>
          <w:tab w:pos="1597" w:val="left" w:leader="none"/>
        </w:tabs>
        <w:spacing w:line="312" w:lineRule="exact" w:before="0" w:after="0"/>
        <w:ind w:left="1597" w:right="0" w:hanging="357"/>
        <w:jc w:val="left"/>
        <w:rPr>
          <w:sz w:val="26"/>
        </w:rPr>
      </w:pPr>
      <w:r>
        <w:rPr>
          <w:sz w:val="24"/>
        </w:rPr>
        <w:t>Solid</w:t>
      </w:r>
      <w:r>
        <w:rPr>
          <w:spacing w:val="-4"/>
          <w:sz w:val="24"/>
        </w:rPr>
        <w:t> </w:t>
      </w:r>
      <w:r>
        <w:rPr>
          <w:sz w:val="24"/>
        </w:rPr>
        <w:t>Dielectric</w:t>
      </w:r>
      <w:r>
        <w:rPr>
          <w:spacing w:val="-1"/>
          <w:sz w:val="24"/>
        </w:rPr>
        <w:t> </w:t>
      </w:r>
      <w:r>
        <w:rPr>
          <w:spacing w:val="-4"/>
          <w:sz w:val="24"/>
        </w:rPr>
        <w:t>Cable</w:t>
      </w:r>
    </w:p>
    <w:p>
      <w:pPr>
        <w:pStyle w:val="ListParagraph"/>
        <w:numPr>
          <w:ilvl w:val="1"/>
          <w:numId w:val="3"/>
        </w:numPr>
        <w:tabs>
          <w:tab w:pos="1597" w:val="left" w:leader="none"/>
        </w:tabs>
        <w:spacing w:line="315" w:lineRule="exact" w:before="0" w:after="0"/>
        <w:ind w:left="1597" w:right="0" w:hanging="357"/>
        <w:jc w:val="left"/>
        <w:rPr>
          <w:sz w:val="26"/>
        </w:rPr>
      </w:pPr>
      <w:r>
        <w:rPr>
          <w:sz w:val="24"/>
        </w:rPr>
        <w:t>Cable</w:t>
      </w:r>
      <w:r>
        <w:rPr>
          <w:spacing w:val="1"/>
          <w:sz w:val="24"/>
        </w:rPr>
        <w:t> </w:t>
      </w:r>
      <w:r>
        <w:rPr>
          <w:spacing w:val="-2"/>
          <w:sz w:val="24"/>
        </w:rPr>
        <w:t>Accessories</w:t>
      </w:r>
    </w:p>
    <w:p>
      <w:pPr>
        <w:pStyle w:val="BodyText"/>
        <w:spacing w:before="6"/>
        <w:rPr>
          <w:sz w:val="23"/>
        </w:rPr>
      </w:pPr>
    </w:p>
    <w:p>
      <w:pPr>
        <w:pStyle w:val="Heading3"/>
        <w:numPr>
          <w:ilvl w:val="1"/>
          <w:numId w:val="4"/>
        </w:numPr>
        <w:tabs>
          <w:tab w:pos="1172" w:val="left" w:leader="none"/>
        </w:tabs>
        <w:spacing w:line="317" w:lineRule="exact" w:before="1" w:after="0"/>
        <w:ind w:left="1172" w:right="0" w:hanging="652"/>
        <w:jc w:val="left"/>
      </w:pPr>
      <w:r>
        <w:rPr/>
        <w:t>Cable</w:t>
      </w:r>
      <w:r>
        <w:rPr>
          <w:spacing w:val="-10"/>
        </w:rPr>
        <w:t> </w:t>
      </w:r>
      <w:r>
        <w:rPr>
          <w:spacing w:val="-2"/>
        </w:rPr>
        <w:t>Environment</w:t>
      </w:r>
    </w:p>
    <w:p>
      <w:pPr>
        <w:pStyle w:val="ListParagraph"/>
        <w:numPr>
          <w:ilvl w:val="1"/>
          <w:numId w:val="4"/>
        </w:numPr>
        <w:tabs>
          <w:tab w:pos="1597" w:val="left" w:leader="none"/>
        </w:tabs>
        <w:spacing w:line="314" w:lineRule="exact" w:before="0" w:after="0"/>
        <w:ind w:left="1597" w:right="0" w:hanging="357"/>
        <w:jc w:val="left"/>
        <w:rPr>
          <w:sz w:val="26"/>
        </w:rPr>
      </w:pPr>
      <w:r>
        <w:rPr>
          <w:sz w:val="24"/>
        </w:rPr>
        <w:t>Soil</w:t>
      </w:r>
      <w:r>
        <w:rPr>
          <w:spacing w:val="-1"/>
          <w:sz w:val="24"/>
        </w:rPr>
        <w:t> </w:t>
      </w:r>
      <w:r>
        <w:rPr>
          <w:sz w:val="24"/>
        </w:rPr>
        <w:t>Properties</w:t>
      </w:r>
      <w:r>
        <w:rPr>
          <w:spacing w:val="-1"/>
          <w:sz w:val="24"/>
        </w:rPr>
        <w:t> </w:t>
      </w:r>
      <w:r>
        <w:rPr>
          <w:sz w:val="24"/>
        </w:rPr>
        <w:t>&amp;</w:t>
      </w:r>
      <w:r>
        <w:rPr>
          <w:spacing w:val="-4"/>
          <w:sz w:val="24"/>
        </w:rPr>
        <w:t> </w:t>
      </w:r>
      <w:r>
        <w:rPr>
          <w:sz w:val="24"/>
        </w:rPr>
        <w:t>Direct</w:t>
      </w:r>
      <w:r>
        <w:rPr>
          <w:spacing w:val="-2"/>
          <w:sz w:val="24"/>
        </w:rPr>
        <w:t> </w:t>
      </w:r>
      <w:r>
        <w:rPr>
          <w:sz w:val="24"/>
        </w:rPr>
        <w:t>Buried</w:t>
      </w:r>
      <w:r>
        <w:rPr>
          <w:spacing w:val="1"/>
          <w:sz w:val="24"/>
        </w:rPr>
        <w:t> </w:t>
      </w:r>
      <w:r>
        <w:rPr>
          <w:spacing w:val="-4"/>
          <w:sz w:val="24"/>
        </w:rPr>
        <w:t>Cable</w:t>
      </w:r>
    </w:p>
    <w:p>
      <w:pPr>
        <w:pStyle w:val="ListParagraph"/>
        <w:numPr>
          <w:ilvl w:val="1"/>
          <w:numId w:val="4"/>
        </w:numPr>
        <w:tabs>
          <w:tab w:pos="1597" w:val="left" w:leader="none"/>
        </w:tabs>
        <w:spacing w:line="312" w:lineRule="exact" w:before="0" w:after="0"/>
        <w:ind w:left="1597" w:right="0" w:hanging="357"/>
        <w:jc w:val="left"/>
        <w:rPr>
          <w:sz w:val="26"/>
        </w:rPr>
      </w:pPr>
      <w:r>
        <w:rPr>
          <w:spacing w:val="-4"/>
          <w:sz w:val="24"/>
        </w:rPr>
        <w:t>Pipe</w:t>
      </w:r>
    </w:p>
    <w:p>
      <w:pPr>
        <w:pStyle w:val="ListParagraph"/>
        <w:numPr>
          <w:ilvl w:val="1"/>
          <w:numId w:val="4"/>
        </w:numPr>
        <w:tabs>
          <w:tab w:pos="1597" w:val="left" w:leader="none"/>
        </w:tabs>
        <w:spacing w:line="315" w:lineRule="exact" w:before="0" w:after="0"/>
        <w:ind w:left="1597" w:right="0" w:hanging="357"/>
        <w:jc w:val="left"/>
        <w:rPr>
          <w:sz w:val="26"/>
        </w:rPr>
      </w:pPr>
      <w:r>
        <w:rPr>
          <w:spacing w:val="-4"/>
          <w:sz w:val="24"/>
        </w:rPr>
        <w:t>Duct</w:t>
      </w:r>
    </w:p>
    <w:p>
      <w:pPr>
        <w:pStyle w:val="BodyText"/>
        <w:spacing w:before="6"/>
        <w:rPr>
          <w:sz w:val="23"/>
        </w:rPr>
      </w:pPr>
    </w:p>
    <w:p>
      <w:pPr>
        <w:pStyle w:val="Heading3"/>
        <w:numPr>
          <w:ilvl w:val="1"/>
          <w:numId w:val="5"/>
        </w:numPr>
        <w:tabs>
          <w:tab w:pos="1172" w:val="left" w:leader="none"/>
        </w:tabs>
        <w:spacing w:line="317" w:lineRule="exact" w:before="0" w:after="0"/>
        <w:ind w:left="1172" w:right="0" w:hanging="652"/>
        <w:jc w:val="left"/>
      </w:pPr>
      <w:r>
        <w:rPr>
          <w:spacing w:val="-2"/>
        </w:rPr>
        <w:t>Transmission</w:t>
      </w:r>
      <w:r>
        <w:rPr>
          <w:spacing w:val="7"/>
        </w:rPr>
        <w:t> </w:t>
      </w:r>
      <w:r>
        <w:rPr>
          <w:spacing w:val="-2"/>
        </w:rPr>
        <w:t>Ratings</w:t>
      </w:r>
    </w:p>
    <w:p>
      <w:pPr>
        <w:pStyle w:val="ListParagraph"/>
        <w:numPr>
          <w:ilvl w:val="1"/>
          <w:numId w:val="5"/>
        </w:numPr>
        <w:tabs>
          <w:tab w:pos="1597" w:val="left" w:leader="none"/>
        </w:tabs>
        <w:spacing w:line="314" w:lineRule="exact" w:before="0" w:after="0"/>
        <w:ind w:left="1597" w:right="0" w:hanging="357"/>
        <w:jc w:val="left"/>
        <w:rPr>
          <w:sz w:val="26"/>
        </w:rPr>
      </w:pPr>
      <w:r>
        <w:rPr>
          <w:sz w:val="24"/>
        </w:rPr>
        <w:t>Normal,</w:t>
      </w:r>
      <w:r>
        <w:rPr>
          <w:spacing w:val="-4"/>
          <w:sz w:val="24"/>
        </w:rPr>
        <w:t> </w:t>
      </w:r>
      <w:r>
        <w:rPr>
          <w:sz w:val="24"/>
        </w:rPr>
        <w:t>Emergency, &amp;</w:t>
      </w:r>
      <w:r>
        <w:rPr>
          <w:spacing w:val="-2"/>
          <w:sz w:val="24"/>
        </w:rPr>
        <w:t> </w:t>
      </w:r>
      <w:r>
        <w:rPr>
          <w:sz w:val="24"/>
        </w:rPr>
        <w:t>Load</w:t>
      </w:r>
      <w:r>
        <w:rPr>
          <w:spacing w:val="-2"/>
          <w:sz w:val="24"/>
        </w:rPr>
        <w:t> </w:t>
      </w:r>
      <w:r>
        <w:rPr>
          <w:sz w:val="24"/>
        </w:rPr>
        <w:t>Dump</w:t>
      </w:r>
      <w:r>
        <w:rPr>
          <w:spacing w:val="1"/>
          <w:sz w:val="24"/>
        </w:rPr>
        <w:t> </w:t>
      </w:r>
      <w:r>
        <w:rPr>
          <w:spacing w:val="-2"/>
          <w:sz w:val="24"/>
        </w:rPr>
        <w:t>Ratings</w:t>
      </w:r>
    </w:p>
    <w:p>
      <w:pPr>
        <w:pStyle w:val="ListParagraph"/>
        <w:numPr>
          <w:ilvl w:val="1"/>
          <w:numId w:val="5"/>
        </w:numPr>
        <w:tabs>
          <w:tab w:pos="1597" w:val="left" w:leader="none"/>
        </w:tabs>
        <w:spacing w:line="312" w:lineRule="exact" w:before="0" w:after="0"/>
        <w:ind w:left="1597" w:right="0" w:hanging="357"/>
        <w:jc w:val="left"/>
        <w:rPr>
          <w:sz w:val="26"/>
        </w:rPr>
      </w:pPr>
      <w:r>
        <w:rPr>
          <w:sz w:val="24"/>
        </w:rPr>
        <w:t>Cool</w:t>
      </w:r>
      <w:r>
        <w:rPr>
          <w:spacing w:val="-1"/>
          <w:sz w:val="24"/>
        </w:rPr>
        <w:t> </w:t>
      </w:r>
      <w:r>
        <w:rPr>
          <w:sz w:val="24"/>
        </w:rPr>
        <w:t>Down</w:t>
      </w:r>
      <w:r>
        <w:rPr>
          <w:spacing w:val="-1"/>
          <w:sz w:val="24"/>
        </w:rPr>
        <w:t> </w:t>
      </w:r>
      <w:r>
        <w:rPr>
          <w:spacing w:val="-2"/>
          <w:sz w:val="24"/>
        </w:rPr>
        <w:t>Times</w:t>
      </w:r>
    </w:p>
    <w:p>
      <w:pPr>
        <w:pStyle w:val="ListParagraph"/>
        <w:numPr>
          <w:ilvl w:val="1"/>
          <w:numId w:val="5"/>
        </w:numPr>
        <w:tabs>
          <w:tab w:pos="1597" w:val="left" w:leader="none"/>
        </w:tabs>
        <w:spacing w:line="312" w:lineRule="exact" w:before="0" w:after="0"/>
        <w:ind w:left="1597" w:right="0" w:hanging="357"/>
        <w:jc w:val="left"/>
        <w:rPr>
          <w:sz w:val="26"/>
        </w:rPr>
      </w:pPr>
      <w:r>
        <w:rPr>
          <w:sz w:val="24"/>
        </w:rPr>
        <w:t>Cable</w:t>
      </w:r>
      <w:r>
        <w:rPr>
          <w:spacing w:val="-1"/>
          <w:sz w:val="24"/>
        </w:rPr>
        <w:t> </w:t>
      </w:r>
      <w:r>
        <w:rPr>
          <w:sz w:val="24"/>
        </w:rPr>
        <w:t>Operating</w:t>
      </w:r>
      <w:r>
        <w:rPr>
          <w:spacing w:val="-1"/>
          <w:sz w:val="24"/>
        </w:rPr>
        <w:t> </w:t>
      </w:r>
      <w:r>
        <w:rPr>
          <w:sz w:val="24"/>
        </w:rPr>
        <w:t>Temperatures</w:t>
      </w:r>
      <w:r>
        <w:rPr>
          <w:spacing w:val="-4"/>
          <w:sz w:val="24"/>
        </w:rPr>
        <w:t> </w:t>
      </w:r>
      <w:r>
        <w:rPr>
          <w:sz w:val="24"/>
        </w:rPr>
        <w:t>&amp;</w:t>
      </w:r>
      <w:r>
        <w:rPr>
          <w:spacing w:val="-1"/>
          <w:sz w:val="24"/>
        </w:rPr>
        <w:t> </w:t>
      </w:r>
      <w:r>
        <w:rPr>
          <w:sz w:val="24"/>
        </w:rPr>
        <w:t>Rating</w:t>
      </w:r>
      <w:r>
        <w:rPr>
          <w:spacing w:val="-1"/>
          <w:sz w:val="24"/>
        </w:rPr>
        <w:t> </w:t>
      </w:r>
      <w:r>
        <w:rPr>
          <w:spacing w:val="-2"/>
          <w:sz w:val="24"/>
        </w:rPr>
        <w:t>Durations</w:t>
      </w:r>
    </w:p>
    <w:p>
      <w:pPr>
        <w:pStyle w:val="ListParagraph"/>
        <w:numPr>
          <w:ilvl w:val="1"/>
          <w:numId w:val="5"/>
        </w:numPr>
        <w:tabs>
          <w:tab w:pos="1597" w:val="left" w:leader="none"/>
        </w:tabs>
        <w:spacing w:line="315" w:lineRule="exact" w:before="0" w:after="0"/>
        <w:ind w:left="1597" w:right="0" w:hanging="357"/>
        <w:jc w:val="left"/>
        <w:rPr>
          <w:sz w:val="26"/>
        </w:rPr>
      </w:pPr>
      <w:r>
        <w:rPr>
          <w:sz w:val="24"/>
        </w:rPr>
        <w:t>Defined</w:t>
      </w:r>
      <w:r>
        <w:rPr>
          <w:spacing w:val="-2"/>
          <w:sz w:val="24"/>
        </w:rPr>
        <w:t> </w:t>
      </w:r>
      <w:r>
        <w:rPr>
          <w:sz w:val="24"/>
        </w:rPr>
        <w:t>Seasons</w:t>
      </w:r>
      <w:r>
        <w:rPr>
          <w:spacing w:val="-1"/>
          <w:sz w:val="24"/>
        </w:rPr>
        <w:t> </w:t>
      </w:r>
      <w:r>
        <w:rPr>
          <w:sz w:val="24"/>
        </w:rPr>
        <w:t>&amp;</w:t>
      </w:r>
      <w:r>
        <w:rPr>
          <w:spacing w:val="-2"/>
          <w:sz w:val="24"/>
        </w:rPr>
        <w:t> </w:t>
      </w:r>
      <w:r>
        <w:rPr>
          <w:sz w:val="24"/>
        </w:rPr>
        <w:t>the</w:t>
      </w:r>
      <w:r>
        <w:rPr>
          <w:spacing w:val="-2"/>
          <w:sz w:val="24"/>
        </w:rPr>
        <w:t> </w:t>
      </w:r>
      <w:r>
        <w:rPr>
          <w:sz w:val="24"/>
        </w:rPr>
        <w:t>Seasonal</w:t>
      </w:r>
      <w:r>
        <w:rPr>
          <w:spacing w:val="-3"/>
          <w:sz w:val="24"/>
        </w:rPr>
        <w:t> </w:t>
      </w:r>
      <w:r>
        <w:rPr>
          <w:sz w:val="24"/>
        </w:rPr>
        <w:t>Effects</w:t>
      </w:r>
      <w:r>
        <w:rPr>
          <w:spacing w:val="-3"/>
          <w:sz w:val="24"/>
        </w:rPr>
        <w:t> </w:t>
      </w:r>
      <w:r>
        <w:rPr>
          <w:sz w:val="24"/>
        </w:rPr>
        <w:t>on</w:t>
      </w:r>
      <w:r>
        <w:rPr>
          <w:spacing w:val="2"/>
          <w:sz w:val="24"/>
        </w:rPr>
        <w:t> </w:t>
      </w:r>
      <w:r>
        <w:rPr>
          <w:spacing w:val="-2"/>
          <w:sz w:val="24"/>
        </w:rPr>
        <w:t>Ratings</w:t>
      </w:r>
    </w:p>
    <w:p>
      <w:pPr>
        <w:pStyle w:val="BodyText"/>
        <w:spacing w:before="11"/>
      </w:pPr>
    </w:p>
    <w:p>
      <w:pPr>
        <w:pStyle w:val="Heading3"/>
        <w:numPr>
          <w:ilvl w:val="1"/>
          <w:numId w:val="6"/>
        </w:numPr>
        <w:tabs>
          <w:tab w:pos="1172" w:val="left" w:leader="none"/>
        </w:tabs>
        <w:spacing w:line="317" w:lineRule="exact" w:before="0" w:after="0"/>
        <w:ind w:left="1172" w:right="0" w:hanging="652"/>
        <w:jc w:val="left"/>
      </w:pPr>
      <w:r>
        <w:rPr/>
        <w:t>Design</w:t>
      </w:r>
      <w:r>
        <w:rPr>
          <w:spacing w:val="-11"/>
        </w:rPr>
        <w:t> </w:t>
      </w:r>
      <w:r>
        <w:rPr>
          <w:spacing w:val="-2"/>
        </w:rPr>
        <w:t>Considerations</w:t>
      </w:r>
    </w:p>
    <w:p>
      <w:pPr>
        <w:pStyle w:val="ListParagraph"/>
        <w:numPr>
          <w:ilvl w:val="1"/>
          <w:numId w:val="6"/>
        </w:numPr>
        <w:tabs>
          <w:tab w:pos="1597" w:val="left" w:leader="none"/>
        </w:tabs>
        <w:spacing w:line="314" w:lineRule="exact" w:before="0" w:after="0"/>
        <w:ind w:left="1597" w:right="0" w:hanging="357"/>
        <w:jc w:val="left"/>
        <w:rPr>
          <w:sz w:val="26"/>
        </w:rPr>
      </w:pPr>
      <w:r>
        <w:rPr>
          <w:sz w:val="24"/>
        </w:rPr>
        <w:t>Depths</w:t>
      </w:r>
      <w:r>
        <w:rPr>
          <w:spacing w:val="-3"/>
          <w:sz w:val="24"/>
        </w:rPr>
        <w:t> </w:t>
      </w:r>
      <w:r>
        <w:rPr>
          <w:sz w:val="24"/>
        </w:rPr>
        <w:t>to</w:t>
      </w:r>
      <w:r>
        <w:rPr>
          <w:spacing w:val="-1"/>
          <w:sz w:val="24"/>
        </w:rPr>
        <w:t> </w:t>
      </w:r>
      <w:r>
        <w:rPr>
          <w:sz w:val="24"/>
        </w:rPr>
        <w:t>Use for</w:t>
      </w:r>
      <w:r>
        <w:rPr>
          <w:spacing w:val="1"/>
          <w:sz w:val="24"/>
        </w:rPr>
        <w:t> </w:t>
      </w:r>
      <w:r>
        <w:rPr>
          <w:spacing w:val="-2"/>
          <w:sz w:val="24"/>
        </w:rPr>
        <w:t>Rating</w:t>
      </w:r>
    </w:p>
    <w:p>
      <w:pPr>
        <w:pStyle w:val="ListParagraph"/>
        <w:numPr>
          <w:ilvl w:val="1"/>
          <w:numId w:val="6"/>
        </w:numPr>
        <w:tabs>
          <w:tab w:pos="1597" w:val="left" w:leader="none"/>
        </w:tabs>
        <w:spacing w:line="312" w:lineRule="exact" w:before="0" w:after="0"/>
        <w:ind w:left="1597" w:right="0" w:hanging="357"/>
        <w:jc w:val="left"/>
        <w:rPr>
          <w:sz w:val="26"/>
        </w:rPr>
      </w:pPr>
      <w:r>
        <w:rPr>
          <w:sz w:val="24"/>
        </w:rPr>
        <w:t>Abnormal</w:t>
      </w:r>
      <w:r>
        <w:rPr>
          <w:spacing w:val="-2"/>
          <w:sz w:val="24"/>
        </w:rPr>
        <w:t> </w:t>
      </w:r>
      <w:r>
        <w:rPr>
          <w:sz w:val="24"/>
        </w:rPr>
        <w:t>Lengths</w:t>
      </w:r>
      <w:r>
        <w:rPr>
          <w:spacing w:val="-1"/>
          <w:sz w:val="24"/>
        </w:rPr>
        <w:t> </w:t>
      </w:r>
      <w:r>
        <w:rPr>
          <w:sz w:val="24"/>
        </w:rPr>
        <w:t>of </w:t>
      </w:r>
      <w:r>
        <w:rPr>
          <w:spacing w:val="-2"/>
          <w:sz w:val="24"/>
        </w:rPr>
        <w:t>Burial</w:t>
      </w:r>
    </w:p>
    <w:p>
      <w:pPr>
        <w:pStyle w:val="ListParagraph"/>
        <w:numPr>
          <w:ilvl w:val="1"/>
          <w:numId w:val="6"/>
        </w:numPr>
        <w:tabs>
          <w:tab w:pos="1597" w:val="left" w:leader="none"/>
        </w:tabs>
        <w:spacing w:line="312" w:lineRule="exact" w:before="0" w:after="0"/>
        <w:ind w:left="1597" w:right="0" w:hanging="357"/>
        <w:jc w:val="left"/>
        <w:rPr>
          <w:sz w:val="26"/>
        </w:rPr>
      </w:pPr>
      <w:r>
        <w:rPr>
          <w:sz w:val="24"/>
        </w:rPr>
        <w:t>Soil</w:t>
      </w:r>
      <w:r>
        <w:rPr>
          <w:spacing w:val="-1"/>
          <w:sz w:val="24"/>
        </w:rPr>
        <w:t> </w:t>
      </w:r>
      <w:r>
        <w:rPr>
          <w:sz w:val="24"/>
        </w:rPr>
        <w:t>Ambient </w:t>
      </w:r>
      <w:r>
        <w:rPr>
          <w:spacing w:val="-2"/>
          <w:sz w:val="24"/>
        </w:rPr>
        <w:t>Temperatures</w:t>
      </w:r>
    </w:p>
    <w:p>
      <w:pPr>
        <w:pStyle w:val="ListParagraph"/>
        <w:numPr>
          <w:ilvl w:val="1"/>
          <w:numId w:val="6"/>
        </w:numPr>
        <w:tabs>
          <w:tab w:pos="1597" w:val="left" w:leader="none"/>
        </w:tabs>
        <w:spacing w:line="312" w:lineRule="exact" w:before="0" w:after="0"/>
        <w:ind w:left="1597" w:right="0" w:hanging="357"/>
        <w:jc w:val="left"/>
        <w:rPr>
          <w:sz w:val="26"/>
        </w:rPr>
      </w:pPr>
      <w:r>
        <w:rPr>
          <w:sz w:val="24"/>
        </w:rPr>
        <w:t>Adjacent</w:t>
      </w:r>
      <w:r>
        <w:rPr>
          <w:spacing w:val="-1"/>
          <w:sz w:val="24"/>
        </w:rPr>
        <w:t> </w:t>
      </w:r>
      <w:r>
        <w:rPr>
          <w:sz w:val="24"/>
        </w:rPr>
        <w:t>Heat</w:t>
      </w:r>
      <w:r>
        <w:rPr>
          <w:spacing w:val="-1"/>
          <w:sz w:val="24"/>
        </w:rPr>
        <w:t> </w:t>
      </w:r>
      <w:r>
        <w:rPr>
          <w:spacing w:val="-2"/>
          <w:sz w:val="24"/>
        </w:rPr>
        <w:t>Sources</w:t>
      </w:r>
    </w:p>
    <w:p>
      <w:pPr>
        <w:pStyle w:val="ListParagraph"/>
        <w:numPr>
          <w:ilvl w:val="1"/>
          <w:numId w:val="6"/>
        </w:numPr>
        <w:tabs>
          <w:tab w:pos="1597" w:val="left" w:leader="none"/>
        </w:tabs>
        <w:spacing w:line="312" w:lineRule="exact" w:before="0" w:after="0"/>
        <w:ind w:left="1597" w:right="0" w:hanging="357"/>
        <w:jc w:val="left"/>
        <w:rPr>
          <w:sz w:val="26"/>
        </w:rPr>
      </w:pPr>
      <w:r>
        <w:rPr>
          <w:sz w:val="24"/>
        </w:rPr>
        <w:t>Hot Spot</w:t>
      </w:r>
      <w:r>
        <w:rPr>
          <w:spacing w:val="-2"/>
          <w:sz w:val="24"/>
        </w:rPr>
        <w:t> Mitigation</w:t>
      </w:r>
    </w:p>
    <w:p>
      <w:pPr>
        <w:pStyle w:val="ListParagraph"/>
        <w:numPr>
          <w:ilvl w:val="1"/>
          <w:numId w:val="6"/>
        </w:numPr>
        <w:tabs>
          <w:tab w:pos="1597" w:val="left" w:leader="none"/>
        </w:tabs>
        <w:spacing w:line="315" w:lineRule="exact" w:before="0" w:after="0"/>
        <w:ind w:left="1597" w:right="0" w:hanging="357"/>
        <w:jc w:val="left"/>
        <w:rPr>
          <w:sz w:val="26"/>
        </w:rPr>
      </w:pPr>
      <w:r>
        <w:rPr>
          <w:spacing w:val="-2"/>
          <w:sz w:val="24"/>
        </w:rPr>
        <w:t>Vegetation</w:t>
      </w:r>
    </w:p>
    <w:p>
      <w:pPr>
        <w:pStyle w:val="BodyText"/>
        <w:spacing w:before="7"/>
        <w:rPr>
          <w:sz w:val="23"/>
        </w:rPr>
      </w:pPr>
    </w:p>
    <w:p>
      <w:pPr>
        <w:pStyle w:val="Heading3"/>
        <w:numPr>
          <w:ilvl w:val="1"/>
          <w:numId w:val="7"/>
        </w:numPr>
        <w:tabs>
          <w:tab w:pos="1172" w:val="left" w:leader="none"/>
        </w:tabs>
        <w:spacing w:line="317" w:lineRule="exact" w:before="0" w:after="0"/>
        <w:ind w:left="1172" w:right="0" w:hanging="652"/>
        <w:jc w:val="left"/>
      </w:pPr>
      <w:r>
        <w:rPr/>
        <w:t>Special</w:t>
      </w:r>
      <w:r>
        <w:rPr>
          <w:spacing w:val="-7"/>
        </w:rPr>
        <w:t> </w:t>
      </w:r>
      <w:r>
        <w:rPr>
          <w:spacing w:val="-2"/>
        </w:rPr>
        <w:t>Applications</w:t>
      </w:r>
    </w:p>
    <w:p>
      <w:pPr>
        <w:pStyle w:val="ListParagraph"/>
        <w:numPr>
          <w:ilvl w:val="1"/>
          <w:numId w:val="7"/>
        </w:numPr>
        <w:tabs>
          <w:tab w:pos="1597" w:val="left" w:leader="none"/>
        </w:tabs>
        <w:spacing w:line="314" w:lineRule="exact" w:before="0" w:after="0"/>
        <w:ind w:left="1597" w:right="0" w:hanging="357"/>
        <w:jc w:val="left"/>
        <w:rPr>
          <w:sz w:val="26"/>
        </w:rPr>
      </w:pPr>
      <w:r>
        <w:rPr>
          <w:sz w:val="24"/>
        </w:rPr>
        <w:t>Exposed</w:t>
      </w:r>
      <w:r>
        <w:rPr>
          <w:spacing w:val="-4"/>
          <w:sz w:val="24"/>
        </w:rPr>
        <w:t> </w:t>
      </w:r>
      <w:r>
        <w:rPr>
          <w:sz w:val="24"/>
        </w:rPr>
        <w:t>Cables</w:t>
      </w:r>
      <w:r>
        <w:rPr>
          <w:spacing w:val="-2"/>
          <w:sz w:val="24"/>
        </w:rPr>
        <w:t> </w:t>
      </w:r>
      <w:r>
        <w:rPr>
          <w:sz w:val="24"/>
        </w:rPr>
        <w:t>/</w:t>
      </w:r>
      <w:r>
        <w:rPr>
          <w:spacing w:val="1"/>
          <w:sz w:val="24"/>
        </w:rPr>
        <w:t> </w:t>
      </w:r>
      <w:r>
        <w:rPr>
          <w:spacing w:val="-4"/>
          <w:sz w:val="24"/>
        </w:rPr>
        <w:t>Pipes</w:t>
      </w:r>
    </w:p>
    <w:p>
      <w:pPr>
        <w:pStyle w:val="ListParagraph"/>
        <w:numPr>
          <w:ilvl w:val="1"/>
          <w:numId w:val="7"/>
        </w:numPr>
        <w:tabs>
          <w:tab w:pos="1597" w:val="left" w:leader="none"/>
        </w:tabs>
        <w:spacing w:line="315" w:lineRule="exact" w:before="0" w:after="0"/>
        <w:ind w:left="1597" w:right="0" w:hanging="357"/>
        <w:jc w:val="left"/>
        <w:rPr>
          <w:sz w:val="26"/>
        </w:rPr>
      </w:pPr>
      <w:r>
        <w:rPr>
          <w:sz w:val="24"/>
        </w:rPr>
        <w:t>Rating</w:t>
      </w:r>
      <w:r>
        <w:rPr>
          <w:spacing w:val="1"/>
          <w:sz w:val="24"/>
        </w:rPr>
        <w:t> </w:t>
      </w:r>
      <w:r>
        <w:rPr>
          <w:spacing w:val="-2"/>
          <w:sz w:val="24"/>
        </w:rPr>
        <w:t>Improvement</w:t>
      </w:r>
    </w:p>
    <w:p>
      <w:pPr>
        <w:pStyle w:val="BodyText"/>
        <w:spacing w:before="9"/>
        <w:rPr>
          <w:sz w:val="23"/>
        </w:rPr>
      </w:pPr>
    </w:p>
    <w:p>
      <w:pPr>
        <w:pStyle w:val="Heading3"/>
        <w:numPr>
          <w:ilvl w:val="1"/>
          <w:numId w:val="8"/>
        </w:numPr>
        <w:tabs>
          <w:tab w:pos="1172" w:val="left" w:leader="none"/>
        </w:tabs>
        <w:spacing w:line="317" w:lineRule="exact" w:before="0" w:after="0"/>
        <w:ind w:left="1172" w:right="0" w:hanging="652"/>
        <w:jc w:val="left"/>
      </w:pPr>
      <w:r>
        <w:rPr>
          <w:spacing w:val="-2"/>
        </w:rPr>
        <w:t>Construction</w:t>
      </w:r>
      <w:r>
        <w:rPr>
          <w:spacing w:val="6"/>
        </w:rPr>
        <w:t> </w:t>
      </w:r>
      <w:r>
        <w:rPr>
          <w:spacing w:val="-2"/>
        </w:rPr>
        <w:t>Considerations</w:t>
      </w:r>
    </w:p>
    <w:p>
      <w:pPr>
        <w:pStyle w:val="ListParagraph"/>
        <w:numPr>
          <w:ilvl w:val="1"/>
          <w:numId w:val="8"/>
        </w:numPr>
        <w:tabs>
          <w:tab w:pos="1597" w:val="left" w:leader="none"/>
        </w:tabs>
        <w:spacing w:line="317" w:lineRule="exact" w:before="0" w:after="0"/>
        <w:ind w:left="1597" w:right="0" w:hanging="357"/>
        <w:jc w:val="left"/>
        <w:rPr>
          <w:sz w:val="26"/>
        </w:rPr>
      </w:pPr>
      <w:r>
        <w:rPr>
          <w:sz w:val="24"/>
        </w:rPr>
        <w:t>Unique</w:t>
      </w:r>
      <w:r>
        <w:rPr>
          <w:spacing w:val="-1"/>
          <w:sz w:val="24"/>
        </w:rPr>
        <w:t> </w:t>
      </w:r>
      <w:r>
        <w:rPr>
          <w:sz w:val="24"/>
        </w:rPr>
        <w:t>Duct</w:t>
      </w:r>
      <w:r>
        <w:rPr>
          <w:spacing w:val="-1"/>
          <w:sz w:val="24"/>
        </w:rPr>
        <w:t> </w:t>
      </w:r>
      <w:r>
        <w:rPr>
          <w:spacing w:val="-2"/>
          <w:sz w:val="24"/>
        </w:rPr>
        <w:t>Design</w:t>
      </w:r>
    </w:p>
    <w:p>
      <w:pPr>
        <w:spacing w:after="0" w:line="317" w:lineRule="exact"/>
        <w:jc w:val="left"/>
        <w:rPr>
          <w:sz w:val="26"/>
        </w:rPr>
        <w:sectPr>
          <w:pgSz w:w="12240" w:h="15840"/>
          <w:pgMar w:header="923" w:footer="1017" w:top="1340" w:bottom="1200" w:left="920" w:right="1200"/>
        </w:sectPr>
      </w:pPr>
    </w:p>
    <w:p>
      <w:pPr>
        <w:pStyle w:val="ListParagraph"/>
        <w:numPr>
          <w:ilvl w:val="1"/>
          <w:numId w:val="8"/>
        </w:numPr>
        <w:tabs>
          <w:tab w:pos="1597" w:val="left" w:leader="none"/>
        </w:tabs>
        <w:spacing w:line="315" w:lineRule="exact" w:before="87" w:after="0"/>
        <w:ind w:left="1597" w:right="0" w:hanging="357"/>
        <w:jc w:val="left"/>
        <w:rPr>
          <w:sz w:val="26"/>
        </w:rPr>
      </w:pPr>
      <w:r>
        <w:rPr>
          <w:sz w:val="24"/>
        </w:rPr>
        <w:t>Submarine</w:t>
      </w:r>
      <w:r>
        <w:rPr>
          <w:spacing w:val="-1"/>
          <w:sz w:val="24"/>
        </w:rPr>
        <w:t> </w:t>
      </w:r>
      <w:r>
        <w:rPr>
          <w:sz w:val="24"/>
        </w:rPr>
        <w:t>Cable</w:t>
      </w:r>
      <w:r>
        <w:rPr>
          <w:spacing w:val="-2"/>
          <w:sz w:val="24"/>
        </w:rPr>
        <w:t> </w:t>
      </w:r>
      <w:r>
        <w:rPr>
          <w:sz w:val="24"/>
        </w:rPr>
        <w:t>for</w:t>
      </w:r>
      <w:r>
        <w:rPr>
          <w:spacing w:val="-2"/>
          <w:sz w:val="24"/>
        </w:rPr>
        <w:t> </w:t>
      </w:r>
      <w:r>
        <w:rPr>
          <w:sz w:val="24"/>
        </w:rPr>
        <w:t>Water Crossing</w:t>
      </w:r>
      <w:r>
        <w:rPr>
          <w:spacing w:val="-1"/>
          <w:sz w:val="24"/>
        </w:rPr>
        <w:t> </w:t>
      </w:r>
      <w:r>
        <w:rPr>
          <w:spacing w:val="-2"/>
          <w:sz w:val="24"/>
        </w:rPr>
        <w:t>Installation</w:t>
      </w:r>
    </w:p>
    <w:p>
      <w:pPr>
        <w:pStyle w:val="ListParagraph"/>
        <w:numPr>
          <w:ilvl w:val="1"/>
          <w:numId w:val="8"/>
        </w:numPr>
        <w:tabs>
          <w:tab w:pos="1597" w:val="left" w:leader="none"/>
        </w:tabs>
        <w:spacing w:line="315" w:lineRule="exact" w:before="0" w:after="0"/>
        <w:ind w:left="1597" w:right="0" w:hanging="357"/>
        <w:jc w:val="left"/>
        <w:rPr>
          <w:sz w:val="26"/>
        </w:rPr>
      </w:pPr>
      <w:r>
        <w:rPr>
          <w:sz w:val="24"/>
        </w:rPr>
        <w:t>Trenchless</w:t>
      </w:r>
      <w:r>
        <w:rPr>
          <w:spacing w:val="-4"/>
          <w:sz w:val="24"/>
        </w:rPr>
        <w:t> </w:t>
      </w:r>
      <w:r>
        <w:rPr>
          <w:sz w:val="24"/>
        </w:rPr>
        <w:t>Installation</w:t>
      </w:r>
      <w:r>
        <w:rPr>
          <w:spacing w:val="-4"/>
          <w:sz w:val="24"/>
        </w:rPr>
        <w:t> </w:t>
      </w:r>
      <w:r>
        <w:rPr>
          <w:spacing w:val="-2"/>
          <w:sz w:val="24"/>
        </w:rPr>
        <w:t>Methods</w:t>
      </w:r>
    </w:p>
    <w:p>
      <w:pPr>
        <w:pStyle w:val="BodyText"/>
        <w:rPr>
          <w:sz w:val="26"/>
        </w:rPr>
      </w:pPr>
    </w:p>
    <w:p>
      <w:pPr>
        <w:pStyle w:val="BodyText"/>
        <w:spacing w:before="5"/>
        <w:rPr>
          <w:sz w:val="25"/>
        </w:rPr>
      </w:pPr>
    </w:p>
    <w:p>
      <w:pPr>
        <w:pStyle w:val="Heading3"/>
        <w:numPr>
          <w:ilvl w:val="1"/>
          <w:numId w:val="9"/>
        </w:numPr>
        <w:tabs>
          <w:tab w:pos="1170" w:val="left" w:leader="none"/>
        </w:tabs>
        <w:spacing w:line="240" w:lineRule="auto" w:before="0" w:after="0"/>
        <w:ind w:left="1170" w:right="0" w:hanging="650"/>
        <w:jc w:val="left"/>
      </w:pPr>
      <w:r>
        <w:rPr/>
        <w:t>Rating</w:t>
      </w:r>
      <w:r>
        <w:rPr>
          <w:spacing w:val="-11"/>
        </w:rPr>
        <w:t> </w:t>
      </w:r>
      <w:r>
        <w:rPr/>
        <w:t>Calculation</w:t>
      </w:r>
      <w:r>
        <w:rPr>
          <w:spacing w:val="-10"/>
        </w:rPr>
        <w:t> </w:t>
      </w:r>
      <w:r>
        <w:rPr>
          <w:spacing w:val="-2"/>
        </w:rPr>
        <w:t>Information</w:t>
      </w:r>
    </w:p>
    <w:p>
      <w:pPr>
        <w:pStyle w:val="ListParagraph"/>
        <w:numPr>
          <w:ilvl w:val="1"/>
          <w:numId w:val="9"/>
        </w:numPr>
        <w:tabs>
          <w:tab w:pos="1597" w:val="left" w:leader="none"/>
        </w:tabs>
        <w:spacing w:line="315" w:lineRule="exact" w:before="2" w:after="0"/>
        <w:ind w:left="1597" w:right="0" w:hanging="357"/>
        <w:jc w:val="left"/>
        <w:rPr>
          <w:sz w:val="26"/>
        </w:rPr>
      </w:pPr>
      <w:r>
        <w:rPr>
          <w:sz w:val="24"/>
        </w:rPr>
        <w:t>Published</w:t>
      </w:r>
      <w:r>
        <w:rPr>
          <w:spacing w:val="-3"/>
          <w:sz w:val="24"/>
        </w:rPr>
        <w:t> </w:t>
      </w:r>
      <w:r>
        <w:rPr>
          <w:sz w:val="24"/>
        </w:rPr>
        <w:t>Ratings</w:t>
      </w:r>
      <w:r>
        <w:rPr>
          <w:spacing w:val="-1"/>
          <w:sz w:val="24"/>
        </w:rPr>
        <w:t> </w:t>
      </w:r>
      <w:r>
        <w:rPr>
          <w:spacing w:val="-2"/>
          <w:sz w:val="24"/>
        </w:rPr>
        <w:t>Values</w:t>
      </w:r>
    </w:p>
    <w:p>
      <w:pPr>
        <w:pStyle w:val="ListParagraph"/>
        <w:numPr>
          <w:ilvl w:val="1"/>
          <w:numId w:val="9"/>
        </w:numPr>
        <w:tabs>
          <w:tab w:pos="1597" w:val="left" w:leader="none"/>
        </w:tabs>
        <w:spacing w:line="315" w:lineRule="exact" w:before="0" w:after="0"/>
        <w:ind w:left="1597" w:right="0" w:hanging="357"/>
        <w:jc w:val="left"/>
        <w:rPr>
          <w:sz w:val="26"/>
        </w:rPr>
      </w:pPr>
      <w:r>
        <w:rPr>
          <w:sz w:val="24"/>
        </w:rPr>
        <w:t>Various</w:t>
      </w:r>
      <w:r>
        <w:rPr>
          <w:spacing w:val="-2"/>
          <w:sz w:val="24"/>
        </w:rPr>
        <w:t> </w:t>
      </w:r>
      <w:r>
        <w:rPr>
          <w:sz w:val="24"/>
        </w:rPr>
        <w:t>Input</w:t>
      </w:r>
      <w:r>
        <w:rPr>
          <w:spacing w:val="-1"/>
          <w:sz w:val="24"/>
        </w:rPr>
        <w:t> </w:t>
      </w:r>
      <w:r>
        <w:rPr>
          <w:spacing w:val="-2"/>
          <w:sz w:val="24"/>
        </w:rPr>
        <w:t>Parameters</w:t>
      </w:r>
    </w:p>
    <w:p>
      <w:pPr>
        <w:pStyle w:val="BodyText"/>
        <w:spacing w:before="6"/>
        <w:rPr>
          <w:sz w:val="23"/>
        </w:rPr>
      </w:pPr>
    </w:p>
    <w:p>
      <w:pPr>
        <w:pStyle w:val="Heading3"/>
        <w:numPr>
          <w:ilvl w:val="1"/>
          <w:numId w:val="10"/>
        </w:numPr>
        <w:tabs>
          <w:tab w:pos="1239" w:val="left" w:leader="none"/>
        </w:tabs>
        <w:spacing w:line="317" w:lineRule="exact" w:before="1" w:after="0"/>
        <w:ind w:left="1239" w:right="0" w:hanging="719"/>
        <w:jc w:val="left"/>
      </w:pPr>
      <w:r>
        <w:rPr/>
        <w:t>References</w:t>
      </w:r>
      <w:r>
        <w:rPr>
          <w:spacing w:val="-9"/>
        </w:rPr>
        <w:t> </w:t>
      </w:r>
      <w:r>
        <w:rPr/>
        <w:t>and</w:t>
      </w:r>
      <w:r>
        <w:rPr>
          <w:spacing w:val="-9"/>
        </w:rPr>
        <w:t> </w:t>
      </w:r>
      <w:r>
        <w:rPr>
          <w:spacing w:val="-2"/>
        </w:rPr>
        <w:t>Sources</w:t>
      </w:r>
    </w:p>
    <w:p>
      <w:pPr>
        <w:pStyle w:val="ListParagraph"/>
        <w:numPr>
          <w:ilvl w:val="1"/>
          <w:numId w:val="10"/>
        </w:numPr>
        <w:tabs>
          <w:tab w:pos="1959" w:val="left" w:leader="none"/>
        </w:tabs>
        <w:spacing w:line="317" w:lineRule="exact" w:before="0" w:after="0"/>
        <w:ind w:left="1959" w:right="0" w:hanging="719"/>
        <w:jc w:val="left"/>
        <w:rPr>
          <w:sz w:val="26"/>
        </w:rPr>
      </w:pPr>
      <w:r>
        <w:rPr>
          <w:sz w:val="24"/>
        </w:rPr>
        <w:t>Works</w:t>
      </w:r>
      <w:r>
        <w:rPr>
          <w:spacing w:val="-2"/>
          <w:sz w:val="24"/>
        </w:rPr>
        <w:t> Cited</w:t>
      </w:r>
    </w:p>
    <w:p>
      <w:pPr>
        <w:spacing w:after="0" w:line="317" w:lineRule="exact"/>
        <w:jc w:val="left"/>
        <w:rPr>
          <w:sz w:val="26"/>
        </w:rPr>
        <w:sectPr>
          <w:pgSz w:w="12240" w:h="15840"/>
          <w:pgMar w:header="923" w:footer="1017" w:top="1340" w:bottom="1200" w:left="920" w:right="1200"/>
        </w:sectPr>
      </w:pPr>
    </w:p>
    <w:p>
      <w:pPr>
        <w:pStyle w:val="Heading1"/>
        <w:numPr>
          <w:ilvl w:val="1"/>
          <w:numId w:val="11"/>
        </w:numPr>
        <w:tabs>
          <w:tab w:pos="4426" w:val="left" w:leader="none"/>
        </w:tabs>
        <w:spacing w:line="240" w:lineRule="auto" w:before="89" w:after="0"/>
        <w:ind w:left="4426" w:right="0" w:hanging="357"/>
        <w:jc w:val="left"/>
        <w:rPr>
          <w:u w:val="none"/>
        </w:rPr>
      </w:pPr>
      <w:r>
        <w:rPr>
          <w:spacing w:val="-2"/>
          <w:u w:val="single"/>
        </w:rPr>
        <w:t> INTRODUCTION</w:t>
      </w:r>
    </w:p>
    <w:p>
      <w:pPr>
        <w:pStyle w:val="BodyText"/>
        <w:spacing w:before="9"/>
        <w:rPr>
          <w:b/>
          <w:sz w:val="16"/>
        </w:rPr>
      </w:pPr>
    </w:p>
    <w:p>
      <w:pPr>
        <w:pStyle w:val="Heading2"/>
        <w:numPr>
          <w:ilvl w:val="1"/>
          <w:numId w:val="11"/>
        </w:numPr>
        <w:tabs>
          <w:tab w:pos="518" w:val="left" w:leader="none"/>
        </w:tabs>
        <w:spacing w:line="240" w:lineRule="auto" w:before="44" w:after="0"/>
        <w:ind w:left="518" w:right="0" w:hanging="418"/>
        <w:jc w:val="both"/>
      </w:pPr>
      <w:r>
        <w:rPr/>
        <w:t>Background</w:t>
      </w:r>
      <w:r>
        <w:rPr>
          <w:spacing w:val="-7"/>
        </w:rPr>
        <w:t> </w:t>
      </w:r>
      <w:r>
        <w:rPr>
          <w:spacing w:val="-2"/>
        </w:rPr>
        <w:t>Information</w:t>
      </w:r>
    </w:p>
    <w:p>
      <w:pPr>
        <w:pStyle w:val="BodyText"/>
        <w:spacing w:line="276" w:lineRule="auto" w:before="107"/>
        <w:ind w:left="520" w:right="234"/>
        <w:jc w:val="both"/>
      </w:pPr>
      <w:r>
        <w:rPr/>
        <w:t>PJM Interconnection is a regional transmission organization (RTO) that coordinates the movement of wholesale electricity in Delaware, Illinois, Indiana, Kentucky, Maryland, Michigan, New Jersey, North Carolina, Ohio, Pennsylvania, Tennessee, Virginia, West Virginia, and the District of Columbia. In the past, PJM has brought together task forces consisting of representatives</w:t>
      </w:r>
      <w:r>
        <w:rPr>
          <w:spacing w:val="-2"/>
        </w:rPr>
        <w:t> </w:t>
      </w:r>
      <w:r>
        <w:rPr/>
        <w:t>from</w:t>
      </w:r>
      <w:r>
        <w:rPr>
          <w:spacing w:val="-1"/>
        </w:rPr>
        <w:t> </w:t>
      </w:r>
      <w:r>
        <w:rPr/>
        <w:t>the</w:t>
      </w:r>
      <w:r>
        <w:rPr>
          <w:spacing w:val="-3"/>
        </w:rPr>
        <w:t> </w:t>
      </w:r>
      <w:r>
        <w:rPr/>
        <w:t>utilities</w:t>
      </w:r>
      <w:r>
        <w:rPr>
          <w:spacing w:val="-2"/>
        </w:rPr>
        <w:t> </w:t>
      </w:r>
      <w:r>
        <w:rPr/>
        <w:t>included within the</w:t>
      </w:r>
      <w:r>
        <w:rPr>
          <w:spacing w:val="-1"/>
        </w:rPr>
        <w:t> </w:t>
      </w:r>
      <w:r>
        <w:rPr/>
        <w:t>PJM RTO</w:t>
      </w:r>
      <w:r>
        <w:rPr>
          <w:spacing w:val="-2"/>
        </w:rPr>
        <w:t> </w:t>
      </w:r>
      <w:r>
        <w:rPr/>
        <w:t>to</w:t>
      </w:r>
      <w:r>
        <w:rPr>
          <w:spacing w:val="-1"/>
        </w:rPr>
        <w:t> </w:t>
      </w:r>
      <w:r>
        <w:rPr/>
        <w:t>create</w:t>
      </w:r>
      <w:r>
        <w:rPr>
          <w:spacing w:val="-1"/>
        </w:rPr>
        <w:t> </w:t>
      </w:r>
      <w:r>
        <w:rPr/>
        <w:t>ratings</w:t>
      </w:r>
      <w:r>
        <w:rPr>
          <w:spacing w:val="-2"/>
        </w:rPr>
        <w:t> </w:t>
      </w:r>
      <w:r>
        <w:rPr/>
        <w:t>documentation, such as the Outdoor Substation Conductor Ratings document from 2010. This documentation allows for the utilities to learn about the processes that their peer utilities use when rating a certain piece of equipment, in this case transmission underground cable and the associated </w:t>
      </w:r>
      <w:r>
        <w:rPr>
          <w:spacing w:val="-2"/>
        </w:rPr>
        <w:t>accessories.</w:t>
      </w:r>
    </w:p>
    <w:p>
      <w:pPr>
        <w:pStyle w:val="BodyText"/>
        <w:spacing w:line="276" w:lineRule="auto" w:before="169"/>
        <w:ind w:left="520" w:right="233"/>
        <w:jc w:val="both"/>
      </w:pPr>
      <w:r>
        <w:rPr/>
        <w:t>The idea of having an Underground &amp; Submarine Transmission Cable Ratings Methodology Guide had been discussed for years but was finally pushed forward by the Heritage MAAC Subcommittee in 2013. The Underground Cable Rating Working Group was established with members from BGE, PECO, PHI, PPL, and PSE&amp;G. This group used their experience and knowledge to create a document to help any utility establish their own practices by explaining the processes and methodologies that they practice at their respective companies. This document should be treated as a </w:t>
      </w:r>
      <w:r>
        <w:rPr>
          <w:b/>
          <w:i/>
        </w:rPr>
        <w:t>guide</w:t>
      </w:r>
      <w:r>
        <w:rPr/>
        <w:t>, providing the reader the different processes, perspectives, and important take-aways that these utilities have experienced and learned from over the years.</w:t>
      </w:r>
    </w:p>
    <w:p>
      <w:pPr>
        <w:pStyle w:val="BodyText"/>
        <w:spacing w:before="8"/>
        <w:rPr>
          <w:sz w:val="27"/>
        </w:rPr>
      </w:pPr>
    </w:p>
    <w:p>
      <w:pPr>
        <w:pStyle w:val="Heading2"/>
        <w:numPr>
          <w:ilvl w:val="1"/>
          <w:numId w:val="11"/>
        </w:numPr>
        <w:tabs>
          <w:tab w:pos="518" w:val="left" w:leader="none"/>
        </w:tabs>
        <w:spacing w:line="240" w:lineRule="auto" w:before="1" w:after="0"/>
        <w:ind w:left="518" w:right="0" w:hanging="418"/>
        <w:jc w:val="left"/>
      </w:pPr>
      <w:r>
        <w:rPr/>
        <w:t>Purpose</w:t>
      </w:r>
      <w:r>
        <w:rPr>
          <w:spacing w:val="-4"/>
        </w:rPr>
        <w:t> </w:t>
      </w:r>
      <w:r>
        <w:rPr/>
        <w:t>of</w:t>
      </w:r>
      <w:r>
        <w:rPr>
          <w:spacing w:val="-3"/>
        </w:rPr>
        <w:t> </w:t>
      </w:r>
      <w:r>
        <w:rPr>
          <w:spacing w:val="-2"/>
        </w:rPr>
        <w:t>Guidelines</w:t>
      </w:r>
    </w:p>
    <w:p>
      <w:pPr>
        <w:pStyle w:val="BodyText"/>
        <w:spacing w:line="276" w:lineRule="auto" w:before="49"/>
        <w:ind w:left="520" w:right="261"/>
      </w:pPr>
      <w:r>
        <w:rPr/>
        <w:t>The</w:t>
      </w:r>
      <w:r>
        <w:rPr>
          <w:spacing w:val="-1"/>
        </w:rPr>
        <w:t> </w:t>
      </w:r>
      <w:r>
        <w:rPr/>
        <w:t>intent of</w:t>
      </w:r>
      <w:r>
        <w:rPr>
          <w:spacing w:val="-3"/>
        </w:rPr>
        <w:t> </w:t>
      </w:r>
      <w:r>
        <w:rPr/>
        <w:t>this</w:t>
      </w:r>
      <w:r>
        <w:rPr>
          <w:spacing w:val="-4"/>
        </w:rPr>
        <w:t> </w:t>
      </w:r>
      <w:r>
        <w:rPr/>
        <w:t>document</w:t>
      </w:r>
      <w:r>
        <w:rPr>
          <w:spacing w:val="-3"/>
        </w:rPr>
        <w:t> </w:t>
      </w:r>
      <w:r>
        <w:rPr/>
        <w:t>is</w:t>
      </w:r>
      <w:r>
        <w:rPr>
          <w:spacing w:val="-2"/>
        </w:rPr>
        <w:t> </w:t>
      </w:r>
      <w:r>
        <w:rPr/>
        <w:t>to</w:t>
      </w:r>
      <w:r>
        <w:rPr>
          <w:spacing w:val="-1"/>
        </w:rPr>
        <w:t> </w:t>
      </w:r>
      <w:r>
        <w:rPr/>
        <w:t>give</w:t>
      </w:r>
      <w:r>
        <w:rPr>
          <w:spacing w:val="-3"/>
        </w:rPr>
        <w:t> </w:t>
      </w:r>
      <w:r>
        <w:rPr/>
        <w:t>guidance</w:t>
      </w:r>
      <w:r>
        <w:rPr>
          <w:spacing w:val="-3"/>
        </w:rPr>
        <w:t> </w:t>
      </w:r>
      <w:r>
        <w:rPr/>
        <w:t>to</w:t>
      </w:r>
      <w:r>
        <w:rPr>
          <w:spacing w:val="-3"/>
        </w:rPr>
        <w:t> </w:t>
      </w:r>
      <w:r>
        <w:rPr/>
        <w:t>utility</w:t>
      </w:r>
      <w:r>
        <w:rPr>
          <w:spacing w:val="-2"/>
        </w:rPr>
        <w:t> </w:t>
      </w:r>
      <w:r>
        <w:rPr/>
        <w:t>companies</w:t>
      </w:r>
      <w:r>
        <w:rPr>
          <w:spacing w:val="-2"/>
        </w:rPr>
        <w:t> </w:t>
      </w:r>
      <w:r>
        <w:rPr/>
        <w:t>looking</w:t>
      </w:r>
      <w:r>
        <w:rPr>
          <w:spacing w:val="-2"/>
        </w:rPr>
        <w:t> </w:t>
      </w:r>
      <w:r>
        <w:rPr/>
        <w:t>to</w:t>
      </w:r>
      <w:r>
        <w:rPr>
          <w:spacing w:val="-1"/>
        </w:rPr>
        <w:t> </w:t>
      </w:r>
      <w:r>
        <w:rPr/>
        <w:t>create</w:t>
      </w:r>
      <w:r>
        <w:rPr>
          <w:spacing w:val="-3"/>
        </w:rPr>
        <w:t> </w:t>
      </w:r>
      <w:r>
        <w:rPr/>
        <w:t>or</w:t>
      </w:r>
      <w:r>
        <w:rPr>
          <w:spacing w:val="-4"/>
        </w:rPr>
        <w:t> </w:t>
      </w:r>
      <w:r>
        <w:rPr/>
        <w:t>update their existing underground transmission rating methodology.</w:t>
      </w:r>
      <w:r>
        <w:rPr>
          <w:spacing w:val="40"/>
        </w:rPr>
        <w:t> </w:t>
      </w:r>
      <w:r>
        <w:rPr/>
        <w:t>In addition, this document can serve as a tool for new engineers to become familiar with the basics of underground transmission cable ratings.</w:t>
      </w:r>
      <w:r>
        <w:rPr>
          <w:spacing w:val="40"/>
        </w:rPr>
        <w:t> </w:t>
      </w:r>
      <w:r>
        <w:rPr/>
        <w:t>This document describes the fundamental knowledge of ampacity principles, development of transmission ratings, and design and construction considerations.</w:t>
      </w:r>
    </w:p>
    <w:p>
      <w:pPr>
        <w:pStyle w:val="BodyText"/>
        <w:spacing w:line="276" w:lineRule="auto"/>
        <w:ind w:left="519" w:right="261"/>
      </w:pPr>
      <w:r>
        <w:rPr/>
        <w:t>This</w:t>
      </w:r>
      <w:r>
        <w:rPr>
          <w:spacing w:val="-5"/>
        </w:rPr>
        <w:t> </w:t>
      </w:r>
      <w:r>
        <w:rPr/>
        <w:t>Underground</w:t>
      </w:r>
      <w:r>
        <w:rPr>
          <w:spacing w:val="-3"/>
        </w:rPr>
        <w:t> </w:t>
      </w:r>
      <w:r>
        <w:rPr/>
        <w:t>&amp;</w:t>
      </w:r>
      <w:r>
        <w:rPr>
          <w:spacing w:val="-5"/>
        </w:rPr>
        <w:t> </w:t>
      </w:r>
      <w:r>
        <w:rPr/>
        <w:t>Submarine</w:t>
      </w:r>
      <w:r>
        <w:rPr>
          <w:spacing w:val="-6"/>
        </w:rPr>
        <w:t> </w:t>
      </w:r>
      <w:r>
        <w:rPr/>
        <w:t>Transmission</w:t>
      </w:r>
      <w:r>
        <w:rPr>
          <w:spacing w:val="-3"/>
        </w:rPr>
        <w:t> </w:t>
      </w:r>
      <w:r>
        <w:rPr/>
        <w:t>Cable</w:t>
      </w:r>
      <w:r>
        <w:rPr>
          <w:spacing w:val="-4"/>
        </w:rPr>
        <w:t> </w:t>
      </w:r>
      <w:r>
        <w:rPr/>
        <w:t>Rating</w:t>
      </w:r>
      <w:r>
        <w:rPr>
          <w:spacing w:val="-6"/>
        </w:rPr>
        <w:t> </w:t>
      </w:r>
      <w:r>
        <w:rPr/>
        <w:t>Methodology</w:t>
      </w:r>
      <w:r>
        <w:rPr>
          <w:spacing w:val="-5"/>
        </w:rPr>
        <w:t> </w:t>
      </w:r>
      <w:r>
        <w:rPr/>
        <w:t>Guideline</w:t>
      </w:r>
      <w:r>
        <w:rPr>
          <w:spacing w:val="-4"/>
        </w:rPr>
        <w:t> </w:t>
      </w:r>
      <w:r>
        <w:rPr/>
        <w:t>incorporates ratings for voltages 69kV through 345kV for different cable systems including pipe-type cables, self-contained cables, and solid dielectric cables.</w:t>
      </w:r>
      <w:r>
        <w:rPr>
          <w:spacing w:val="40"/>
        </w:rPr>
        <w:t> </w:t>
      </w:r>
      <w:r>
        <w:rPr/>
        <w:t>At this point in time, the participating companies have not installed 500 kV underground transmission lines, however, 500 kV transmission rating methodology generally follows the same principles outlined in this </w:t>
      </w:r>
      <w:r>
        <w:rPr>
          <w:spacing w:val="-2"/>
        </w:rPr>
        <w:t>document.</w:t>
      </w:r>
    </w:p>
    <w:p>
      <w:pPr>
        <w:spacing w:after="0" w:line="276" w:lineRule="auto"/>
        <w:sectPr>
          <w:pgSz w:w="12240" w:h="15840"/>
          <w:pgMar w:header="923" w:footer="1017" w:top="1340" w:bottom="1200" w:left="920" w:right="1200"/>
        </w:sectPr>
      </w:pPr>
    </w:p>
    <w:p>
      <w:pPr>
        <w:pStyle w:val="Heading2"/>
        <w:numPr>
          <w:ilvl w:val="1"/>
          <w:numId w:val="11"/>
        </w:numPr>
        <w:tabs>
          <w:tab w:pos="938" w:val="left" w:leader="none"/>
        </w:tabs>
        <w:spacing w:line="240" w:lineRule="auto" w:before="87" w:after="0"/>
        <w:ind w:left="938" w:right="0" w:hanging="418"/>
        <w:jc w:val="left"/>
      </w:pPr>
      <w:r>
        <w:rPr/>
        <w:t>Ampacity</w:t>
      </w:r>
      <w:r>
        <w:rPr>
          <w:spacing w:val="-2"/>
        </w:rPr>
        <w:t> Overview</w:t>
      </w:r>
    </w:p>
    <w:p>
      <w:pPr>
        <w:pStyle w:val="BodyText"/>
        <w:spacing w:line="276" w:lineRule="auto" w:before="51"/>
        <w:ind w:left="519" w:right="261"/>
      </w:pPr>
      <w:r>
        <w:rPr/>
        <w:t>Ampacity, or current rating of the cable, is the magnitude of the current at a specified voltage that can be transmitted on the cable system without exceeding insulation temperature limits (EPRI,</w:t>
      </w:r>
      <w:r>
        <w:rPr>
          <w:spacing w:val="-2"/>
        </w:rPr>
        <w:t> </w:t>
      </w:r>
      <w:r>
        <w:rPr/>
        <w:t>2006).</w:t>
      </w:r>
      <w:r>
        <w:rPr>
          <w:spacing w:val="40"/>
        </w:rPr>
        <w:t> </w:t>
      </w:r>
      <w:r>
        <w:rPr/>
        <w:t>Cable</w:t>
      </w:r>
      <w:r>
        <w:rPr>
          <w:spacing w:val="-4"/>
        </w:rPr>
        <w:t> </w:t>
      </w:r>
      <w:r>
        <w:rPr/>
        <w:t>ampacity</w:t>
      </w:r>
      <w:r>
        <w:rPr>
          <w:spacing w:val="-3"/>
        </w:rPr>
        <w:t> </w:t>
      </w:r>
      <w:r>
        <w:rPr/>
        <w:t>is</w:t>
      </w:r>
      <w:r>
        <w:rPr>
          <w:spacing w:val="-3"/>
        </w:rPr>
        <w:t> </w:t>
      </w:r>
      <w:r>
        <w:rPr/>
        <w:t>divided</w:t>
      </w:r>
      <w:r>
        <w:rPr>
          <w:spacing w:val="-4"/>
        </w:rPr>
        <w:t> </w:t>
      </w:r>
      <w:r>
        <w:rPr/>
        <w:t>into</w:t>
      </w:r>
      <w:r>
        <w:rPr>
          <w:spacing w:val="-4"/>
        </w:rPr>
        <w:t> </w:t>
      </w:r>
      <w:r>
        <w:rPr/>
        <w:t>three</w:t>
      </w:r>
      <w:r>
        <w:rPr>
          <w:spacing w:val="-2"/>
        </w:rPr>
        <w:t> </w:t>
      </w:r>
      <w:r>
        <w:rPr/>
        <w:t>conditions,</w:t>
      </w:r>
      <w:r>
        <w:rPr>
          <w:spacing w:val="-5"/>
        </w:rPr>
        <w:t> </w:t>
      </w:r>
      <w:r>
        <w:rPr/>
        <w:t>normal</w:t>
      </w:r>
      <w:r>
        <w:rPr>
          <w:spacing w:val="-5"/>
        </w:rPr>
        <w:t> </w:t>
      </w:r>
      <w:r>
        <w:rPr/>
        <w:t>(steady-state),</w:t>
      </w:r>
      <w:r>
        <w:rPr>
          <w:spacing w:val="-2"/>
        </w:rPr>
        <w:t> </w:t>
      </w:r>
      <w:r>
        <w:rPr/>
        <w:t>emergency and load dump, with all ratings impacted by the following factors:</w:t>
      </w:r>
    </w:p>
    <w:p>
      <w:pPr>
        <w:pStyle w:val="ListParagraph"/>
        <w:numPr>
          <w:ilvl w:val="2"/>
          <w:numId w:val="11"/>
        </w:numPr>
        <w:tabs>
          <w:tab w:pos="1238" w:val="left" w:leader="none"/>
        </w:tabs>
        <w:spacing w:line="292" w:lineRule="exact" w:before="0" w:after="0"/>
        <w:ind w:left="1238" w:right="0" w:hanging="359"/>
        <w:jc w:val="left"/>
        <w:rPr>
          <w:sz w:val="24"/>
        </w:rPr>
      </w:pPr>
      <w:r>
        <w:rPr>
          <w:sz w:val="24"/>
        </w:rPr>
        <w:t>Cable</w:t>
      </w:r>
      <w:r>
        <w:rPr>
          <w:spacing w:val="1"/>
          <w:sz w:val="24"/>
        </w:rPr>
        <w:t> </w:t>
      </w:r>
      <w:r>
        <w:rPr>
          <w:spacing w:val="-2"/>
          <w:sz w:val="24"/>
        </w:rPr>
        <w:t>Insulation</w:t>
      </w:r>
    </w:p>
    <w:p>
      <w:pPr>
        <w:pStyle w:val="ListParagraph"/>
        <w:numPr>
          <w:ilvl w:val="2"/>
          <w:numId w:val="11"/>
        </w:numPr>
        <w:tabs>
          <w:tab w:pos="1238" w:val="left" w:leader="none"/>
        </w:tabs>
        <w:spacing w:line="240" w:lineRule="auto" w:before="146" w:after="0"/>
        <w:ind w:left="1238" w:right="0" w:hanging="359"/>
        <w:jc w:val="left"/>
        <w:rPr>
          <w:sz w:val="24"/>
        </w:rPr>
      </w:pPr>
      <w:r>
        <w:rPr>
          <w:sz w:val="24"/>
        </w:rPr>
        <w:t>Peak</w:t>
      </w:r>
      <w:r>
        <w:rPr>
          <w:spacing w:val="-4"/>
          <w:sz w:val="24"/>
        </w:rPr>
        <w:t> </w:t>
      </w:r>
      <w:r>
        <w:rPr>
          <w:sz w:val="24"/>
        </w:rPr>
        <w:t>current</w:t>
      </w:r>
      <w:r>
        <w:rPr>
          <w:spacing w:val="-4"/>
          <w:sz w:val="24"/>
        </w:rPr>
        <w:t> </w:t>
      </w:r>
      <w:r>
        <w:rPr>
          <w:sz w:val="24"/>
        </w:rPr>
        <w:t>and</w:t>
      </w:r>
      <w:r>
        <w:rPr>
          <w:spacing w:val="-1"/>
          <w:sz w:val="24"/>
        </w:rPr>
        <w:t> </w:t>
      </w:r>
      <w:r>
        <w:rPr>
          <w:sz w:val="24"/>
        </w:rPr>
        <w:t>load–cycle</w:t>
      </w:r>
      <w:r>
        <w:rPr>
          <w:spacing w:val="-1"/>
          <w:sz w:val="24"/>
        </w:rPr>
        <w:t> </w:t>
      </w:r>
      <w:r>
        <w:rPr>
          <w:spacing w:val="-4"/>
          <w:sz w:val="24"/>
        </w:rPr>
        <w:t>shape</w:t>
      </w:r>
    </w:p>
    <w:p>
      <w:pPr>
        <w:pStyle w:val="BodyText"/>
        <w:spacing w:before="6"/>
        <w:rPr>
          <w:sz w:val="28"/>
        </w:rPr>
      </w:pPr>
    </w:p>
    <w:p>
      <w:pPr>
        <w:pStyle w:val="ListParagraph"/>
        <w:numPr>
          <w:ilvl w:val="2"/>
          <w:numId w:val="11"/>
        </w:numPr>
        <w:tabs>
          <w:tab w:pos="1238" w:val="left" w:leader="none"/>
        </w:tabs>
        <w:spacing w:line="240" w:lineRule="auto" w:before="0" w:after="0"/>
        <w:ind w:left="1238" w:right="0" w:hanging="359"/>
        <w:jc w:val="left"/>
        <w:rPr>
          <w:sz w:val="24"/>
        </w:rPr>
      </w:pPr>
      <w:r>
        <w:rPr>
          <w:sz w:val="24"/>
        </w:rPr>
        <w:t>Conductor</w:t>
      </w:r>
      <w:r>
        <w:rPr>
          <w:spacing w:val="-2"/>
          <w:sz w:val="24"/>
        </w:rPr>
        <w:t> </w:t>
      </w:r>
      <w:r>
        <w:rPr>
          <w:sz w:val="24"/>
        </w:rPr>
        <w:t>size,</w:t>
      </w:r>
      <w:r>
        <w:rPr>
          <w:spacing w:val="-4"/>
          <w:sz w:val="24"/>
        </w:rPr>
        <w:t> </w:t>
      </w:r>
      <w:r>
        <w:rPr>
          <w:sz w:val="24"/>
        </w:rPr>
        <w:t>materials,</w:t>
      </w:r>
      <w:r>
        <w:rPr>
          <w:spacing w:val="-1"/>
          <w:sz w:val="24"/>
        </w:rPr>
        <w:t> </w:t>
      </w:r>
      <w:r>
        <w:rPr>
          <w:sz w:val="24"/>
        </w:rPr>
        <w:t>and</w:t>
      </w:r>
      <w:r>
        <w:rPr>
          <w:spacing w:val="-3"/>
          <w:sz w:val="24"/>
        </w:rPr>
        <w:t> </w:t>
      </w:r>
      <w:r>
        <w:rPr>
          <w:spacing w:val="-2"/>
          <w:sz w:val="24"/>
        </w:rPr>
        <w:t>construction</w:t>
      </w:r>
    </w:p>
    <w:p>
      <w:pPr>
        <w:pStyle w:val="BodyText"/>
        <w:spacing w:before="4"/>
        <w:rPr>
          <w:sz w:val="28"/>
        </w:rPr>
      </w:pPr>
    </w:p>
    <w:p>
      <w:pPr>
        <w:pStyle w:val="ListParagraph"/>
        <w:numPr>
          <w:ilvl w:val="2"/>
          <w:numId w:val="11"/>
        </w:numPr>
        <w:tabs>
          <w:tab w:pos="1238" w:val="left" w:leader="none"/>
        </w:tabs>
        <w:spacing w:line="240" w:lineRule="auto" w:before="0" w:after="0"/>
        <w:ind w:left="1238" w:right="0" w:hanging="359"/>
        <w:jc w:val="left"/>
        <w:rPr>
          <w:sz w:val="24"/>
        </w:rPr>
      </w:pPr>
      <w:r>
        <w:rPr>
          <w:sz w:val="24"/>
        </w:rPr>
        <w:t>Dielectric</w:t>
      </w:r>
      <w:r>
        <w:rPr>
          <w:spacing w:val="-4"/>
          <w:sz w:val="24"/>
        </w:rPr>
        <w:t> </w:t>
      </w:r>
      <w:r>
        <w:rPr>
          <w:spacing w:val="-2"/>
          <w:sz w:val="24"/>
        </w:rPr>
        <w:t>losses</w:t>
      </w:r>
    </w:p>
    <w:p>
      <w:pPr>
        <w:pStyle w:val="BodyText"/>
        <w:spacing w:before="6"/>
        <w:rPr>
          <w:sz w:val="28"/>
        </w:rPr>
      </w:pPr>
    </w:p>
    <w:p>
      <w:pPr>
        <w:pStyle w:val="ListParagraph"/>
        <w:numPr>
          <w:ilvl w:val="2"/>
          <w:numId w:val="11"/>
        </w:numPr>
        <w:tabs>
          <w:tab w:pos="1238" w:val="left" w:leader="none"/>
        </w:tabs>
        <w:spacing w:line="240" w:lineRule="auto" w:before="0" w:after="0"/>
        <w:ind w:left="1238" w:right="0" w:hanging="359"/>
        <w:jc w:val="left"/>
        <w:rPr>
          <w:sz w:val="24"/>
        </w:rPr>
      </w:pPr>
      <w:r>
        <w:rPr>
          <w:sz w:val="24"/>
        </w:rPr>
        <w:t>Mutual</w:t>
      </w:r>
      <w:r>
        <w:rPr>
          <w:spacing w:val="-6"/>
          <w:sz w:val="24"/>
        </w:rPr>
        <w:t> </w:t>
      </w:r>
      <w:r>
        <w:rPr>
          <w:sz w:val="24"/>
        </w:rPr>
        <w:t>heating</w:t>
      </w:r>
      <w:r>
        <w:rPr>
          <w:spacing w:val="-3"/>
          <w:sz w:val="24"/>
        </w:rPr>
        <w:t> </w:t>
      </w:r>
      <w:r>
        <w:rPr>
          <w:sz w:val="24"/>
        </w:rPr>
        <w:t>effect</w:t>
      </w:r>
      <w:r>
        <w:rPr>
          <w:spacing w:val="-2"/>
          <w:sz w:val="24"/>
        </w:rPr>
        <w:t> </w:t>
      </w:r>
      <w:r>
        <w:rPr>
          <w:sz w:val="24"/>
        </w:rPr>
        <w:t>of</w:t>
      </w:r>
      <w:r>
        <w:rPr>
          <w:spacing w:val="-4"/>
          <w:sz w:val="24"/>
        </w:rPr>
        <w:t> </w:t>
      </w:r>
      <w:r>
        <w:rPr>
          <w:sz w:val="24"/>
        </w:rPr>
        <w:t>other heat</w:t>
      </w:r>
      <w:r>
        <w:rPr>
          <w:spacing w:val="-2"/>
          <w:sz w:val="24"/>
        </w:rPr>
        <w:t> </w:t>
      </w:r>
      <w:r>
        <w:rPr>
          <w:sz w:val="24"/>
        </w:rPr>
        <w:t>source</w:t>
      </w:r>
      <w:r>
        <w:rPr>
          <w:spacing w:val="-3"/>
          <w:sz w:val="24"/>
        </w:rPr>
        <w:t> </w:t>
      </w:r>
      <w:r>
        <w:rPr>
          <w:sz w:val="24"/>
        </w:rPr>
        <w:t>like cable or heat</w:t>
      </w:r>
      <w:r>
        <w:rPr>
          <w:spacing w:val="-2"/>
          <w:sz w:val="24"/>
        </w:rPr>
        <w:t> source</w:t>
      </w:r>
    </w:p>
    <w:p>
      <w:pPr>
        <w:pStyle w:val="BodyText"/>
        <w:spacing w:before="4"/>
        <w:rPr>
          <w:sz w:val="28"/>
        </w:rPr>
      </w:pPr>
    </w:p>
    <w:p>
      <w:pPr>
        <w:pStyle w:val="ListParagraph"/>
        <w:numPr>
          <w:ilvl w:val="2"/>
          <w:numId w:val="11"/>
        </w:numPr>
        <w:tabs>
          <w:tab w:pos="1238" w:val="left" w:leader="none"/>
        </w:tabs>
        <w:spacing w:line="240" w:lineRule="auto" w:before="0" w:after="0"/>
        <w:ind w:left="1238" w:right="0" w:hanging="359"/>
        <w:jc w:val="left"/>
        <w:rPr>
          <w:sz w:val="24"/>
        </w:rPr>
      </w:pPr>
      <w:r>
        <w:rPr>
          <w:sz w:val="24"/>
        </w:rPr>
        <w:t>Ambient</w:t>
      </w:r>
      <w:r>
        <w:rPr>
          <w:spacing w:val="-3"/>
          <w:sz w:val="24"/>
        </w:rPr>
        <w:t> </w:t>
      </w:r>
      <w:r>
        <w:rPr>
          <w:sz w:val="24"/>
        </w:rPr>
        <w:t>earth</w:t>
      </w:r>
      <w:r>
        <w:rPr>
          <w:spacing w:val="-3"/>
          <w:sz w:val="24"/>
        </w:rPr>
        <w:t> </w:t>
      </w:r>
      <w:r>
        <w:rPr>
          <w:sz w:val="24"/>
        </w:rPr>
        <w:t>temperature</w:t>
      </w:r>
      <w:r>
        <w:rPr>
          <w:spacing w:val="-1"/>
          <w:sz w:val="24"/>
        </w:rPr>
        <w:t> </w:t>
      </w:r>
      <w:r>
        <w:rPr>
          <w:sz w:val="24"/>
        </w:rPr>
        <w:t>and</w:t>
      </w:r>
      <w:r>
        <w:rPr>
          <w:spacing w:val="-2"/>
          <w:sz w:val="24"/>
        </w:rPr>
        <w:t> </w:t>
      </w:r>
      <w:r>
        <w:rPr>
          <w:spacing w:val="-4"/>
          <w:sz w:val="24"/>
        </w:rPr>
        <w:t>depth</w:t>
      </w:r>
    </w:p>
    <w:p>
      <w:pPr>
        <w:pStyle w:val="BodyText"/>
        <w:spacing w:before="6"/>
        <w:rPr>
          <w:sz w:val="28"/>
        </w:rPr>
      </w:pPr>
    </w:p>
    <w:p>
      <w:pPr>
        <w:pStyle w:val="ListParagraph"/>
        <w:numPr>
          <w:ilvl w:val="2"/>
          <w:numId w:val="11"/>
        </w:numPr>
        <w:tabs>
          <w:tab w:pos="1239" w:val="left" w:leader="none"/>
        </w:tabs>
        <w:spacing w:line="360" w:lineRule="auto" w:before="0" w:after="0"/>
        <w:ind w:left="1239" w:right="235" w:hanging="360"/>
        <w:jc w:val="left"/>
        <w:rPr>
          <w:sz w:val="24"/>
        </w:rPr>
      </w:pPr>
      <w:r>
        <w:rPr>
          <w:sz w:val="24"/>
        </w:rPr>
        <w:t>Type</w:t>
      </w:r>
      <w:r>
        <w:rPr>
          <w:spacing w:val="80"/>
          <w:w w:val="150"/>
          <w:sz w:val="24"/>
        </w:rPr>
        <w:t> </w:t>
      </w:r>
      <w:r>
        <w:rPr>
          <w:sz w:val="24"/>
        </w:rPr>
        <w:t>of</w:t>
      </w:r>
      <w:r>
        <w:rPr>
          <w:spacing w:val="80"/>
          <w:w w:val="150"/>
          <w:sz w:val="24"/>
        </w:rPr>
        <w:t> </w:t>
      </w:r>
      <w:r>
        <w:rPr>
          <w:sz w:val="24"/>
        </w:rPr>
        <w:t>surrounding</w:t>
      </w:r>
      <w:r>
        <w:rPr>
          <w:spacing w:val="80"/>
          <w:w w:val="150"/>
          <w:sz w:val="24"/>
        </w:rPr>
        <w:t> </w:t>
      </w:r>
      <w:r>
        <w:rPr>
          <w:sz w:val="24"/>
        </w:rPr>
        <w:t>environment</w:t>
      </w:r>
      <w:r>
        <w:rPr>
          <w:spacing w:val="80"/>
          <w:w w:val="150"/>
          <w:sz w:val="24"/>
        </w:rPr>
        <w:t> </w:t>
      </w:r>
      <w:r>
        <w:rPr>
          <w:sz w:val="24"/>
        </w:rPr>
        <w:t>(soil,</w:t>
      </w:r>
      <w:r>
        <w:rPr>
          <w:spacing w:val="80"/>
          <w:w w:val="150"/>
          <w:sz w:val="24"/>
        </w:rPr>
        <w:t> </w:t>
      </w:r>
      <w:r>
        <w:rPr>
          <w:sz w:val="24"/>
        </w:rPr>
        <w:t>duct</w:t>
      </w:r>
      <w:r>
        <w:rPr>
          <w:spacing w:val="80"/>
          <w:w w:val="150"/>
          <w:sz w:val="24"/>
        </w:rPr>
        <w:t> </w:t>
      </w:r>
      <w:r>
        <w:rPr>
          <w:sz w:val="24"/>
        </w:rPr>
        <w:t>bank,</w:t>
      </w:r>
      <w:r>
        <w:rPr>
          <w:spacing w:val="80"/>
          <w:w w:val="150"/>
          <w:sz w:val="24"/>
        </w:rPr>
        <w:t> </w:t>
      </w:r>
      <w:r>
        <w:rPr>
          <w:sz w:val="24"/>
        </w:rPr>
        <w:t>grout)</w:t>
      </w:r>
      <w:r>
        <w:rPr>
          <w:spacing w:val="80"/>
          <w:w w:val="150"/>
          <w:sz w:val="24"/>
        </w:rPr>
        <w:t> </w:t>
      </w:r>
      <w:r>
        <w:rPr>
          <w:sz w:val="24"/>
        </w:rPr>
        <w:t>and</w:t>
      </w:r>
      <w:r>
        <w:rPr>
          <w:spacing w:val="80"/>
          <w:w w:val="150"/>
          <w:sz w:val="24"/>
        </w:rPr>
        <w:t> </w:t>
      </w:r>
      <w:r>
        <w:rPr>
          <w:sz w:val="24"/>
        </w:rPr>
        <w:t>their</w:t>
      </w:r>
      <w:r>
        <w:rPr>
          <w:spacing w:val="80"/>
          <w:w w:val="150"/>
          <w:sz w:val="24"/>
        </w:rPr>
        <w:t> </w:t>
      </w:r>
      <w:r>
        <w:rPr>
          <w:sz w:val="24"/>
        </w:rPr>
        <w:t>thermal</w:t>
      </w:r>
      <w:r>
        <w:rPr>
          <w:spacing w:val="40"/>
          <w:sz w:val="24"/>
        </w:rPr>
        <w:t> </w:t>
      </w:r>
      <w:r>
        <w:rPr>
          <w:spacing w:val="-2"/>
          <w:sz w:val="24"/>
        </w:rPr>
        <w:t>characteristics</w:t>
      </w:r>
    </w:p>
    <w:p>
      <w:pPr>
        <w:pStyle w:val="BodyText"/>
        <w:spacing w:line="276" w:lineRule="auto" w:before="198"/>
        <w:ind w:left="519" w:right="261" w:firstLine="110"/>
      </w:pPr>
      <w:r>
        <w:rPr/>
        <w:t>For more information concerning how cable rating calculations are implemented in the operation</w:t>
      </w:r>
      <w:r>
        <w:rPr>
          <w:spacing w:val="-5"/>
        </w:rPr>
        <w:t> </w:t>
      </w:r>
      <w:r>
        <w:rPr/>
        <w:t>of</w:t>
      </w:r>
      <w:r>
        <w:rPr>
          <w:spacing w:val="-2"/>
        </w:rPr>
        <w:t> </w:t>
      </w:r>
      <w:r>
        <w:rPr/>
        <w:t>transmission</w:t>
      </w:r>
      <w:r>
        <w:rPr>
          <w:spacing w:val="-2"/>
        </w:rPr>
        <w:t> </w:t>
      </w:r>
      <w:r>
        <w:rPr/>
        <w:t>lines,</w:t>
      </w:r>
      <w:r>
        <w:rPr>
          <w:spacing w:val="-3"/>
        </w:rPr>
        <w:t> </w:t>
      </w:r>
      <w:r>
        <w:rPr/>
        <w:t>please</w:t>
      </w:r>
      <w:r>
        <w:rPr>
          <w:spacing w:val="-3"/>
        </w:rPr>
        <w:t> </w:t>
      </w:r>
      <w:r>
        <w:rPr/>
        <w:t>see</w:t>
      </w:r>
      <w:r>
        <w:rPr>
          <w:spacing w:val="-3"/>
        </w:rPr>
        <w:t> </w:t>
      </w:r>
      <w:r>
        <w:rPr/>
        <w:t>PJM</w:t>
      </w:r>
      <w:r>
        <w:rPr>
          <w:spacing w:val="-5"/>
        </w:rPr>
        <w:t> </w:t>
      </w:r>
      <w:r>
        <w:rPr/>
        <w:t>Manual</w:t>
      </w:r>
      <w:r>
        <w:rPr>
          <w:spacing w:val="-3"/>
        </w:rPr>
        <w:t> </w:t>
      </w:r>
      <w:r>
        <w:rPr/>
        <w:t>3:</w:t>
      </w:r>
      <w:r>
        <w:rPr>
          <w:spacing w:val="-3"/>
        </w:rPr>
        <w:t> </w:t>
      </w:r>
      <w:r>
        <w:rPr/>
        <w:t>Transmission</w:t>
      </w:r>
      <w:r>
        <w:rPr>
          <w:spacing w:val="-5"/>
        </w:rPr>
        <w:t> </w:t>
      </w:r>
      <w:r>
        <w:rPr/>
        <w:t>Operations</w:t>
      </w:r>
      <w:r>
        <w:rPr>
          <w:spacing w:val="-3"/>
        </w:rPr>
        <w:t> </w:t>
      </w:r>
      <w:r>
        <w:rPr/>
        <w:t>(Section </w:t>
      </w:r>
      <w:r>
        <w:rPr>
          <w:spacing w:val="-2"/>
        </w:rPr>
        <w:t>10.1).</w:t>
      </w:r>
    </w:p>
    <w:p>
      <w:pPr>
        <w:spacing w:after="0" w:line="276" w:lineRule="auto"/>
        <w:sectPr>
          <w:pgSz w:w="12240" w:h="15840"/>
          <w:pgMar w:header="923" w:footer="1017" w:top="1340" w:bottom="1200" w:left="920" w:right="1200"/>
        </w:sectPr>
      </w:pPr>
    </w:p>
    <w:p>
      <w:pPr>
        <w:pStyle w:val="Heading1"/>
        <w:ind w:left="4240" w:firstLine="0"/>
        <w:rPr>
          <w:u w:val="none"/>
        </w:rPr>
      </w:pPr>
      <w:r>
        <w:rPr>
          <w:u w:val="single"/>
        </w:rPr>
        <w:t>2.0</w:t>
      </w:r>
      <w:r>
        <w:rPr>
          <w:spacing w:val="-4"/>
          <w:u w:val="single"/>
        </w:rPr>
        <w:t> </w:t>
      </w:r>
      <w:r>
        <w:rPr>
          <w:spacing w:val="-2"/>
          <w:u w:val="single"/>
        </w:rPr>
        <w:t>DEFINITIONS</w:t>
      </w:r>
    </w:p>
    <w:p>
      <w:pPr>
        <w:pStyle w:val="BodyText"/>
        <w:spacing w:before="9"/>
        <w:rPr>
          <w:b/>
          <w:sz w:val="16"/>
        </w:rPr>
      </w:pPr>
    </w:p>
    <w:p>
      <w:pPr>
        <w:pStyle w:val="Heading2"/>
        <w:ind w:left="145" w:firstLine="0"/>
        <w:jc w:val="both"/>
      </w:pPr>
      <w:r>
        <w:rPr/>
        <w:t>2.1Underground</w:t>
      </w:r>
      <w:r>
        <w:rPr>
          <w:spacing w:val="-1"/>
        </w:rPr>
        <w:t> </w:t>
      </w:r>
      <w:r>
        <w:rPr/>
        <w:t>Transmission</w:t>
      </w:r>
      <w:r>
        <w:rPr>
          <w:spacing w:val="-1"/>
        </w:rPr>
        <w:t> </w:t>
      </w:r>
      <w:r>
        <w:rPr>
          <w:spacing w:val="-2"/>
        </w:rPr>
        <w:t>Definitions</w:t>
      </w:r>
    </w:p>
    <w:p>
      <w:pPr>
        <w:pStyle w:val="ListParagraph"/>
        <w:numPr>
          <w:ilvl w:val="0"/>
          <w:numId w:val="12"/>
        </w:numPr>
        <w:tabs>
          <w:tab w:pos="1240" w:val="left" w:leader="none"/>
        </w:tabs>
        <w:spacing w:line="276" w:lineRule="auto" w:before="107" w:after="0"/>
        <w:ind w:left="1240" w:right="235" w:hanging="360"/>
        <w:jc w:val="both"/>
        <w:rPr>
          <w:sz w:val="24"/>
        </w:rPr>
      </w:pPr>
      <w:r>
        <w:rPr>
          <w:b/>
          <w:sz w:val="24"/>
        </w:rPr>
        <w:t>Thermal Resistivity </w:t>
      </w:r>
      <w:r>
        <w:rPr>
          <w:sz w:val="24"/>
        </w:rPr>
        <w:t>is a heat transfer property used to evaluate current soil conditions and to grade thermal backfill in underground transmission line construction.</w:t>
      </w:r>
      <w:r>
        <w:rPr>
          <w:spacing w:val="40"/>
          <w:sz w:val="24"/>
        </w:rPr>
        <w:t> </w:t>
      </w:r>
      <w:r>
        <w:rPr>
          <w:sz w:val="24"/>
        </w:rPr>
        <w:t>This property is a measurement of a temperature difference by which a material resists heat </w:t>
      </w:r>
      <w:r>
        <w:rPr>
          <w:spacing w:val="-2"/>
          <w:sz w:val="24"/>
        </w:rPr>
        <w:t>flow.</w:t>
      </w:r>
    </w:p>
    <w:p>
      <w:pPr>
        <w:pStyle w:val="ListParagraph"/>
        <w:numPr>
          <w:ilvl w:val="0"/>
          <w:numId w:val="12"/>
        </w:numPr>
        <w:tabs>
          <w:tab w:pos="1240" w:val="left" w:leader="none"/>
        </w:tabs>
        <w:spacing w:line="276" w:lineRule="auto" w:before="1" w:after="0"/>
        <w:ind w:left="1240" w:right="235" w:hanging="360"/>
        <w:jc w:val="both"/>
        <w:rPr>
          <w:sz w:val="24"/>
        </w:rPr>
      </w:pPr>
      <w:r>
        <w:rPr>
          <w:b/>
          <w:sz w:val="24"/>
        </w:rPr>
        <w:t>Pipe-Type Cables</w:t>
      </w:r>
      <w:r>
        <w:rPr>
          <w:sz w:val="24"/>
        </w:rPr>
        <w:t>, also known as High Pressure Fluid Filled (HPFF), have three phases insulated with tapes of kraft paper or laminated paper</w:t>
      </w:r>
      <w:r>
        <w:rPr>
          <w:spacing w:val="-1"/>
          <w:sz w:val="24"/>
        </w:rPr>
        <w:t> </w:t>
      </w:r>
      <w:r>
        <w:rPr>
          <w:sz w:val="24"/>
        </w:rPr>
        <w:t>polypropylene (LPP) installed in a steel pipe pressurized with dielectric fluid.</w:t>
      </w:r>
      <w:r>
        <w:rPr>
          <w:spacing w:val="40"/>
          <w:sz w:val="24"/>
        </w:rPr>
        <w:t> </w:t>
      </w:r>
      <w:r>
        <w:rPr>
          <w:sz w:val="24"/>
        </w:rPr>
        <w:t>High Pressure Gas Filled (HPGF) cables have three phases insulated with tapes of kraft paper or laminated paper polypropylene installed in a steel pipe pressurized with nitrogen.</w:t>
      </w:r>
    </w:p>
    <w:p>
      <w:pPr>
        <w:pStyle w:val="ListParagraph"/>
        <w:numPr>
          <w:ilvl w:val="0"/>
          <w:numId w:val="12"/>
        </w:numPr>
        <w:tabs>
          <w:tab w:pos="1240" w:val="left" w:leader="none"/>
        </w:tabs>
        <w:spacing w:line="276" w:lineRule="auto" w:before="200" w:after="0"/>
        <w:ind w:left="1240" w:right="235" w:hanging="360"/>
        <w:jc w:val="both"/>
        <w:rPr>
          <w:sz w:val="24"/>
        </w:rPr>
      </w:pPr>
      <w:r>
        <w:rPr>
          <w:b/>
          <w:sz w:val="24"/>
        </w:rPr>
        <w:t>Self-Contained Cables</w:t>
      </w:r>
      <w:r>
        <w:rPr>
          <w:sz w:val="24"/>
        </w:rPr>
        <w:t>, also known as Self-Contained Fluid Filled Cables (SCFF), up to three phases, each phase consisting of a hollow core conductor, paper insulation, a lead or metallic sheath, and a protective outer jacket. The hollow core conductor may be wrapped around a steel tube that houses a low viscosity dielectric fluid.</w:t>
      </w:r>
    </w:p>
    <w:p>
      <w:pPr>
        <w:pStyle w:val="ListParagraph"/>
        <w:numPr>
          <w:ilvl w:val="0"/>
          <w:numId w:val="12"/>
        </w:numPr>
        <w:tabs>
          <w:tab w:pos="1240" w:val="left" w:leader="none"/>
        </w:tabs>
        <w:spacing w:line="276" w:lineRule="auto" w:before="1" w:after="0"/>
        <w:ind w:left="1240" w:right="234" w:hanging="360"/>
        <w:jc w:val="both"/>
        <w:rPr>
          <w:sz w:val="24"/>
        </w:rPr>
      </w:pPr>
      <w:r>
        <w:rPr>
          <w:b/>
          <w:sz w:val="24"/>
        </w:rPr>
        <w:t>Solid Dielectric Cables </w:t>
      </w:r>
      <w:r>
        <w:rPr>
          <w:sz w:val="24"/>
        </w:rPr>
        <w:t>is a type of cable where the insulation material is extruded over the conductor shield and then cross-linked for cross-linked polyethylene or ethylene- propylene rubber.</w:t>
      </w:r>
      <w:r>
        <w:rPr>
          <w:spacing w:val="40"/>
          <w:sz w:val="24"/>
        </w:rPr>
        <w:t> </w:t>
      </w:r>
      <w:r>
        <w:rPr>
          <w:sz w:val="24"/>
        </w:rPr>
        <w:t>Three types of solid dielectric cable are XLPE (Cross-linked Polyethylene), EPR (Cross-linked Ethylene Propylene Rubber), and PE (Thermoplastic </w:t>
      </w:r>
      <w:r>
        <w:rPr>
          <w:spacing w:val="-2"/>
          <w:sz w:val="24"/>
        </w:rPr>
        <w:t>Polyethylene).</w:t>
      </w:r>
    </w:p>
    <w:p>
      <w:pPr>
        <w:pStyle w:val="ListParagraph"/>
        <w:numPr>
          <w:ilvl w:val="0"/>
          <w:numId w:val="12"/>
        </w:numPr>
        <w:tabs>
          <w:tab w:pos="1240" w:val="left" w:leader="none"/>
        </w:tabs>
        <w:spacing w:line="278" w:lineRule="auto" w:before="0" w:after="0"/>
        <w:ind w:left="1240" w:right="238" w:hanging="360"/>
        <w:jc w:val="both"/>
        <w:rPr>
          <w:sz w:val="24"/>
        </w:rPr>
      </w:pPr>
      <w:r>
        <w:rPr>
          <w:b/>
          <w:sz w:val="24"/>
        </w:rPr>
        <w:t>Load Factor </w:t>
      </w:r>
      <w:r>
        <w:rPr>
          <w:sz w:val="24"/>
        </w:rPr>
        <w:t>is the ratio of the average loading to the peak loading over a 24 hour</w:t>
      </w:r>
      <w:r>
        <w:rPr>
          <w:spacing w:val="80"/>
          <w:sz w:val="24"/>
        </w:rPr>
        <w:t> </w:t>
      </w:r>
      <w:r>
        <w:rPr>
          <w:spacing w:val="-2"/>
          <w:sz w:val="24"/>
        </w:rPr>
        <w:t>period.</w:t>
      </w:r>
    </w:p>
    <w:p>
      <w:pPr>
        <w:pStyle w:val="ListParagraph"/>
        <w:numPr>
          <w:ilvl w:val="0"/>
          <w:numId w:val="12"/>
        </w:numPr>
        <w:tabs>
          <w:tab w:pos="1240" w:val="left" w:leader="none"/>
        </w:tabs>
        <w:spacing w:line="278" w:lineRule="auto" w:before="0" w:after="0"/>
        <w:ind w:left="1240" w:right="235" w:hanging="360"/>
        <w:jc w:val="both"/>
        <w:rPr>
          <w:sz w:val="24"/>
        </w:rPr>
      </w:pPr>
      <w:r>
        <w:rPr>
          <w:b/>
          <w:sz w:val="24"/>
        </w:rPr>
        <w:t>Loss Factor </w:t>
      </w:r>
      <w:r>
        <w:rPr>
          <w:sz w:val="24"/>
        </w:rPr>
        <w:t>is the ratio of the square of the maximum hourly reading to the sum of squares of the hourly current ratings over a 24 hour period.</w:t>
      </w:r>
    </w:p>
    <w:p>
      <w:pPr>
        <w:pStyle w:val="ListParagraph"/>
        <w:numPr>
          <w:ilvl w:val="0"/>
          <w:numId w:val="12"/>
        </w:numPr>
        <w:tabs>
          <w:tab w:pos="1240" w:val="left" w:leader="none"/>
        </w:tabs>
        <w:spacing w:line="276" w:lineRule="auto" w:before="0" w:after="0"/>
        <w:ind w:left="1240" w:right="235" w:hanging="360"/>
        <w:jc w:val="both"/>
        <w:rPr>
          <w:sz w:val="24"/>
        </w:rPr>
      </w:pPr>
      <w:r>
        <w:rPr>
          <w:b/>
          <w:sz w:val="24"/>
        </w:rPr>
        <w:t>Conductor Maximum Temperature </w:t>
      </w:r>
      <w:r>
        <w:rPr>
          <w:sz w:val="24"/>
        </w:rPr>
        <w:t>is defined by industry standards that are based on damage limits for the insulating material adjacent to cable conductor. There are</w:t>
      </w:r>
      <w:r>
        <w:rPr>
          <w:spacing w:val="80"/>
          <w:sz w:val="24"/>
        </w:rPr>
        <w:t> </w:t>
      </w:r>
      <w:r>
        <w:rPr>
          <w:sz w:val="24"/>
        </w:rPr>
        <w:t>industry allowances to vary the temperature limits when select design parameters are not well known (EPRI, 2006).</w:t>
      </w:r>
    </w:p>
    <w:p>
      <w:pPr>
        <w:pStyle w:val="ListParagraph"/>
        <w:numPr>
          <w:ilvl w:val="0"/>
          <w:numId w:val="12"/>
        </w:numPr>
        <w:tabs>
          <w:tab w:pos="1240" w:val="left" w:leader="none"/>
        </w:tabs>
        <w:spacing w:line="276" w:lineRule="auto" w:before="0" w:after="0"/>
        <w:ind w:left="1240" w:right="234" w:hanging="360"/>
        <w:jc w:val="both"/>
        <w:rPr>
          <w:sz w:val="24"/>
        </w:rPr>
      </w:pPr>
      <w:r>
        <w:rPr>
          <w:b/>
          <w:sz w:val="24"/>
        </w:rPr>
        <w:t>Ambient Earth Temperature </w:t>
      </w:r>
      <w:r>
        <w:rPr>
          <w:sz w:val="24"/>
        </w:rPr>
        <w:t>is the temperature of the native soil that may change </w:t>
      </w:r>
      <w:r>
        <w:rPr>
          <w:spacing w:val="-2"/>
          <w:sz w:val="24"/>
        </w:rPr>
        <w:t>seasonally.</w:t>
      </w:r>
    </w:p>
    <w:p>
      <w:pPr>
        <w:pStyle w:val="ListParagraph"/>
        <w:numPr>
          <w:ilvl w:val="0"/>
          <w:numId w:val="12"/>
        </w:numPr>
        <w:tabs>
          <w:tab w:pos="1240" w:val="left" w:leader="none"/>
        </w:tabs>
        <w:spacing w:line="278" w:lineRule="auto" w:before="0" w:after="0"/>
        <w:ind w:left="1240" w:right="237" w:hanging="360"/>
        <w:jc w:val="both"/>
        <w:rPr>
          <w:sz w:val="24"/>
        </w:rPr>
      </w:pPr>
      <w:r>
        <w:rPr>
          <w:b/>
          <w:sz w:val="24"/>
        </w:rPr>
        <w:t>Adjacent</w:t>
      </w:r>
      <w:r>
        <w:rPr>
          <w:b/>
          <w:spacing w:val="-3"/>
          <w:sz w:val="24"/>
        </w:rPr>
        <w:t> </w:t>
      </w:r>
      <w:r>
        <w:rPr>
          <w:b/>
          <w:sz w:val="24"/>
        </w:rPr>
        <w:t>Heat</w:t>
      </w:r>
      <w:r>
        <w:rPr>
          <w:b/>
          <w:spacing w:val="-3"/>
          <w:sz w:val="24"/>
        </w:rPr>
        <w:t> </w:t>
      </w:r>
      <w:r>
        <w:rPr>
          <w:b/>
          <w:sz w:val="24"/>
        </w:rPr>
        <w:t>Sources</w:t>
      </w:r>
      <w:r>
        <w:rPr>
          <w:b/>
          <w:spacing w:val="-3"/>
          <w:sz w:val="24"/>
        </w:rPr>
        <w:t> </w:t>
      </w:r>
      <w:r>
        <w:rPr>
          <w:sz w:val="24"/>
        </w:rPr>
        <w:t>are</w:t>
      </w:r>
      <w:r>
        <w:rPr>
          <w:spacing w:val="-3"/>
          <w:sz w:val="24"/>
        </w:rPr>
        <w:t> </w:t>
      </w:r>
      <w:r>
        <w:rPr>
          <w:sz w:val="24"/>
        </w:rPr>
        <w:t>any</w:t>
      </w:r>
      <w:r>
        <w:rPr>
          <w:spacing w:val="-4"/>
          <w:sz w:val="24"/>
        </w:rPr>
        <w:t> </w:t>
      </w:r>
      <w:r>
        <w:rPr>
          <w:sz w:val="24"/>
        </w:rPr>
        <w:t>localized</w:t>
      </w:r>
      <w:r>
        <w:rPr>
          <w:spacing w:val="-5"/>
          <w:sz w:val="24"/>
        </w:rPr>
        <w:t> </w:t>
      </w:r>
      <w:r>
        <w:rPr>
          <w:sz w:val="24"/>
        </w:rPr>
        <w:t>heat</w:t>
      </w:r>
      <w:r>
        <w:rPr>
          <w:spacing w:val="-2"/>
          <w:sz w:val="24"/>
        </w:rPr>
        <w:t> </w:t>
      </w:r>
      <w:r>
        <w:rPr>
          <w:sz w:val="24"/>
        </w:rPr>
        <w:t>sources</w:t>
      </w:r>
      <w:r>
        <w:rPr>
          <w:spacing w:val="-4"/>
          <w:sz w:val="24"/>
        </w:rPr>
        <w:t> </w:t>
      </w:r>
      <w:r>
        <w:rPr>
          <w:sz w:val="24"/>
        </w:rPr>
        <w:t>including</w:t>
      </w:r>
      <w:r>
        <w:rPr>
          <w:spacing w:val="-4"/>
          <w:sz w:val="24"/>
        </w:rPr>
        <w:t> </w:t>
      </w:r>
      <w:r>
        <w:rPr>
          <w:sz w:val="24"/>
        </w:rPr>
        <w:t>steam</w:t>
      </w:r>
      <w:r>
        <w:rPr>
          <w:spacing w:val="-3"/>
          <w:sz w:val="24"/>
        </w:rPr>
        <w:t> </w:t>
      </w:r>
      <w:r>
        <w:rPr>
          <w:sz w:val="24"/>
        </w:rPr>
        <w:t>pipes,</w:t>
      </w:r>
      <w:r>
        <w:rPr>
          <w:spacing w:val="-3"/>
          <w:sz w:val="24"/>
        </w:rPr>
        <w:t> </w:t>
      </w:r>
      <w:r>
        <w:rPr>
          <w:sz w:val="24"/>
        </w:rPr>
        <w:t>distribution circuits, and transmission circuits that impact ratings due to mutual heating.</w:t>
      </w:r>
    </w:p>
    <w:p>
      <w:pPr>
        <w:pStyle w:val="ListParagraph"/>
        <w:numPr>
          <w:ilvl w:val="0"/>
          <w:numId w:val="12"/>
        </w:numPr>
        <w:tabs>
          <w:tab w:pos="1238" w:val="left" w:leader="none"/>
          <w:tab w:pos="1240" w:val="left" w:leader="none"/>
        </w:tabs>
        <w:spacing w:line="276" w:lineRule="auto" w:before="0" w:after="0"/>
        <w:ind w:left="1240" w:right="236" w:hanging="360"/>
        <w:jc w:val="both"/>
        <w:rPr>
          <w:sz w:val="24"/>
        </w:rPr>
      </w:pPr>
      <w:r>
        <w:rPr>
          <w:b/>
          <w:sz w:val="24"/>
        </w:rPr>
        <w:t>Grounding </w:t>
      </w:r>
      <w:r>
        <w:rPr>
          <w:sz w:val="24"/>
        </w:rPr>
        <w:t>of transmission cables maintains a continuous ground path to permit fault- current return and lightning and switching surge protection (EPRI, 2006).</w:t>
      </w:r>
    </w:p>
    <w:p>
      <w:pPr>
        <w:pStyle w:val="ListParagraph"/>
        <w:numPr>
          <w:ilvl w:val="0"/>
          <w:numId w:val="12"/>
        </w:numPr>
        <w:tabs>
          <w:tab w:pos="1237" w:val="left" w:leader="none"/>
          <w:tab w:pos="1239" w:val="left" w:leader="none"/>
        </w:tabs>
        <w:spacing w:line="276" w:lineRule="auto" w:before="0" w:after="0"/>
        <w:ind w:left="1239" w:right="235" w:hanging="360"/>
        <w:jc w:val="both"/>
        <w:rPr>
          <w:sz w:val="24"/>
        </w:rPr>
      </w:pPr>
      <w:r>
        <w:rPr>
          <w:b/>
          <w:sz w:val="24"/>
        </w:rPr>
        <w:t>Route Thermal Analysis </w:t>
      </w:r>
      <w:r>
        <w:rPr>
          <w:sz w:val="24"/>
        </w:rPr>
        <w:t>is based on a field survey used to gain an understanding of the environment surrounding the selected path of the cable at the expected system depth.</w:t>
      </w:r>
    </w:p>
    <w:p>
      <w:pPr>
        <w:spacing w:after="0" w:line="276" w:lineRule="auto"/>
        <w:jc w:val="both"/>
        <w:rPr>
          <w:sz w:val="24"/>
        </w:rPr>
        <w:sectPr>
          <w:pgSz w:w="12240" w:h="15840"/>
          <w:pgMar w:header="923" w:footer="1017" w:top="1340" w:bottom="1200" w:left="920" w:right="1200"/>
        </w:sectPr>
      </w:pPr>
    </w:p>
    <w:p>
      <w:pPr>
        <w:pStyle w:val="ListParagraph"/>
        <w:numPr>
          <w:ilvl w:val="0"/>
          <w:numId w:val="12"/>
        </w:numPr>
        <w:tabs>
          <w:tab w:pos="1237" w:val="left" w:leader="none"/>
          <w:tab w:pos="1239" w:val="left" w:leader="none"/>
        </w:tabs>
        <w:spacing w:line="276" w:lineRule="auto" w:before="86" w:after="0"/>
        <w:ind w:left="1239" w:right="235" w:hanging="360"/>
        <w:jc w:val="both"/>
        <w:rPr>
          <w:sz w:val="24"/>
        </w:rPr>
      </w:pPr>
      <w:r>
        <w:rPr>
          <w:sz w:val="24"/>
        </w:rPr>
        <w:t>A </w:t>
      </w:r>
      <w:r>
        <w:rPr>
          <w:b/>
          <w:sz w:val="24"/>
        </w:rPr>
        <w:t>fault </w:t>
      </w:r>
      <w:r>
        <w:rPr>
          <w:sz w:val="24"/>
        </w:rPr>
        <w:t>is a physical condition that results in the failure of a component or facility of the transmission system to transmit electrical power in a manner for which it was designed (PJM Manual 35, 2015).</w:t>
      </w:r>
    </w:p>
    <w:p>
      <w:pPr>
        <w:pStyle w:val="ListParagraph"/>
        <w:numPr>
          <w:ilvl w:val="0"/>
          <w:numId w:val="12"/>
        </w:numPr>
        <w:tabs>
          <w:tab w:pos="1238" w:val="left" w:leader="none"/>
          <w:tab w:pos="1240" w:val="left" w:leader="none"/>
        </w:tabs>
        <w:spacing w:line="278" w:lineRule="auto" w:before="0" w:after="0"/>
        <w:ind w:left="1240" w:right="236" w:hanging="360"/>
        <w:jc w:val="both"/>
        <w:rPr>
          <w:sz w:val="24"/>
        </w:rPr>
      </w:pPr>
      <w:r>
        <w:rPr>
          <w:b/>
          <w:sz w:val="24"/>
        </w:rPr>
        <w:t>Fault Current Capability </w:t>
      </w:r>
      <w:r>
        <w:rPr>
          <w:sz w:val="24"/>
        </w:rPr>
        <w:t>is the maximum allowable current that a cable can withstand during a fault.</w:t>
      </w:r>
    </w:p>
    <w:p>
      <w:pPr>
        <w:pStyle w:val="Heading4"/>
        <w:numPr>
          <w:ilvl w:val="0"/>
          <w:numId w:val="12"/>
        </w:numPr>
        <w:tabs>
          <w:tab w:pos="1238" w:val="left" w:leader="none"/>
        </w:tabs>
        <w:spacing w:line="288" w:lineRule="exact" w:before="0" w:after="0"/>
        <w:ind w:left="1238" w:right="0" w:hanging="358"/>
        <w:jc w:val="both"/>
      </w:pPr>
      <w:r>
        <w:rPr/>
        <w:t>Ampacity</w:t>
      </w:r>
      <w:r>
        <w:rPr>
          <w:spacing w:val="-1"/>
        </w:rPr>
        <w:t> </w:t>
      </w:r>
      <w:r>
        <w:rPr>
          <w:spacing w:val="-2"/>
        </w:rPr>
        <w:t>Software</w:t>
      </w:r>
    </w:p>
    <w:p>
      <w:pPr>
        <w:pStyle w:val="ListParagraph"/>
        <w:numPr>
          <w:ilvl w:val="1"/>
          <w:numId w:val="12"/>
        </w:numPr>
        <w:tabs>
          <w:tab w:pos="1960" w:val="left" w:leader="none"/>
        </w:tabs>
        <w:spacing w:line="276" w:lineRule="auto" w:before="43" w:after="0"/>
        <w:ind w:left="1960" w:right="236" w:hanging="360"/>
        <w:jc w:val="both"/>
        <w:rPr>
          <w:sz w:val="24"/>
        </w:rPr>
      </w:pPr>
      <w:r>
        <w:rPr>
          <w:b/>
          <w:sz w:val="24"/>
        </w:rPr>
        <w:t>CYMCAP© </w:t>
      </w:r>
      <w:r>
        <w:rPr>
          <w:sz w:val="24"/>
        </w:rPr>
        <w:t>is Windows-based software</w:t>
      </w:r>
      <w:r>
        <w:rPr>
          <w:spacing w:val="-1"/>
          <w:sz w:val="24"/>
        </w:rPr>
        <w:t> </w:t>
      </w:r>
      <w:r>
        <w:rPr>
          <w:sz w:val="24"/>
        </w:rPr>
        <w:t>designed to perform</w:t>
      </w:r>
      <w:r>
        <w:rPr>
          <w:spacing w:val="-1"/>
          <w:sz w:val="24"/>
        </w:rPr>
        <w:t> </w:t>
      </w:r>
      <w:r>
        <w:rPr>
          <w:sz w:val="24"/>
        </w:rPr>
        <w:t>thermal analyses.</w:t>
      </w:r>
      <w:r>
        <w:rPr>
          <w:spacing w:val="40"/>
          <w:sz w:val="24"/>
        </w:rPr>
        <w:t> </w:t>
      </w:r>
      <w:r>
        <w:rPr>
          <w:sz w:val="24"/>
        </w:rPr>
        <w:t>It addresses both steady state and transient thermal cable ratings.</w:t>
      </w:r>
      <w:r>
        <w:rPr>
          <w:spacing w:val="40"/>
          <w:sz w:val="24"/>
        </w:rPr>
        <w:t> </w:t>
      </w:r>
      <w:r>
        <w:rPr>
          <w:sz w:val="24"/>
        </w:rPr>
        <w:t>These thermal analyses pertain to temperature rise and/or ampacity calculations using the analytical techniques described by Neher-McGrath’s paper for cable ratings and IEC 853 International standard (Section 10.1).</w:t>
      </w:r>
    </w:p>
    <w:p>
      <w:pPr>
        <w:pStyle w:val="ListParagraph"/>
        <w:numPr>
          <w:ilvl w:val="1"/>
          <w:numId w:val="12"/>
        </w:numPr>
        <w:tabs>
          <w:tab w:pos="1960" w:val="left" w:leader="none"/>
        </w:tabs>
        <w:spacing w:line="276" w:lineRule="auto" w:before="0" w:after="0"/>
        <w:ind w:left="1960" w:right="236" w:hanging="360"/>
        <w:jc w:val="both"/>
        <w:rPr>
          <w:sz w:val="24"/>
        </w:rPr>
      </w:pPr>
      <w:r>
        <w:rPr>
          <w:b/>
          <w:sz w:val="24"/>
        </w:rPr>
        <w:t>Underground Transmission Workstation© </w:t>
      </w:r>
      <w:r>
        <w:rPr>
          <w:sz w:val="24"/>
        </w:rPr>
        <w:t>is an EPRI software product based on standards and techniques including IEC 60287 and Neher-McGrath’s paper for cable ratings (Section 10.1).</w:t>
      </w:r>
    </w:p>
    <w:p>
      <w:pPr>
        <w:spacing w:after="0" w:line="276" w:lineRule="auto"/>
        <w:jc w:val="both"/>
        <w:rPr>
          <w:sz w:val="24"/>
        </w:rPr>
        <w:sectPr>
          <w:pgSz w:w="12240" w:h="15840"/>
          <w:pgMar w:header="923" w:footer="1017" w:top="1340" w:bottom="1200" w:left="920" w:right="1200"/>
        </w:sectPr>
      </w:pPr>
    </w:p>
    <w:p>
      <w:pPr>
        <w:pStyle w:val="Heading1"/>
        <w:numPr>
          <w:ilvl w:val="1"/>
          <w:numId w:val="13"/>
        </w:numPr>
        <w:tabs>
          <w:tab w:pos="4100" w:val="left" w:leader="none"/>
        </w:tabs>
        <w:spacing w:line="240" w:lineRule="auto" w:before="89" w:after="0"/>
        <w:ind w:left="4100" w:right="0" w:hanging="357"/>
        <w:jc w:val="left"/>
        <w:rPr>
          <w:u w:val="none"/>
        </w:rPr>
      </w:pPr>
      <w:r>
        <w:rPr>
          <w:spacing w:val="-3"/>
          <w:u w:val="single"/>
        </w:rPr>
        <w:t> </w:t>
      </w:r>
      <w:r>
        <w:rPr>
          <w:u w:val="single"/>
        </w:rPr>
        <w:t>CABLE</w:t>
      </w:r>
      <w:r>
        <w:rPr>
          <w:spacing w:val="-2"/>
          <w:u w:val="single"/>
        </w:rPr>
        <w:t> COMPONENTS</w:t>
      </w:r>
    </w:p>
    <w:p>
      <w:pPr>
        <w:pStyle w:val="BodyText"/>
        <w:spacing w:before="1"/>
        <w:rPr>
          <w:b/>
          <w:sz w:val="16"/>
        </w:rPr>
      </w:pPr>
    </w:p>
    <w:p>
      <w:pPr>
        <w:pStyle w:val="BodyText"/>
        <w:spacing w:line="276" w:lineRule="auto" w:before="52"/>
        <w:ind w:left="520" w:right="332"/>
      </w:pPr>
      <w:r>
        <w:rPr/>
        <w:t>There</w:t>
      </w:r>
      <w:r>
        <w:rPr>
          <w:spacing w:val="-4"/>
        </w:rPr>
        <w:t> </w:t>
      </w:r>
      <w:r>
        <w:rPr/>
        <w:t>are</w:t>
      </w:r>
      <w:r>
        <w:rPr>
          <w:spacing w:val="-4"/>
        </w:rPr>
        <w:t> </w:t>
      </w:r>
      <w:r>
        <w:rPr/>
        <w:t>three</w:t>
      </w:r>
      <w:r>
        <w:rPr>
          <w:spacing w:val="-4"/>
        </w:rPr>
        <w:t> </w:t>
      </w:r>
      <w:r>
        <w:rPr/>
        <w:t>major</w:t>
      </w:r>
      <w:r>
        <w:rPr>
          <w:spacing w:val="-5"/>
        </w:rPr>
        <w:t> </w:t>
      </w:r>
      <w:r>
        <w:rPr/>
        <w:t>cable</w:t>
      </w:r>
      <w:r>
        <w:rPr>
          <w:spacing w:val="-2"/>
        </w:rPr>
        <w:t> </w:t>
      </w:r>
      <w:r>
        <w:rPr/>
        <w:t>system</w:t>
      </w:r>
      <w:r>
        <w:rPr>
          <w:spacing w:val="-5"/>
        </w:rPr>
        <w:t> </w:t>
      </w:r>
      <w:r>
        <w:rPr/>
        <w:t>types</w:t>
      </w:r>
      <w:r>
        <w:rPr>
          <w:spacing w:val="-5"/>
        </w:rPr>
        <w:t> </w:t>
      </w:r>
      <w:r>
        <w:rPr/>
        <w:t>utilized</w:t>
      </w:r>
      <w:r>
        <w:rPr>
          <w:spacing w:val="-6"/>
        </w:rPr>
        <w:t> </w:t>
      </w:r>
      <w:r>
        <w:rPr/>
        <w:t>in</w:t>
      </w:r>
      <w:r>
        <w:rPr>
          <w:spacing w:val="-1"/>
        </w:rPr>
        <w:t> </w:t>
      </w:r>
      <w:r>
        <w:rPr/>
        <w:t>underground</w:t>
      </w:r>
      <w:r>
        <w:rPr>
          <w:spacing w:val="-4"/>
        </w:rPr>
        <w:t> </w:t>
      </w:r>
      <w:r>
        <w:rPr/>
        <w:t>transmission</w:t>
      </w:r>
      <w:r>
        <w:rPr>
          <w:spacing w:val="-1"/>
        </w:rPr>
        <w:t> </w:t>
      </w:r>
      <w:r>
        <w:rPr/>
        <w:t>and</w:t>
      </w:r>
      <w:r>
        <w:rPr>
          <w:spacing w:val="-1"/>
        </w:rPr>
        <w:t> </w:t>
      </w:r>
      <w:r>
        <w:rPr/>
        <w:t>submarine circuits, which include pipe-type cable, self-contained fluid filled cable, and solid dielectric </w:t>
      </w:r>
      <w:r>
        <w:rPr>
          <w:spacing w:val="-2"/>
        </w:rPr>
        <w:t>cable.</w:t>
      </w:r>
    </w:p>
    <w:p>
      <w:pPr>
        <w:pStyle w:val="Heading2"/>
        <w:numPr>
          <w:ilvl w:val="1"/>
          <w:numId w:val="13"/>
        </w:numPr>
        <w:tabs>
          <w:tab w:pos="955" w:val="left" w:leader="none"/>
        </w:tabs>
        <w:spacing w:line="240" w:lineRule="auto" w:before="204" w:after="0"/>
        <w:ind w:left="955" w:right="0" w:hanging="435"/>
        <w:jc w:val="left"/>
      </w:pPr>
      <w:r>
        <w:rPr/>
        <w:t>Pipe</w:t>
      </w:r>
      <w:r>
        <w:rPr>
          <w:spacing w:val="-3"/>
        </w:rPr>
        <w:t> </w:t>
      </w:r>
      <w:r>
        <w:rPr/>
        <w:t>Type</w:t>
      </w:r>
      <w:r>
        <w:rPr>
          <w:spacing w:val="-2"/>
        </w:rPr>
        <w:t> Cable</w:t>
      </w:r>
    </w:p>
    <w:p>
      <w:pPr>
        <w:pStyle w:val="BodyText"/>
        <w:spacing w:line="276" w:lineRule="auto" w:before="248"/>
        <w:ind w:left="519" w:right="234"/>
        <w:jc w:val="both"/>
      </w:pPr>
      <w:r>
        <w:rPr/>
        <w:t>Pipe-type</w:t>
      </w:r>
      <w:r>
        <w:rPr>
          <w:spacing w:val="-3"/>
        </w:rPr>
        <w:t> </w:t>
      </w:r>
      <w:r>
        <w:rPr/>
        <w:t>cables</w:t>
      </w:r>
      <w:r>
        <w:rPr>
          <w:spacing w:val="-4"/>
        </w:rPr>
        <w:t> </w:t>
      </w:r>
      <w:r>
        <w:rPr/>
        <w:t>have</w:t>
      </w:r>
      <w:r>
        <w:rPr>
          <w:spacing w:val="-1"/>
        </w:rPr>
        <w:t> </w:t>
      </w:r>
      <w:r>
        <w:rPr/>
        <w:t>three</w:t>
      </w:r>
      <w:r>
        <w:rPr>
          <w:spacing w:val="-1"/>
        </w:rPr>
        <w:t> </w:t>
      </w:r>
      <w:r>
        <w:rPr/>
        <w:t>cable</w:t>
      </w:r>
      <w:r>
        <w:rPr>
          <w:spacing w:val="-4"/>
        </w:rPr>
        <w:t> </w:t>
      </w:r>
      <w:r>
        <w:rPr/>
        <w:t>phases</w:t>
      </w:r>
      <w:r>
        <w:rPr>
          <w:spacing w:val="-2"/>
        </w:rPr>
        <w:t> </w:t>
      </w:r>
      <w:r>
        <w:rPr/>
        <w:t>insulated with</w:t>
      </w:r>
      <w:r>
        <w:rPr>
          <w:spacing w:val="-3"/>
        </w:rPr>
        <w:t> </w:t>
      </w:r>
      <w:r>
        <w:rPr/>
        <w:t>tapes</w:t>
      </w:r>
      <w:r>
        <w:rPr>
          <w:spacing w:val="-2"/>
        </w:rPr>
        <w:t> </w:t>
      </w:r>
      <w:r>
        <w:rPr/>
        <w:t>of</w:t>
      </w:r>
      <w:r>
        <w:rPr>
          <w:spacing w:val="-3"/>
        </w:rPr>
        <w:t> </w:t>
      </w:r>
      <w:r>
        <w:rPr/>
        <w:t>kraft</w:t>
      </w:r>
      <w:r>
        <w:rPr>
          <w:spacing w:val="-3"/>
        </w:rPr>
        <w:t> </w:t>
      </w:r>
      <w:r>
        <w:rPr/>
        <w:t>paper</w:t>
      </w:r>
      <w:r>
        <w:rPr>
          <w:spacing w:val="-1"/>
        </w:rPr>
        <w:t> </w:t>
      </w:r>
      <w:r>
        <w:rPr/>
        <w:t>or</w:t>
      </w:r>
      <w:r>
        <w:rPr>
          <w:spacing w:val="-1"/>
        </w:rPr>
        <w:t> </w:t>
      </w:r>
      <w:r>
        <w:rPr/>
        <w:t>laminated</w:t>
      </w:r>
      <w:r>
        <w:rPr>
          <w:spacing w:val="-3"/>
        </w:rPr>
        <w:t> </w:t>
      </w:r>
      <w:r>
        <w:rPr/>
        <w:t>paper polypropylene (LPP) and are installed in a common steel pipe.</w:t>
      </w:r>
      <w:r>
        <w:rPr>
          <w:spacing w:val="40"/>
        </w:rPr>
        <w:t> </w:t>
      </w:r>
      <w:r>
        <w:rPr/>
        <w:t>This cable system is pressurized with dielectric fluid (referred to as High Pressure Fluid Filled) or nitrogen (referred to as High Pressure Gas-Filled).</w:t>
      </w:r>
      <w:r>
        <w:rPr>
          <w:spacing w:val="40"/>
        </w:rPr>
        <w:t> </w:t>
      </w:r>
      <w:r>
        <w:rPr/>
        <w:t>Armored cable is an option for a pipe-type cable system, where a long lay “flat strap” stainless steel armored wire is applied directly under the skid wires.</w:t>
      </w:r>
    </w:p>
    <w:p>
      <w:pPr>
        <w:pStyle w:val="BodyText"/>
        <w:spacing w:line="276" w:lineRule="auto" w:before="169"/>
        <w:ind w:left="1240" w:right="235"/>
        <w:jc w:val="both"/>
      </w:pPr>
      <w:r>
        <w:rPr/>
        <w:drawing>
          <wp:anchor distT="0" distB="0" distL="0" distR="0" allowOverlap="1" layoutInCell="1" locked="0" behindDoc="1" simplePos="0" relativeHeight="487055872">
            <wp:simplePos x="0" y="0"/>
            <wp:positionH relativeFrom="page">
              <wp:posOffset>5237479</wp:posOffset>
            </wp:positionH>
            <wp:positionV relativeFrom="paragraph">
              <wp:posOffset>541093</wp:posOffset>
            </wp:positionV>
            <wp:extent cx="1402078" cy="1502408"/>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402078" cy="1502408"/>
                    </a:xfrm>
                    <a:prstGeom prst="rect">
                      <a:avLst/>
                    </a:prstGeom>
                  </pic:spPr>
                </pic:pic>
              </a:graphicData>
            </a:graphic>
          </wp:anchor>
        </w:drawing>
      </w:r>
      <w:r>
        <w:rPr/>
        <w:t>The </w:t>
      </w:r>
      <w:r>
        <w:rPr>
          <w:b/>
        </w:rPr>
        <w:t>conductor </w:t>
      </w:r>
      <w:r>
        <w:rPr/>
        <w:t>material should be soft drawn copper wire or half hard aluminum wire before stranding. The stranding configuration shall be compact round or compact segmental made of four segments and bound together with</w:t>
      </w:r>
    </w:p>
    <w:p>
      <w:pPr>
        <w:pStyle w:val="BodyText"/>
        <w:spacing w:line="276" w:lineRule="auto"/>
        <w:ind w:left="1240" w:right="2969"/>
        <w:jc w:val="both"/>
      </w:pPr>
      <w:r>
        <w:rPr/>
        <w:t>binder tape. Copper conductors are utilized for maximum power transfer.</w:t>
      </w:r>
    </w:p>
    <w:p>
      <w:pPr>
        <w:pStyle w:val="BodyText"/>
        <w:spacing w:before="6"/>
        <w:rPr>
          <w:sz w:val="9"/>
        </w:rPr>
      </w:pPr>
    </w:p>
    <w:p>
      <w:pPr>
        <w:spacing w:after="0"/>
        <w:rPr>
          <w:sz w:val="9"/>
        </w:rPr>
        <w:sectPr>
          <w:pgSz w:w="12240" w:h="15840"/>
          <w:pgMar w:header="923" w:footer="1017" w:top="1340" w:bottom="1200" w:left="920" w:right="1200"/>
        </w:sectPr>
      </w:pPr>
    </w:p>
    <w:p>
      <w:pPr>
        <w:pStyle w:val="BodyText"/>
        <w:spacing w:line="276" w:lineRule="auto" w:before="52"/>
        <w:ind w:left="1240" w:firstLine="55"/>
        <w:jc w:val="both"/>
      </w:pPr>
      <w:r>
        <w:rPr/>
        <w:t>The </w:t>
      </w:r>
      <w:r>
        <w:rPr>
          <w:b/>
        </w:rPr>
        <w:t>conductor shielding </w:t>
      </w:r>
      <w:r>
        <w:rPr/>
        <w:t>has a minimum of two semi- conducting</w:t>
      </w:r>
      <w:r>
        <w:rPr>
          <w:spacing w:val="-4"/>
        </w:rPr>
        <w:t> </w:t>
      </w:r>
      <w:r>
        <w:rPr/>
        <w:t>carbon–black</w:t>
      </w:r>
      <w:r>
        <w:rPr>
          <w:spacing w:val="-5"/>
        </w:rPr>
        <w:t> </w:t>
      </w:r>
      <w:r>
        <w:rPr/>
        <w:t>tapes</w:t>
      </w:r>
      <w:r>
        <w:rPr>
          <w:spacing w:val="-4"/>
        </w:rPr>
        <w:t> </w:t>
      </w:r>
      <w:r>
        <w:rPr/>
        <w:t>wound</w:t>
      </w:r>
      <w:r>
        <w:rPr>
          <w:spacing w:val="-2"/>
        </w:rPr>
        <w:t> </w:t>
      </w:r>
      <w:r>
        <w:rPr/>
        <w:t>in</w:t>
      </w:r>
      <w:r>
        <w:rPr>
          <w:spacing w:val="-2"/>
        </w:rPr>
        <w:t> </w:t>
      </w:r>
      <w:r>
        <w:rPr/>
        <w:t>a</w:t>
      </w:r>
      <w:r>
        <w:rPr>
          <w:spacing w:val="-3"/>
        </w:rPr>
        <w:t> </w:t>
      </w:r>
      <w:r>
        <w:rPr/>
        <w:t>smooth</w:t>
      </w:r>
      <w:r>
        <w:rPr>
          <w:spacing w:val="-2"/>
        </w:rPr>
        <w:t> </w:t>
      </w:r>
      <w:r>
        <w:rPr/>
        <w:t>and</w:t>
      </w:r>
      <w:r>
        <w:rPr>
          <w:spacing w:val="-5"/>
        </w:rPr>
        <w:t> </w:t>
      </w:r>
      <w:r>
        <w:rPr/>
        <w:t>tight manner.</w:t>
      </w:r>
      <w:r>
        <w:rPr>
          <w:spacing w:val="65"/>
          <w:w w:val="150"/>
        </w:rPr>
        <w:t> </w:t>
      </w:r>
      <w:r>
        <w:rPr/>
        <w:t>The</w:t>
      </w:r>
      <w:r>
        <w:rPr>
          <w:spacing w:val="67"/>
          <w:w w:val="150"/>
        </w:rPr>
        <w:t> </w:t>
      </w:r>
      <w:r>
        <w:rPr/>
        <w:t>conductor</w:t>
      </w:r>
      <w:r>
        <w:rPr>
          <w:spacing w:val="67"/>
          <w:w w:val="150"/>
        </w:rPr>
        <w:t> </w:t>
      </w:r>
      <w:r>
        <w:rPr/>
        <w:t>shielding</w:t>
      </w:r>
      <w:r>
        <w:rPr>
          <w:spacing w:val="65"/>
          <w:w w:val="150"/>
        </w:rPr>
        <w:t> </w:t>
      </w:r>
      <w:r>
        <w:rPr/>
        <w:t>is</w:t>
      </w:r>
      <w:r>
        <w:rPr>
          <w:spacing w:val="66"/>
          <w:w w:val="150"/>
        </w:rPr>
        <w:t> </w:t>
      </w:r>
      <w:r>
        <w:rPr/>
        <w:t>then</w:t>
      </w:r>
      <w:r>
        <w:rPr>
          <w:spacing w:val="65"/>
          <w:w w:val="150"/>
        </w:rPr>
        <w:t> </w:t>
      </w:r>
      <w:r>
        <w:rPr/>
        <w:t>taped,</w:t>
      </w:r>
      <w:r>
        <w:rPr>
          <w:spacing w:val="67"/>
          <w:w w:val="150"/>
        </w:rPr>
        <w:t> </w:t>
      </w:r>
      <w:r>
        <w:rPr>
          <w:spacing w:val="-2"/>
        </w:rPr>
        <w:t>which</w:t>
      </w:r>
    </w:p>
    <w:p>
      <w:pPr>
        <w:pStyle w:val="BodyText"/>
        <w:spacing w:line="276" w:lineRule="auto" w:before="189"/>
        <w:ind w:left="1240" w:right="281"/>
        <w:jc w:val="both"/>
      </w:pPr>
      <w:r>
        <w:rPr/>
        <w:t>provides a uniform transition from the conductor shield to the insulation.</w:t>
      </w:r>
      <w:r>
        <w:rPr>
          <w:spacing w:val="40"/>
        </w:rPr>
        <w:t> </w:t>
      </w:r>
      <w:r>
        <w:rPr/>
        <w:t>Shielding reduces electromagnetic </w:t>
      </w:r>
      <w:r>
        <w:rPr>
          <w:spacing w:val="-2"/>
        </w:rPr>
        <w:t>interference.</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8"/>
        </w:rPr>
      </w:pPr>
    </w:p>
    <w:p>
      <w:pPr>
        <w:spacing w:before="0"/>
        <w:ind w:left="120" w:right="0" w:hanging="135"/>
        <w:jc w:val="left"/>
        <w:rPr>
          <w:rFonts w:ascii="Times New Roman" w:hAnsi="Times New Roman"/>
          <w:i/>
          <w:sz w:val="18"/>
        </w:rPr>
      </w:pPr>
      <w:r>
        <w:rPr>
          <w:rFonts w:ascii="Times New Roman" w:hAnsi="Times New Roman"/>
          <w:i/>
          <w:sz w:val="18"/>
        </w:rPr>
        <w:t>Figure</w:t>
      </w:r>
      <w:r>
        <w:rPr>
          <w:rFonts w:ascii="Times New Roman" w:hAnsi="Times New Roman"/>
          <w:i/>
          <w:spacing w:val="-10"/>
          <w:sz w:val="18"/>
        </w:rPr>
        <w:t> </w:t>
      </w:r>
      <w:r>
        <w:rPr>
          <w:rFonts w:ascii="Times New Roman" w:hAnsi="Times New Roman"/>
          <w:i/>
          <w:sz w:val="18"/>
        </w:rPr>
        <w:t>1-</w:t>
      </w:r>
      <w:r>
        <w:rPr>
          <w:rFonts w:ascii="Times New Roman" w:hAnsi="Times New Roman"/>
          <w:i/>
          <w:spacing w:val="31"/>
          <w:sz w:val="18"/>
        </w:rPr>
        <w:t> </w:t>
      </w:r>
      <w:r>
        <w:rPr>
          <w:rFonts w:ascii="Times New Roman" w:hAnsi="Times New Roman"/>
          <w:i/>
          <w:sz w:val="18"/>
        </w:rPr>
        <w:t>Pipe-Type</w:t>
      </w:r>
      <w:r>
        <w:rPr>
          <w:rFonts w:ascii="Times New Roman" w:hAnsi="Times New Roman"/>
          <w:i/>
          <w:spacing w:val="-9"/>
          <w:sz w:val="18"/>
        </w:rPr>
        <w:t> </w:t>
      </w:r>
      <w:r>
        <w:rPr>
          <w:rFonts w:ascii="Times New Roman" w:hAnsi="Times New Roman"/>
          <w:i/>
          <w:sz w:val="18"/>
        </w:rPr>
        <w:t>Cable</w:t>
      </w:r>
      <w:r>
        <w:rPr>
          <w:rFonts w:ascii="Times New Roman" w:hAnsi="Times New Roman"/>
          <w:i/>
          <w:spacing w:val="-9"/>
          <w:sz w:val="18"/>
        </w:rPr>
        <w:t> </w:t>
      </w:r>
      <w:r>
        <w:rPr>
          <w:rFonts w:ascii="Times New Roman" w:hAnsi="Times New Roman"/>
          <w:i/>
          <w:sz w:val="18"/>
        </w:rPr>
        <w:t>(Retrieved</w:t>
      </w:r>
      <w:r>
        <w:rPr>
          <w:rFonts w:ascii="Times New Roman" w:hAnsi="Times New Roman"/>
          <w:i/>
          <w:sz w:val="18"/>
        </w:rPr>
        <w:t> from Zimnoch’s ICC Presentation)</w:t>
      </w:r>
    </w:p>
    <w:p>
      <w:pPr>
        <w:spacing w:after="0"/>
        <w:jc w:val="left"/>
        <w:rPr>
          <w:rFonts w:ascii="Times New Roman" w:hAnsi="Times New Roman"/>
          <w:sz w:val="18"/>
        </w:rPr>
        <w:sectPr>
          <w:type w:val="continuous"/>
          <w:pgSz w:w="12240" w:h="15840"/>
          <w:pgMar w:header="923" w:footer="1017" w:top="1340" w:bottom="1200" w:left="920" w:right="1200"/>
          <w:cols w:num="2" w:equalWidth="0">
            <w:col w:w="7152" w:space="40"/>
            <w:col w:w="2928"/>
          </w:cols>
        </w:sectPr>
      </w:pPr>
    </w:p>
    <w:p>
      <w:pPr>
        <w:pStyle w:val="BodyText"/>
        <w:spacing w:before="1"/>
        <w:rPr>
          <w:rFonts w:ascii="Times New Roman"/>
          <w:i/>
          <w:sz w:val="10"/>
        </w:rPr>
      </w:pPr>
    </w:p>
    <w:p>
      <w:pPr>
        <w:pStyle w:val="BodyText"/>
        <w:spacing w:line="276" w:lineRule="auto" w:before="52"/>
        <w:ind w:left="1240" w:right="235"/>
        <w:jc w:val="both"/>
      </w:pPr>
      <w:r>
        <w:rPr/>
        <w:t>The </w:t>
      </w:r>
      <w:r>
        <w:rPr>
          <w:b/>
        </w:rPr>
        <w:t>insulation material </w:t>
      </w:r>
      <w:r>
        <w:rPr/>
        <w:t>consists of the best quality kraft paper or laminated polypropylene paper (LPP), which is also known as paper-polypropylene-paper (PPP). Insulation helps to protect the shielding and allows the shielding to work properly (EPRI, </w:t>
      </w:r>
      <w:r>
        <w:rPr>
          <w:spacing w:val="-2"/>
        </w:rPr>
        <w:t>2006).</w:t>
      </w:r>
    </w:p>
    <w:p>
      <w:pPr>
        <w:pStyle w:val="BodyText"/>
        <w:spacing w:line="276" w:lineRule="auto" w:before="169"/>
        <w:ind w:left="1240" w:right="235"/>
        <w:jc w:val="both"/>
      </w:pPr>
      <w:r>
        <w:rPr/>
        <w:t>The </w:t>
      </w:r>
      <w:r>
        <w:rPr>
          <w:b/>
        </w:rPr>
        <w:t>insulation shielding </w:t>
      </w:r>
      <w:r>
        <w:rPr/>
        <w:t>has a minimum of two metalized tapes for transmission cables. This</w:t>
      </w:r>
      <w:r>
        <w:rPr>
          <w:spacing w:val="-2"/>
        </w:rPr>
        <w:t> </w:t>
      </w:r>
      <w:r>
        <w:rPr/>
        <w:t>shielding</w:t>
      </w:r>
      <w:r>
        <w:rPr>
          <w:spacing w:val="-2"/>
        </w:rPr>
        <w:t> </w:t>
      </w:r>
      <w:r>
        <w:rPr/>
        <w:t>is</w:t>
      </w:r>
      <w:r>
        <w:rPr>
          <w:spacing w:val="-2"/>
        </w:rPr>
        <w:t> </w:t>
      </w:r>
      <w:r>
        <w:rPr/>
        <w:t>very</w:t>
      </w:r>
      <w:r>
        <w:rPr>
          <w:spacing w:val="-2"/>
        </w:rPr>
        <w:t> </w:t>
      </w:r>
      <w:r>
        <w:rPr/>
        <w:t>similar</w:t>
      </w:r>
      <w:r>
        <w:rPr>
          <w:spacing w:val="-1"/>
        </w:rPr>
        <w:t> </w:t>
      </w:r>
      <w:r>
        <w:rPr/>
        <w:t>to</w:t>
      </w:r>
      <w:r>
        <w:rPr>
          <w:spacing w:val="-3"/>
        </w:rPr>
        <w:t> </w:t>
      </w:r>
      <w:r>
        <w:rPr/>
        <w:t>the</w:t>
      </w:r>
      <w:r>
        <w:rPr>
          <w:spacing w:val="-1"/>
        </w:rPr>
        <w:t> </w:t>
      </w:r>
      <w:r>
        <w:rPr/>
        <w:t>conductor</w:t>
      </w:r>
      <w:r>
        <w:rPr>
          <w:spacing w:val="-1"/>
        </w:rPr>
        <w:t> </w:t>
      </w:r>
      <w:r>
        <w:rPr/>
        <w:t>shielding,</w:t>
      </w:r>
      <w:r>
        <w:rPr>
          <w:spacing w:val="-4"/>
        </w:rPr>
        <w:t> </w:t>
      </w:r>
      <w:r>
        <w:rPr/>
        <w:t>but varies</w:t>
      </w:r>
      <w:r>
        <w:rPr>
          <w:spacing w:val="-4"/>
        </w:rPr>
        <w:t> </w:t>
      </w:r>
      <w:r>
        <w:rPr/>
        <w:t>in</w:t>
      </w:r>
      <w:r>
        <w:rPr>
          <w:spacing w:val="-3"/>
        </w:rPr>
        <w:t> </w:t>
      </w:r>
      <w:r>
        <w:rPr/>
        <w:t>design</w:t>
      </w:r>
      <w:r>
        <w:rPr>
          <w:spacing w:val="-3"/>
        </w:rPr>
        <w:t> </w:t>
      </w:r>
      <w:r>
        <w:rPr/>
        <w:t>based</w:t>
      </w:r>
      <w:r>
        <w:rPr>
          <w:spacing w:val="-3"/>
        </w:rPr>
        <w:t> </w:t>
      </w:r>
      <w:r>
        <w:rPr/>
        <w:t>on</w:t>
      </w:r>
      <w:r>
        <w:rPr>
          <w:spacing w:val="-3"/>
        </w:rPr>
        <w:t> </w:t>
      </w:r>
      <w:r>
        <w:rPr/>
        <w:t>the voltage class and dissipation-factor requirements.</w:t>
      </w:r>
    </w:p>
    <w:p>
      <w:pPr>
        <w:pStyle w:val="BodyText"/>
        <w:spacing w:line="276" w:lineRule="auto" w:before="168"/>
        <w:ind w:left="1239" w:right="235"/>
        <w:jc w:val="both"/>
      </w:pPr>
      <w:r>
        <w:rPr/>
        <w:t>The </w:t>
      </w:r>
      <w:r>
        <w:rPr>
          <w:b/>
        </w:rPr>
        <w:t>outer cable shielding </w:t>
      </w:r>
      <w:r>
        <w:rPr/>
        <w:t>shall have one stainless steel intercalated with one plain Mylar/ polyester tape.</w:t>
      </w:r>
      <w:r>
        <w:rPr>
          <w:spacing w:val="40"/>
        </w:rPr>
        <w:t> </w:t>
      </w:r>
      <w:r>
        <w:rPr/>
        <w:t>The purpose of the outer shielding includes metallic drainage of capacitive charging current, adequate short-circuit current-carrying capability, protection</w:t>
      </w:r>
      <w:r>
        <w:rPr>
          <w:spacing w:val="24"/>
        </w:rPr>
        <w:t> </w:t>
      </w:r>
      <w:r>
        <w:rPr/>
        <w:t>against</w:t>
      </w:r>
      <w:r>
        <w:rPr>
          <w:spacing w:val="21"/>
        </w:rPr>
        <w:t> </w:t>
      </w:r>
      <w:r>
        <w:rPr/>
        <w:t>external</w:t>
      </w:r>
      <w:r>
        <w:rPr>
          <w:spacing w:val="23"/>
        </w:rPr>
        <w:t> </w:t>
      </w:r>
      <w:r>
        <w:rPr/>
        <w:t>mechanical</w:t>
      </w:r>
      <w:r>
        <w:rPr>
          <w:spacing w:val="24"/>
        </w:rPr>
        <w:t> </w:t>
      </w:r>
      <w:r>
        <w:rPr/>
        <w:t>damage,</w:t>
      </w:r>
      <w:r>
        <w:rPr>
          <w:spacing w:val="20"/>
        </w:rPr>
        <w:t> </w:t>
      </w:r>
      <w:r>
        <w:rPr/>
        <w:t>protection</w:t>
      </w:r>
      <w:r>
        <w:rPr>
          <w:spacing w:val="22"/>
        </w:rPr>
        <w:t> </w:t>
      </w:r>
      <w:r>
        <w:rPr/>
        <w:t>from</w:t>
      </w:r>
      <w:r>
        <w:rPr>
          <w:spacing w:val="23"/>
        </w:rPr>
        <w:t> </w:t>
      </w:r>
      <w:r>
        <w:rPr/>
        <w:t>moisture</w:t>
      </w:r>
      <w:r>
        <w:rPr>
          <w:spacing w:val="23"/>
        </w:rPr>
        <w:t> </w:t>
      </w:r>
      <w:r>
        <w:rPr/>
        <w:t>ingress</w:t>
      </w:r>
      <w:r>
        <w:rPr>
          <w:spacing w:val="23"/>
        </w:rPr>
        <w:t> </w:t>
      </w:r>
      <w:r>
        <w:rPr>
          <w:spacing w:val="-4"/>
        </w:rPr>
        <w:t>into</w:t>
      </w:r>
    </w:p>
    <w:p>
      <w:pPr>
        <w:spacing w:after="0" w:line="276" w:lineRule="auto"/>
        <w:jc w:val="both"/>
        <w:sectPr>
          <w:type w:val="continuous"/>
          <w:pgSz w:w="12240" w:h="15840"/>
          <w:pgMar w:header="923" w:footer="1017" w:top="1340" w:bottom="1200" w:left="920" w:right="1200"/>
        </w:sectPr>
      </w:pPr>
    </w:p>
    <w:p>
      <w:pPr>
        <w:pStyle w:val="BodyText"/>
        <w:spacing w:line="276" w:lineRule="auto" w:before="86"/>
        <w:ind w:left="1240" w:right="235"/>
        <w:jc w:val="both"/>
      </w:pPr>
      <w:r>
        <w:rPr/>
        <w:t>the cable, reduction of impregnant drainage during shipment and storage, mechanical strength during and after insulation, and pressurizing enclosure (EPRI, 2006).</w:t>
      </w:r>
    </w:p>
    <w:p>
      <w:pPr>
        <w:pStyle w:val="BodyText"/>
        <w:spacing w:line="276" w:lineRule="auto" w:before="169"/>
        <w:ind w:left="1239" w:right="236"/>
        <w:jc w:val="both"/>
      </w:pPr>
      <w:r>
        <w:rPr/>
        <w:t>The </w:t>
      </w:r>
      <w:r>
        <w:rPr>
          <w:b/>
        </w:rPr>
        <w:t>skid wires </w:t>
      </w:r>
      <w:r>
        <w:rPr/>
        <w:t>(two) shall be D shaped (0.100”x0.002”) and are applied with three inch lay. The skid wire material can be stainless steel,</w:t>
      </w:r>
      <w:r>
        <w:rPr>
          <w:spacing w:val="-4"/>
        </w:rPr>
        <w:t> </w:t>
      </w:r>
      <w:r>
        <w:rPr/>
        <w:t>zinc, and brass. The</w:t>
      </w:r>
      <w:r>
        <w:rPr>
          <w:spacing w:val="-1"/>
        </w:rPr>
        <w:t> </w:t>
      </w:r>
      <w:r>
        <w:rPr/>
        <w:t>purpose of the skid wire is to protect the outer shielding assembly and reduce the coefficient of friction between the cable and pipe during installation (EPRI, 2006).</w:t>
      </w:r>
    </w:p>
    <w:p>
      <w:pPr>
        <w:pStyle w:val="BodyText"/>
      </w:pPr>
    </w:p>
    <w:p>
      <w:pPr>
        <w:pStyle w:val="BodyText"/>
        <w:spacing w:before="12"/>
        <w:rPr>
          <w:sz w:val="19"/>
        </w:rPr>
      </w:pPr>
    </w:p>
    <w:p>
      <w:pPr>
        <w:pStyle w:val="Heading2"/>
        <w:numPr>
          <w:ilvl w:val="1"/>
          <w:numId w:val="13"/>
        </w:numPr>
        <w:tabs>
          <w:tab w:pos="955" w:val="left" w:leader="none"/>
        </w:tabs>
        <w:spacing w:line="240" w:lineRule="auto" w:before="0" w:after="0"/>
        <w:ind w:left="955" w:right="0" w:hanging="435"/>
        <w:jc w:val="left"/>
      </w:pPr>
      <w:r>
        <w:rPr/>
        <w:t>Self-Contained</w:t>
      </w:r>
      <w:r>
        <w:rPr>
          <w:spacing w:val="-8"/>
        </w:rPr>
        <w:t> </w:t>
      </w:r>
      <w:r>
        <w:rPr>
          <w:spacing w:val="-2"/>
        </w:rPr>
        <w:t>Cable</w:t>
      </w:r>
    </w:p>
    <w:p>
      <w:pPr>
        <w:pStyle w:val="BodyText"/>
        <w:spacing w:line="276" w:lineRule="auto" w:before="106"/>
        <w:ind w:left="520" w:right="261"/>
      </w:pPr>
      <w:r>
        <w:rPr/>
        <w:drawing>
          <wp:anchor distT="0" distB="0" distL="0" distR="0" allowOverlap="1" layoutInCell="1" locked="0" behindDoc="0" simplePos="0" relativeHeight="15729152">
            <wp:simplePos x="0" y="0"/>
            <wp:positionH relativeFrom="page">
              <wp:posOffset>5176521</wp:posOffset>
            </wp:positionH>
            <wp:positionV relativeFrom="paragraph">
              <wp:posOffset>1249050</wp:posOffset>
            </wp:positionV>
            <wp:extent cx="1422374" cy="140890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1422374" cy="1408903"/>
                    </a:xfrm>
                    <a:prstGeom prst="rect">
                      <a:avLst/>
                    </a:prstGeom>
                  </pic:spPr>
                </pic:pic>
              </a:graphicData>
            </a:graphic>
          </wp:anchor>
        </w:drawing>
      </w:r>
      <w:r>
        <w:rPr/>
        <w:t>Hollow</w:t>
      </w:r>
      <w:r>
        <w:rPr>
          <w:spacing w:val="-3"/>
        </w:rPr>
        <w:t> </w:t>
      </w:r>
      <w:r>
        <w:rPr/>
        <w:t>core,</w:t>
      </w:r>
      <w:r>
        <w:rPr>
          <w:spacing w:val="-1"/>
        </w:rPr>
        <w:t> </w:t>
      </w:r>
      <w:r>
        <w:rPr/>
        <w:t>or</w:t>
      </w:r>
      <w:r>
        <w:rPr>
          <w:spacing w:val="-4"/>
        </w:rPr>
        <w:t> </w:t>
      </w:r>
      <w:r>
        <w:rPr/>
        <w:t>self-contained,</w:t>
      </w:r>
      <w:r>
        <w:rPr>
          <w:spacing w:val="-4"/>
        </w:rPr>
        <w:t> </w:t>
      </w:r>
      <w:r>
        <w:rPr/>
        <w:t>cable</w:t>
      </w:r>
      <w:r>
        <w:rPr>
          <w:spacing w:val="-3"/>
        </w:rPr>
        <w:t> </w:t>
      </w:r>
      <w:r>
        <w:rPr/>
        <w:t>designs</w:t>
      </w:r>
      <w:r>
        <w:rPr>
          <w:spacing w:val="-2"/>
        </w:rPr>
        <w:t> </w:t>
      </w:r>
      <w:r>
        <w:rPr/>
        <w:t>are</w:t>
      </w:r>
      <w:r>
        <w:rPr>
          <w:spacing w:val="-6"/>
        </w:rPr>
        <w:t> </w:t>
      </w:r>
      <w:r>
        <w:rPr/>
        <w:t>one</w:t>
      </w:r>
      <w:r>
        <w:rPr>
          <w:spacing w:val="-3"/>
        </w:rPr>
        <w:t> </w:t>
      </w:r>
      <w:r>
        <w:rPr/>
        <w:t>of</w:t>
      </w:r>
      <w:r>
        <w:rPr>
          <w:spacing w:val="-3"/>
        </w:rPr>
        <w:t> </w:t>
      </w:r>
      <w:r>
        <w:rPr/>
        <w:t>the</w:t>
      </w:r>
      <w:r>
        <w:rPr>
          <w:spacing w:val="-1"/>
        </w:rPr>
        <w:t> </w:t>
      </w:r>
      <w:r>
        <w:rPr/>
        <w:t>early</w:t>
      </w:r>
      <w:r>
        <w:rPr>
          <w:spacing w:val="-2"/>
        </w:rPr>
        <w:t> </w:t>
      </w:r>
      <w:r>
        <w:rPr/>
        <w:t>medium-high</w:t>
      </w:r>
      <w:r>
        <w:rPr>
          <w:spacing w:val="-3"/>
        </w:rPr>
        <w:t> </w:t>
      </w:r>
      <w:r>
        <w:rPr/>
        <w:t>voltage</w:t>
      </w:r>
      <w:r>
        <w:rPr>
          <w:spacing w:val="-1"/>
        </w:rPr>
        <w:t> </w:t>
      </w:r>
      <w:r>
        <w:rPr/>
        <w:t>cable systems to be made available to the utility industry. These cable systems are either</w:t>
      </w:r>
      <w:r>
        <w:rPr>
          <w:spacing w:val="-1"/>
        </w:rPr>
        <w:t> </w:t>
      </w:r>
      <w:r>
        <w:rPr/>
        <w:t>single or three</w:t>
      </w:r>
      <w:r>
        <w:rPr>
          <w:spacing w:val="-2"/>
        </w:rPr>
        <w:t> </w:t>
      </w:r>
      <w:r>
        <w:rPr/>
        <w:t>core</w:t>
      </w:r>
      <w:r>
        <w:rPr>
          <w:spacing w:val="-4"/>
        </w:rPr>
        <w:t> </w:t>
      </w:r>
      <w:r>
        <w:rPr/>
        <w:t>conductor</w:t>
      </w:r>
      <w:r>
        <w:rPr>
          <w:spacing w:val="-2"/>
        </w:rPr>
        <w:t> </w:t>
      </w:r>
      <w:r>
        <w:rPr/>
        <w:t>cables.</w:t>
      </w:r>
      <w:r>
        <w:rPr>
          <w:spacing w:val="-3"/>
        </w:rPr>
        <w:t> </w:t>
      </w:r>
      <w:r>
        <w:rPr/>
        <w:t>Single</w:t>
      </w:r>
      <w:r>
        <w:rPr>
          <w:spacing w:val="-2"/>
        </w:rPr>
        <w:t> </w:t>
      </w:r>
      <w:r>
        <w:rPr/>
        <w:t>core</w:t>
      </w:r>
      <w:r>
        <w:rPr>
          <w:spacing w:val="-5"/>
        </w:rPr>
        <w:t> </w:t>
      </w:r>
      <w:r>
        <w:rPr/>
        <w:t>conductor</w:t>
      </w:r>
      <w:r>
        <w:rPr>
          <w:spacing w:val="-2"/>
        </w:rPr>
        <w:t> </w:t>
      </w:r>
      <w:r>
        <w:rPr/>
        <w:t>cables</w:t>
      </w:r>
      <w:r>
        <w:rPr>
          <w:spacing w:val="-5"/>
        </w:rPr>
        <w:t> </w:t>
      </w:r>
      <w:r>
        <w:rPr/>
        <w:t>have</w:t>
      </w:r>
      <w:r>
        <w:rPr>
          <w:spacing w:val="-4"/>
        </w:rPr>
        <w:t> </w:t>
      </w:r>
      <w:r>
        <w:rPr/>
        <w:t>a</w:t>
      </w:r>
      <w:r>
        <w:rPr>
          <w:spacing w:val="-5"/>
        </w:rPr>
        <w:t> </w:t>
      </w:r>
      <w:r>
        <w:rPr/>
        <w:t>hollow</w:t>
      </w:r>
      <w:r>
        <w:rPr>
          <w:spacing w:val="-4"/>
        </w:rPr>
        <w:t> </w:t>
      </w:r>
      <w:r>
        <w:rPr/>
        <w:t>core</w:t>
      </w:r>
      <w:r>
        <w:rPr>
          <w:spacing w:val="-2"/>
        </w:rPr>
        <w:t> </w:t>
      </w:r>
      <w:r>
        <w:rPr/>
        <w:t>conductor</w:t>
      </w:r>
      <w:r>
        <w:rPr>
          <w:spacing w:val="-5"/>
        </w:rPr>
        <w:t> </w:t>
      </w:r>
      <w:r>
        <w:rPr/>
        <w:t>that contains a steel tube which houses a low viscosity dielectric fluid. The three core conductor cables contain solid conductors with steels tubes bundled into the cable alongside the conductors. This self-contained setup allows the insulation to be</w:t>
      </w:r>
    </w:p>
    <w:p>
      <w:pPr>
        <w:pStyle w:val="BodyText"/>
        <w:spacing w:before="2"/>
        <w:ind w:left="520"/>
      </w:pPr>
      <w:r>
        <w:rPr/>
        <w:t>pressurized</w:t>
      </w:r>
      <w:r>
        <w:rPr>
          <w:spacing w:val="-3"/>
        </w:rPr>
        <w:t> </w:t>
      </w:r>
      <w:r>
        <w:rPr>
          <w:spacing w:val="-2"/>
        </w:rPr>
        <w:t>internally.</w:t>
      </w:r>
    </w:p>
    <w:p>
      <w:pPr>
        <w:pStyle w:val="BodyText"/>
      </w:pPr>
    </w:p>
    <w:p>
      <w:pPr>
        <w:pStyle w:val="BodyText"/>
        <w:spacing w:before="7"/>
        <w:rPr>
          <w:sz w:val="23"/>
        </w:rPr>
      </w:pPr>
    </w:p>
    <w:p>
      <w:pPr>
        <w:pStyle w:val="BodyText"/>
        <w:spacing w:line="276" w:lineRule="auto"/>
        <w:ind w:left="1240" w:right="3276"/>
        <w:jc w:val="both"/>
      </w:pPr>
      <w:r>
        <w:rPr/>
        <w:t>The cable design may include a </w:t>
      </w:r>
      <w:r>
        <w:rPr>
          <w:b/>
        </w:rPr>
        <w:t>center duct </w:t>
      </w:r>
      <w:r>
        <w:rPr/>
        <w:t>with a steel spiral tube that allows the fluid to pass through and impregnate the insulation.</w:t>
      </w:r>
    </w:p>
    <w:p>
      <w:pPr>
        <w:pStyle w:val="BodyText"/>
        <w:spacing w:before="7"/>
        <w:rPr>
          <w:sz w:val="16"/>
        </w:rPr>
      </w:pPr>
    </w:p>
    <w:p>
      <w:pPr>
        <w:spacing w:after="0"/>
        <w:rPr>
          <w:sz w:val="16"/>
        </w:rPr>
        <w:sectPr>
          <w:pgSz w:w="12240" w:h="15840"/>
          <w:pgMar w:header="923" w:footer="1017" w:top="1340" w:bottom="1200" w:left="920" w:right="1200"/>
        </w:sectPr>
      </w:pPr>
    </w:p>
    <w:p>
      <w:pPr>
        <w:pStyle w:val="BodyText"/>
        <w:spacing w:line="276" w:lineRule="auto" w:before="52"/>
        <w:ind w:left="1240"/>
        <w:jc w:val="both"/>
      </w:pPr>
      <w:r>
        <w:rPr/>
        <w:t>The </w:t>
      </w:r>
      <w:r>
        <w:rPr>
          <w:b/>
        </w:rPr>
        <w:t>conductor </w:t>
      </w:r>
      <w:r>
        <w:rPr/>
        <w:t>is stranded from copper or aluminum wires. Three-core cables are stranded</w:t>
      </w:r>
      <w:r>
        <w:rPr>
          <w:spacing w:val="-1"/>
        </w:rPr>
        <w:t> </w:t>
      </w:r>
      <w:r>
        <w:rPr/>
        <w:t>from circular wires where as single core cables include a central fluid duct (EPRI, 2006).</w:t>
      </w:r>
    </w:p>
    <w:p>
      <w:pPr>
        <w:spacing w:line="240" w:lineRule="auto" w:before="10"/>
        <w:rPr>
          <w:sz w:val="16"/>
        </w:rPr>
      </w:pPr>
      <w:r>
        <w:rPr/>
        <w:br w:type="column"/>
      </w:r>
      <w:r>
        <w:rPr>
          <w:sz w:val="16"/>
        </w:rPr>
      </w:r>
    </w:p>
    <w:p>
      <w:pPr>
        <w:spacing w:before="1"/>
        <w:ind w:left="1008" w:right="181" w:hanging="656"/>
        <w:jc w:val="left"/>
        <w:rPr>
          <w:rFonts w:ascii="Times New Roman"/>
          <w:i/>
          <w:sz w:val="18"/>
        </w:rPr>
      </w:pPr>
      <w:r>
        <w:rPr>
          <w:rFonts w:ascii="Times New Roman"/>
          <w:i/>
          <w:sz w:val="18"/>
        </w:rPr>
        <w:t>Figure</w:t>
      </w:r>
      <w:r>
        <w:rPr>
          <w:rFonts w:ascii="Times New Roman"/>
          <w:i/>
          <w:spacing w:val="-11"/>
          <w:sz w:val="18"/>
        </w:rPr>
        <w:t> </w:t>
      </w:r>
      <w:r>
        <w:rPr>
          <w:rFonts w:ascii="Times New Roman"/>
          <w:i/>
          <w:sz w:val="18"/>
        </w:rPr>
        <w:t>2-</w:t>
      </w:r>
      <w:r>
        <w:rPr>
          <w:rFonts w:ascii="Times New Roman"/>
          <w:i/>
          <w:spacing w:val="-9"/>
          <w:sz w:val="18"/>
        </w:rPr>
        <w:t> </w:t>
      </w:r>
      <w:r>
        <w:rPr>
          <w:rFonts w:ascii="Times New Roman"/>
          <w:i/>
          <w:sz w:val="18"/>
        </w:rPr>
        <w:t>Self</w:t>
      </w:r>
      <w:r>
        <w:rPr>
          <w:rFonts w:ascii="Times New Roman"/>
          <w:i/>
          <w:spacing w:val="-10"/>
          <w:sz w:val="18"/>
        </w:rPr>
        <w:t> </w:t>
      </w:r>
      <w:r>
        <w:rPr>
          <w:rFonts w:ascii="Times New Roman"/>
          <w:i/>
          <w:sz w:val="18"/>
        </w:rPr>
        <w:t>Contained</w:t>
      </w:r>
      <w:r>
        <w:rPr>
          <w:rFonts w:ascii="Times New Roman"/>
          <w:i/>
          <w:spacing w:val="-8"/>
          <w:sz w:val="18"/>
        </w:rPr>
        <w:t> </w:t>
      </w:r>
      <w:r>
        <w:rPr>
          <w:rFonts w:ascii="Times New Roman"/>
          <w:i/>
          <w:sz w:val="18"/>
        </w:rPr>
        <w:t>Cable</w:t>
      </w:r>
      <w:r>
        <w:rPr>
          <w:rFonts w:ascii="Times New Roman"/>
          <w:i/>
          <w:sz w:val="18"/>
        </w:rPr>
        <w:t> (EPRI, 2006)</w:t>
      </w:r>
    </w:p>
    <w:p>
      <w:pPr>
        <w:spacing w:after="0"/>
        <w:jc w:val="left"/>
        <w:rPr>
          <w:rFonts w:ascii="Times New Roman"/>
          <w:sz w:val="18"/>
        </w:rPr>
        <w:sectPr>
          <w:type w:val="continuous"/>
          <w:pgSz w:w="12240" w:h="15840"/>
          <w:pgMar w:header="923" w:footer="1017" w:top="1340" w:bottom="1200" w:left="920" w:right="1200"/>
          <w:cols w:num="2" w:equalWidth="0">
            <w:col w:w="6840" w:space="40"/>
            <w:col w:w="3240"/>
          </w:cols>
        </w:sectPr>
      </w:pPr>
    </w:p>
    <w:p>
      <w:pPr>
        <w:pStyle w:val="BodyText"/>
        <w:spacing w:before="2"/>
        <w:rPr>
          <w:rFonts w:ascii="Times New Roman"/>
          <w:i/>
          <w:sz w:val="10"/>
        </w:rPr>
      </w:pPr>
    </w:p>
    <w:p>
      <w:pPr>
        <w:pStyle w:val="BodyText"/>
        <w:spacing w:line="276" w:lineRule="auto" w:before="52"/>
        <w:ind w:left="1240" w:right="331"/>
        <w:jc w:val="both"/>
      </w:pPr>
      <w:r>
        <w:rPr/>
        <w:t>The</w:t>
      </w:r>
      <w:r>
        <w:rPr>
          <w:spacing w:val="-4"/>
        </w:rPr>
        <w:t> </w:t>
      </w:r>
      <w:r>
        <w:rPr>
          <w:b/>
        </w:rPr>
        <w:t>conductor</w:t>
      </w:r>
      <w:r>
        <w:rPr>
          <w:b/>
          <w:spacing w:val="-1"/>
        </w:rPr>
        <w:t> </w:t>
      </w:r>
      <w:r>
        <w:rPr>
          <w:b/>
        </w:rPr>
        <w:t>shield</w:t>
      </w:r>
      <w:r>
        <w:rPr>
          <w:b/>
          <w:spacing w:val="-2"/>
        </w:rPr>
        <w:t> </w:t>
      </w:r>
      <w:r>
        <w:rPr/>
        <w:t>is</w:t>
      </w:r>
      <w:r>
        <w:rPr>
          <w:spacing w:val="-3"/>
        </w:rPr>
        <w:t> </w:t>
      </w:r>
      <w:r>
        <w:rPr/>
        <w:t>a</w:t>
      </w:r>
      <w:r>
        <w:rPr>
          <w:spacing w:val="-5"/>
        </w:rPr>
        <w:t> </w:t>
      </w:r>
      <w:r>
        <w:rPr/>
        <w:t>semi-conductive</w:t>
      </w:r>
      <w:r>
        <w:rPr>
          <w:spacing w:val="-2"/>
        </w:rPr>
        <w:t> </w:t>
      </w:r>
      <w:r>
        <w:rPr/>
        <w:t>layer</w:t>
      </w:r>
      <w:r>
        <w:rPr>
          <w:spacing w:val="-5"/>
        </w:rPr>
        <w:t> </w:t>
      </w:r>
      <w:r>
        <w:rPr/>
        <w:t>that</w:t>
      </w:r>
      <w:r>
        <w:rPr>
          <w:spacing w:val="-1"/>
        </w:rPr>
        <w:t> </w:t>
      </w:r>
      <w:r>
        <w:rPr/>
        <w:t>encloses</w:t>
      </w:r>
      <w:r>
        <w:rPr>
          <w:spacing w:val="-5"/>
        </w:rPr>
        <w:t> </w:t>
      </w:r>
      <w:r>
        <w:rPr/>
        <w:t>the</w:t>
      </w:r>
      <w:r>
        <w:rPr>
          <w:spacing w:val="-4"/>
        </w:rPr>
        <w:t> </w:t>
      </w:r>
      <w:r>
        <w:rPr/>
        <w:t>conductor</w:t>
      </w:r>
      <w:r>
        <w:rPr>
          <w:spacing w:val="-2"/>
        </w:rPr>
        <w:t> </w:t>
      </w:r>
      <w:r>
        <w:rPr/>
        <w:t>via</w:t>
      </w:r>
      <w:r>
        <w:rPr>
          <w:spacing w:val="-3"/>
        </w:rPr>
        <w:t> </w:t>
      </w:r>
      <w:r>
        <w:rPr/>
        <w:t>a</w:t>
      </w:r>
      <w:r>
        <w:rPr>
          <w:spacing w:val="-2"/>
        </w:rPr>
        <w:t> </w:t>
      </w:r>
      <w:r>
        <w:rPr/>
        <w:t>series of carbon black tapes.</w:t>
      </w:r>
    </w:p>
    <w:p>
      <w:pPr>
        <w:pStyle w:val="BodyText"/>
        <w:spacing w:line="276" w:lineRule="auto" w:before="168"/>
        <w:ind w:left="1240" w:right="362"/>
        <w:jc w:val="both"/>
      </w:pPr>
      <w:r>
        <w:rPr/>
        <w:t>The</w:t>
      </w:r>
      <w:r>
        <w:rPr>
          <w:spacing w:val="-3"/>
        </w:rPr>
        <w:t> </w:t>
      </w:r>
      <w:r>
        <w:rPr>
          <w:b/>
        </w:rPr>
        <w:t>paper</w:t>
      </w:r>
      <w:r>
        <w:rPr>
          <w:b/>
          <w:spacing w:val="-3"/>
        </w:rPr>
        <w:t> </w:t>
      </w:r>
      <w:r>
        <w:rPr>
          <w:b/>
        </w:rPr>
        <w:t>insulation</w:t>
      </w:r>
      <w:r>
        <w:rPr>
          <w:b/>
          <w:spacing w:val="-1"/>
        </w:rPr>
        <w:t> </w:t>
      </w:r>
      <w:r>
        <w:rPr/>
        <w:t>consists</w:t>
      </w:r>
      <w:r>
        <w:rPr>
          <w:spacing w:val="-2"/>
        </w:rPr>
        <w:t> </w:t>
      </w:r>
      <w:r>
        <w:rPr/>
        <w:t>of</w:t>
      </w:r>
      <w:r>
        <w:rPr>
          <w:spacing w:val="-3"/>
        </w:rPr>
        <w:t> </w:t>
      </w:r>
      <w:r>
        <w:rPr/>
        <w:t>either</w:t>
      </w:r>
      <w:r>
        <w:rPr>
          <w:spacing w:val="-4"/>
        </w:rPr>
        <w:t> </w:t>
      </w:r>
      <w:r>
        <w:rPr/>
        <w:t>oil</w:t>
      </w:r>
      <w:r>
        <w:rPr>
          <w:spacing w:val="-4"/>
        </w:rPr>
        <w:t> </w:t>
      </w:r>
      <w:r>
        <w:rPr/>
        <w:t>impregnated kraft</w:t>
      </w:r>
      <w:r>
        <w:rPr>
          <w:spacing w:val="-3"/>
        </w:rPr>
        <w:t> </w:t>
      </w:r>
      <w:r>
        <w:rPr/>
        <w:t>paper</w:t>
      </w:r>
      <w:r>
        <w:rPr>
          <w:spacing w:val="-1"/>
        </w:rPr>
        <w:t> </w:t>
      </w:r>
      <w:r>
        <w:rPr/>
        <w:t>or</w:t>
      </w:r>
      <w:r>
        <w:rPr>
          <w:spacing w:val="-4"/>
        </w:rPr>
        <w:t> </w:t>
      </w:r>
      <w:r>
        <w:rPr/>
        <w:t>laminated</w:t>
      </w:r>
      <w:r>
        <w:rPr>
          <w:spacing w:val="-3"/>
        </w:rPr>
        <w:t> </w:t>
      </w:r>
      <w:r>
        <w:rPr/>
        <w:t>paper- polypropylene.</w:t>
      </w:r>
      <w:r>
        <w:rPr>
          <w:spacing w:val="-3"/>
        </w:rPr>
        <w:t> </w:t>
      </w:r>
      <w:r>
        <w:rPr/>
        <w:t>Impregnated</w:t>
      </w:r>
      <w:r>
        <w:rPr>
          <w:spacing w:val="-4"/>
        </w:rPr>
        <w:t> </w:t>
      </w:r>
      <w:r>
        <w:rPr/>
        <w:t>paper</w:t>
      </w:r>
      <w:r>
        <w:rPr>
          <w:spacing w:val="-5"/>
        </w:rPr>
        <w:t> </w:t>
      </w:r>
      <w:r>
        <w:rPr/>
        <w:t>insulation</w:t>
      </w:r>
      <w:r>
        <w:rPr>
          <w:spacing w:val="-1"/>
        </w:rPr>
        <w:t> </w:t>
      </w:r>
      <w:r>
        <w:rPr/>
        <w:t>is</w:t>
      </w:r>
      <w:r>
        <w:rPr>
          <w:spacing w:val="-5"/>
        </w:rPr>
        <w:t> </w:t>
      </w:r>
      <w:r>
        <w:rPr/>
        <w:t>used</w:t>
      </w:r>
      <w:r>
        <w:rPr>
          <w:spacing w:val="-4"/>
        </w:rPr>
        <w:t> </w:t>
      </w:r>
      <w:r>
        <w:rPr/>
        <w:t>for</w:t>
      </w:r>
      <w:r>
        <w:rPr>
          <w:spacing w:val="-5"/>
        </w:rPr>
        <w:t> </w:t>
      </w:r>
      <w:r>
        <w:rPr/>
        <w:t>this</w:t>
      </w:r>
      <w:r>
        <w:rPr>
          <w:spacing w:val="-3"/>
        </w:rPr>
        <w:t> </w:t>
      </w:r>
      <w:r>
        <w:rPr/>
        <w:t>cable</w:t>
      </w:r>
      <w:r>
        <w:rPr>
          <w:spacing w:val="-2"/>
        </w:rPr>
        <w:t> </w:t>
      </w:r>
      <w:r>
        <w:rPr/>
        <w:t>system</w:t>
      </w:r>
      <w:r>
        <w:rPr>
          <w:spacing w:val="-2"/>
        </w:rPr>
        <w:t> </w:t>
      </w:r>
      <w:r>
        <w:rPr/>
        <w:t>and</w:t>
      </w:r>
      <w:r>
        <w:rPr>
          <w:spacing w:val="-1"/>
        </w:rPr>
        <w:t> </w:t>
      </w:r>
      <w:r>
        <w:rPr/>
        <w:t>is</w:t>
      </w:r>
      <w:r>
        <w:rPr>
          <w:spacing w:val="-3"/>
        </w:rPr>
        <w:t> </w:t>
      </w:r>
      <w:r>
        <w:rPr/>
        <w:t>one</w:t>
      </w:r>
      <w:r>
        <w:rPr>
          <w:spacing w:val="-4"/>
        </w:rPr>
        <w:t> </w:t>
      </w:r>
      <w:r>
        <w:rPr/>
        <w:t>of the most common insulating materials used for transmission cables.</w:t>
      </w:r>
    </w:p>
    <w:p>
      <w:pPr>
        <w:pStyle w:val="BodyText"/>
        <w:spacing w:line="276" w:lineRule="auto" w:before="168"/>
        <w:ind w:left="1239" w:right="289"/>
      </w:pPr>
      <w:r>
        <w:rPr/>
        <w:t>The</w:t>
      </w:r>
      <w:r>
        <w:rPr>
          <w:spacing w:val="-4"/>
        </w:rPr>
        <w:t> </w:t>
      </w:r>
      <w:r>
        <w:rPr>
          <w:b/>
        </w:rPr>
        <w:t>insulation</w:t>
      </w:r>
      <w:r>
        <w:rPr>
          <w:b/>
          <w:spacing w:val="-2"/>
        </w:rPr>
        <w:t> </w:t>
      </w:r>
      <w:r>
        <w:rPr>
          <w:b/>
        </w:rPr>
        <w:t>shield</w:t>
      </w:r>
      <w:r>
        <w:rPr>
          <w:b/>
          <w:spacing w:val="-2"/>
        </w:rPr>
        <w:t> </w:t>
      </w:r>
      <w:r>
        <w:rPr/>
        <w:t>is</w:t>
      </w:r>
      <w:r>
        <w:rPr>
          <w:spacing w:val="-3"/>
        </w:rPr>
        <w:t> </w:t>
      </w:r>
      <w:r>
        <w:rPr/>
        <w:t>a</w:t>
      </w:r>
      <w:r>
        <w:rPr>
          <w:spacing w:val="-5"/>
        </w:rPr>
        <w:t> </w:t>
      </w:r>
      <w:r>
        <w:rPr/>
        <w:t>series</w:t>
      </w:r>
      <w:r>
        <w:rPr>
          <w:spacing w:val="-3"/>
        </w:rPr>
        <w:t> </w:t>
      </w:r>
      <w:r>
        <w:rPr/>
        <w:t>of</w:t>
      </w:r>
      <w:r>
        <w:rPr>
          <w:spacing w:val="-1"/>
        </w:rPr>
        <w:t> </w:t>
      </w:r>
      <w:r>
        <w:rPr/>
        <w:t>carbon</w:t>
      </w:r>
      <w:r>
        <w:rPr>
          <w:spacing w:val="-4"/>
        </w:rPr>
        <w:t> </w:t>
      </w:r>
      <w:r>
        <w:rPr/>
        <w:t>or</w:t>
      </w:r>
      <w:r>
        <w:rPr>
          <w:spacing w:val="-5"/>
        </w:rPr>
        <w:t> </w:t>
      </w:r>
      <w:r>
        <w:rPr/>
        <w:t>metalized</w:t>
      </w:r>
      <w:r>
        <w:rPr>
          <w:spacing w:val="-4"/>
        </w:rPr>
        <w:t> </w:t>
      </w:r>
      <w:r>
        <w:rPr/>
        <w:t>carbon</w:t>
      </w:r>
      <w:r>
        <w:rPr>
          <w:spacing w:val="-4"/>
        </w:rPr>
        <w:t> </w:t>
      </w:r>
      <w:r>
        <w:rPr/>
        <w:t>paper</w:t>
      </w:r>
      <w:r>
        <w:rPr>
          <w:spacing w:val="-2"/>
        </w:rPr>
        <w:t> </w:t>
      </w:r>
      <w:r>
        <w:rPr/>
        <w:t>tapes.</w:t>
      </w:r>
      <w:r>
        <w:rPr>
          <w:spacing w:val="-3"/>
        </w:rPr>
        <w:t> </w:t>
      </w:r>
      <w:r>
        <w:rPr/>
        <w:t>The</w:t>
      </w:r>
      <w:r>
        <w:rPr>
          <w:spacing w:val="-2"/>
        </w:rPr>
        <w:t> </w:t>
      </w:r>
      <w:r>
        <w:rPr/>
        <w:t>shield provides a conducting grounded electrode around the insulation.</w:t>
      </w:r>
    </w:p>
    <w:p>
      <w:pPr>
        <w:pStyle w:val="BodyText"/>
        <w:spacing w:line="276" w:lineRule="auto" w:before="1"/>
        <w:ind w:left="1239" w:right="261"/>
      </w:pPr>
      <w:r>
        <w:rPr/>
        <w:t>The </w:t>
      </w:r>
      <w:r>
        <w:rPr>
          <w:b/>
        </w:rPr>
        <w:t>lead or metallic sheath </w:t>
      </w:r>
      <w:r>
        <w:rPr/>
        <w:t>is generally a lead alloy or a corrugated aluminum. The sheath</w:t>
      </w:r>
      <w:r>
        <w:rPr>
          <w:spacing w:val="-1"/>
        </w:rPr>
        <w:t> </w:t>
      </w:r>
      <w:r>
        <w:rPr/>
        <w:t>provides</w:t>
      </w:r>
      <w:r>
        <w:rPr>
          <w:spacing w:val="-4"/>
        </w:rPr>
        <w:t> </w:t>
      </w:r>
      <w:r>
        <w:rPr/>
        <w:t>containment</w:t>
      </w:r>
      <w:r>
        <w:rPr>
          <w:spacing w:val="-4"/>
        </w:rPr>
        <w:t> </w:t>
      </w:r>
      <w:r>
        <w:rPr/>
        <w:t>of</w:t>
      </w:r>
      <w:r>
        <w:rPr>
          <w:spacing w:val="-4"/>
        </w:rPr>
        <w:t> </w:t>
      </w:r>
      <w:r>
        <w:rPr/>
        <w:t>the</w:t>
      </w:r>
      <w:r>
        <w:rPr>
          <w:spacing w:val="-2"/>
        </w:rPr>
        <w:t> </w:t>
      </w:r>
      <w:r>
        <w:rPr/>
        <w:t>cable</w:t>
      </w:r>
      <w:r>
        <w:rPr>
          <w:spacing w:val="-2"/>
        </w:rPr>
        <w:t> </w:t>
      </w:r>
      <w:r>
        <w:rPr/>
        <w:t>and</w:t>
      </w:r>
      <w:r>
        <w:rPr>
          <w:spacing w:val="-4"/>
        </w:rPr>
        <w:t> </w:t>
      </w:r>
      <w:r>
        <w:rPr/>
        <w:t>fluid</w:t>
      </w:r>
      <w:r>
        <w:rPr>
          <w:spacing w:val="-1"/>
        </w:rPr>
        <w:t> </w:t>
      </w:r>
      <w:r>
        <w:rPr/>
        <w:t>and</w:t>
      </w:r>
      <w:r>
        <w:rPr>
          <w:spacing w:val="-1"/>
        </w:rPr>
        <w:t> </w:t>
      </w:r>
      <w:r>
        <w:rPr/>
        <w:t>also</w:t>
      </w:r>
      <w:r>
        <w:rPr>
          <w:spacing w:val="-2"/>
        </w:rPr>
        <w:t> </w:t>
      </w:r>
      <w:r>
        <w:rPr/>
        <w:t>serves</w:t>
      </w:r>
      <w:r>
        <w:rPr>
          <w:spacing w:val="-4"/>
        </w:rPr>
        <w:t> </w:t>
      </w:r>
      <w:r>
        <w:rPr/>
        <w:t>as</w:t>
      </w:r>
      <w:r>
        <w:rPr>
          <w:spacing w:val="-3"/>
        </w:rPr>
        <w:t> </w:t>
      </w:r>
      <w:r>
        <w:rPr/>
        <w:t>a</w:t>
      </w:r>
      <w:r>
        <w:rPr>
          <w:spacing w:val="-4"/>
        </w:rPr>
        <w:t> </w:t>
      </w:r>
      <w:r>
        <w:rPr/>
        <w:t>path</w:t>
      </w:r>
      <w:r>
        <w:rPr>
          <w:spacing w:val="-4"/>
        </w:rPr>
        <w:t> </w:t>
      </w:r>
      <w:r>
        <w:rPr/>
        <w:t>for</w:t>
      </w:r>
      <w:r>
        <w:rPr>
          <w:spacing w:val="-4"/>
        </w:rPr>
        <w:t> </w:t>
      </w:r>
      <w:r>
        <w:rPr/>
        <w:t>fault </w:t>
      </w:r>
      <w:r>
        <w:rPr>
          <w:spacing w:val="-2"/>
        </w:rPr>
        <w:t>current.</w:t>
      </w:r>
    </w:p>
    <w:p>
      <w:pPr>
        <w:spacing w:line="293" w:lineRule="exact" w:before="0"/>
        <w:ind w:left="1239" w:right="0" w:firstLine="0"/>
        <w:jc w:val="left"/>
        <w:rPr>
          <w:sz w:val="24"/>
        </w:rPr>
      </w:pPr>
      <w:r>
        <w:rPr>
          <w:sz w:val="24"/>
        </w:rPr>
        <w:t>The</w:t>
      </w:r>
      <w:r>
        <w:rPr>
          <w:spacing w:val="-3"/>
          <w:sz w:val="24"/>
        </w:rPr>
        <w:t> </w:t>
      </w:r>
      <w:r>
        <w:rPr>
          <w:b/>
          <w:sz w:val="24"/>
        </w:rPr>
        <w:t>outer</w:t>
      </w:r>
      <w:r>
        <w:rPr>
          <w:b/>
          <w:spacing w:val="-1"/>
          <w:sz w:val="24"/>
        </w:rPr>
        <w:t> </w:t>
      </w:r>
      <w:r>
        <w:rPr>
          <w:b/>
          <w:sz w:val="24"/>
        </w:rPr>
        <w:t>jacket </w:t>
      </w:r>
      <w:r>
        <w:rPr>
          <w:sz w:val="24"/>
        </w:rPr>
        <w:t>is</w:t>
      </w:r>
      <w:r>
        <w:rPr>
          <w:spacing w:val="-3"/>
          <w:sz w:val="24"/>
        </w:rPr>
        <w:t> </w:t>
      </w:r>
      <w:r>
        <w:rPr>
          <w:sz w:val="24"/>
        </w:rPr>
        <w:t>a</w:t>
      </w:r>
      <w:r>
        <w:rPr>
          <w:spacing w:val="-3"/>
          <w:sz w:val="24"/>
        </w:rPr>
        <w:t> </w:t>
      </w:r>
      <w:r>
        <w:rPr>
          <w:sz w:val="24"/>
        </w:rPr>
        <w:t>final polypropylene</w:t>
      </w:r>
      <w:r>
        <w:rPr>
          <w:spacing w:val="-2"/>
          <w:sz w:val="24"/>
        </w:rPr>
        <w:t> </w:t>
      </w:r>
      <w:r>
        <w:rPr>
          <w:sz w:val="24"/>
        </w:rPr>
        <w:t>protective </w:t>
      </w:r>
      <w:r>
        <w:rPr>
          <w:spacing w:val="-2"/>
          <w:sz w:val="24"/>
        </w:rPr>
        <w:t>layer.</w:t>
      </w:r>
    </w:p>
    <w:p>
      <w:pPr>
        <w:spacing w:after="0" w:line="293" w:lineRule="exact"/>
        <w:jc w:val="left"/>
        <w:rPr>
          <w:sz w:val="24"/>
        </w:rPr>
        <w:sectPr>
          <w:type w:val="continuous"/>
          <w:pgSz w:w="12240" w:h="15840"/>
          <w:pgMar w:header="923" w:footer="1017" w:top="1340" w:bottom="1200" w:left="920" w:right="1200"/>
        </w:sectPr>
      </w:pPr>
    </w:p>
    <w:p>
      <w:pPr>
        <w:pStyle w:val="BodyText"/>
        <w:spacing w:line="276" w:lineRule="auto" w:before="86"/>
        <w:ind w:left="520" w:right="332"/>
      </w:pPr>
      <w:r>
        <w:rPr/>
        <w:t>The cable system is pressurized by tanks that are located within the substation or a manhole. The internal pressurization of self-contained cable is generally achieved through a series of gravity</w:t>
      </w:r>
      <w:r>
        <w:rPr>
          <w:spacing w:val="-2"/>
        </w:rPr>
        <w:t> </w:t>
      </w:r>
      <w:r>
        <w:rPr/>
        <w:t>fed</w:t>
      </w:r>
      <w:r>
        <w:rPr>
          <w:spacing w:val="-3"/>
        </w:rPr>
        <w:t> </w:t>
      </w:r>
      <w:r>
        <w:rPr/>
        <w:t>tanks.</w:t>
      </w:r>
      <w:r>
        <w:rPr>
          <w:spacing w:val="-2"/>
        </w:rPr>
        <w:t> </w:t>
      </w:r>
      <w:r>
        <w:rPr/>
        <w:t>The</w:t>
      </w:r>
      <w:r>
        <w:rPr>
          <w:spacing w:val="-3"/>
        </w:rPr>
        <w:t> </w:t>
      </w:r>
      <w:r>
        <w:rPr/>
        <w:t>head pressure</w:t>
      </w:r>
      <w:r>
        <w:rPr>
          <w:spacing w:val="-3"/>
        </w:rPr>
        <w:t> </w:t>
      </w:r>
      <w:r>
        <w:rPr/>
        <w:t>from</w:t>
      </w:r>
      <w:r>
        <w:rPr>
          <w:spacing w:val="-4"/>
        </w:rPr>
        <w:t> </w:t>
      </w:r>
      <w:r>
        <w:rPr/>
        <w:t>the</w:t>
      </w:r>
      <w:r>
        <w:rPr>
          <w:spacing w:val="-3"/>
        </w:rPr>
        <w:t> </w:t>
      </w:r>
      <w:r>
        <w:rPr/>
        <w:t>tanks</w:t>
      </w:r>
      <w:r>
        <w:rPr>
          <w:spacing w:val="-3"/>
        </w:rPr>
        <w:t> </w:t>
      </w:r>
      <w:r>
        <w:rPr/>
        <w:t>is</w:t>
      </w:r>
      <w:r>
        <w:rPr>
          <w:spacing w:val="-2"/>
        </w:rPr>
        <w:t> </w:t>
      </w:r>
      <w:r>
        <w:rPr/>
        <w:t>what is</w:t>
      </w:r>
      <w:r>
        <w:rPr>
          <w:spacing w:val="-2"/>
        </w:rPr>
        <w:t> </w:t>
      </w:r>
      <w:r>
        <w:rPr/>
        <w:t>seen</w:t>
      </w:r>
      <w:r>
        <w:rPr>
          <w:spacing w:val="-3"/>
        </w:rPr>
        <w:t> </w:t>
      </w:r>
      <w:r>
        <w:rPr/>
        <w:t>by</w:t>
      </w:r>
      <w:r>
        <w:rPr>
          <w:spacing w:val="-5"/>
        </w:rPr>
        <w:t> </w:t>
      </w:r>
      <w:r>
        <w:rPr/>
        <w:t>the</w:t>
      </w:r>
      <w:r>
        <w:rPr>
          <w:spacing w:val="-6"/>
        </w:rPr>
        <w:t> </w:t>
      </w:r>
      <w:r>
        <w:rPr/>
        <w:t>cable</w:t>
      </w:r>
      <w:r>
        <w:rPr>
          <w:spacing w:val="-1"/>
        </w:rPr>
        <w:t> </w:t>
      </w:r>
      <w:r>
        <w:rPr/>
        <w:t>(approximately 2-10 psi).</w:t>
      </w:r>
      <w:r>
        <w:rPr>
          <w:spacing w:val="40"/>
        </w:rPr>
        <w:t> </w:t>
      </w:r>
      <w:r>
        <w:rPr/>
        <w:t>Another feature required of SCFF systems are reservoir tanks. A reservoir tank is a bladder that expands to take on fluid from the cable during the heating cycle and contracts to release fluid back into the cable during cooling</w:t>
      </w:r>
    </w:p>
    <w:p>
      <w:pPr>
        <w:pStyle w:val="Heading4"/>
        <w:spacing w:before="201"/>
        <w:jc w:val="left"/>
      </w:pPr>
      <w:r>
        <w:rPr/>
        <w:t>Medium</w:t>
      </w:r>
      <w:r>
        <w:rPr>
          <w:spacing w:val="-2"/>
        </w:rPr>
        <w:t> </w:t>
      </w:r>
      <w:r>
        <w:rPr/>
        <w:t>Pressure</w:t>
      </w:r>
      <w:r>
        <w:rPr>
          <w:spacing w:val="-2"/>
        </w:rPr>
        <w:t> </w:t>
      </w:r>
      <w:r>
        <w:rPr/>
        <w:t>Fluid</w:t>
      </w:r>
      <w:r>
        <w:rPr>
          <w:spacing w:val="-2"/>
        </w:rPr>
        <w:t> </w:t>
      </w:r>
      <w:r>
        <w:rPr/>
        <w:t>Filled</w:t>
      </w:r>
      <w:r>
        <w:rPr>
          <w:spacing w:val="-3"/>
        </w:rPr>
        <w:t> </w:t>
      </w:r>
      <w:r>
        <w:rPr/>
        <w:t>(MPFF)</w:t>
      </w:r>
      <w:r>
        <w:rPr>
          <w:spacing w:val="-1"/>
        </w:rPr>
        <w:t> </w:t>
      </w:r>
      <w:r>
        <w:rPr>
          <w:spacing w:val="-2"/>
        </w:rPr>
        <w:t>cables</w:t>
      </w:r>
    </w:p>
    <w:p>
      <w:pPr>
        <w:pStyle w:val="BodyText"/>
        <w:rPr>
          <w:b/>
        </w:rPr>
      </w:pPr>
    </w:p>
    <w:p>
      <w:pPr>
        <w:pStyle w:val="BodyText"/>
        <w:spacing w:line="276" w:lineRule="auto"/>
        <w:ind w:left="520" w:right="233"/>
        <w:jc w:val="both"/>
      </w:pPr>
      <w:r>
        <w:rPr/>
        <w:t>Medium Pressure Fluid Filled (MPFF) cables are newer designs of the self-contained fluid filled systems. They are constructed with paper insulation and aluminum or reinforced lead sheaths and commonly operate at 75 psi. Several utilities consider any nominal operating pressure below 100 psi to be medium pressure.</w:t>
      </w:r>
    </w:p>
    <w:p>
      <w:pPr>
        <w:pStyle w:val="BodyText"/>
        <w:spacing w:before="11"/>
        <w:rPr>
          <w:sz w:val="23"/>
        </w:rPr>
      </w:pPr>
    </w:p>
    <w:p>
      <w:pPr>
        <w:pStyle w:val="Heading4"/>
        <w:ind w:left="519"/>
      </w:pPr>
      <w:r>
        <w:rPr/>
        <w:t>Low Pressure</w:t>
      </w:r>
      <w:r>
        <w:rPr>
          <w:spacing w:val="-2"/>
        </w:rPr>
        <w:t> </w:t>
      </w:r>
      <w:r>
        <w:rPr/>
        <w:t>Fluid</w:t>
      </w:r>
      <w:r>
        <w:rPr>
          <w:spacing w:val="-2"/>
        </w:rPr>
        <w:t> </w:t>
      </w:r>
      <w:r>
        <w:rPr/>
        <w:t>Filled</w:t>
      </w:r>
      <w:r>
        <w:rPr>
          <w:spacing w:val="-3"/>
        </w:rPr>
        <w:t> </w:t>
      </w:r>
      <w:r>
        <w:rPr/>
        <w:t>(LPFF)</w:t>
      </w:r>
      <w:r>
        <w:rPr>
          <w:spacing w:val="-1"/>
        </w:rPr>
        <w:t> </w:t>
      </w:r>
      <w:r>
        <w:rPr>
          <w:spacing w:val="-2"/>
        </w:rPr>
        <w:t>cables</w:t>
      </w:r>
    </w:p>
    <w:p>
      <w:pPr>
        <w:pStyle w:val="BodyText"/>
        <w:spacing w:before="8"/>
        <w:rPr>
          <w:b/>
          <w:sz w:val="27"/>
        </w:rPr>
      </w:pPr>
    </w:p>
    <w:p>
      <w:pPr>
        <w:pStyle w:val="BodyText"/>
        <w:spacing w:line="276" w:lineRule="auto"/>
        <w:ind w:left="520" w:right="234"/>
        <w:jc w:val="both"/>
      </w:pPr>
      <w:r>
        <w:rPr/>
        <w:t>Low Pressure Fluid Filled (LPFF) cables were generally pressurized to 5-15 psi.</w:t>
      </w:r>
      <w:r>
        <w:rPr>
          <w:spacing w:val="40"/>
        </w:rPr>
        <w:t> </w:t>
      </w:r>
      <w:r>
        <w:rPr/>
        <w:t>Various utilities have different views on what classifies low pressure versus medium pressure. The most commonly accepted differentiation is gravity fed verses a pumping system. Low pressure cables are most commonly referred to on systems that utilize the gravity fed tanks.</w:t>
      </w:r>
    </w:p>
    <w:p>
      <w:pPr>
        <w:pStyle w:val="BodyText"/>
      </w:pPr>
    </w:p>
    <w:p>
      <w:pPr>
        <w:pStyle w:val="BodyText"/>
        <w:rPr>
          <w:sz w:val="20"/>
        </w:rPr>
      </w:pPr>
    </w:p>
    <w:p>
      <w:pPr>
        <w:pStyle w:val="Heading2"/>
        <w:numPr>
          <w:ilvl w:val="1"/>
          <w:numId w:val="13"/>
        </w:numPr>
        <w:tabs>
          <w:tab w:pos="955" w:val="left" w:leader="none"/>
        </w:tabs>
        <w:spacing w:line="240" w:lineRule="auto" w:before="0" w:after="0"/>
        <w:ind w:left="955" w:right="0" w:hanging="435"/>
        <w:jc w:val="both"/>
      </w:pPr>
      <w:r>
        <w:rPr/>
        <w:t>Solid</w:t>
      </w:r>
      <w:r>
        <w:rPr>
          <w:spacing w:val="-7"/>
        </w:rPr>
        <w:t> </w:t>
      </w:r>
      <w:r>
        <w:rPr/>
        <w:t>Dielectric</w:t>
      </w:r>
      <w:r>
        <w:rPr>
          <w:spacing w:val="-4"/>
        </w:rPr>
        <w:t> Cable</w:t>
      </w:r>
    </w:p>
    <w:p>
      <w:pPr>
        <w:pStyle w:val="BodyText"/>
        <w:spacing w:line="276" w:lineRule="auto" w:before="107"/>
        <w:ind w:left="520" w:right="234"/>
        <w:jc w:val="both"/>
      </w:pPr>
      <w:r>
        <w:rPr/>
        <w:t>Extruded-dielectric cable systems work the same as fluid filled systems, the main difference is the absence of the dielectric fluid in the extruded-dielectric systems, allowing for simpler accessories and maintenance practices. Extruded-dielectric, or solid dielectric cables, utilize crosslinked polyethylene (XLPE) or ethylene-propylene rubber (EPR) insulation. XLPE cables are characterized by small dielectric losses relative to paper, LPP, and EPR cables, allowing for ampacity capacity increases at transmission voltages. Solid dielectric cables have similar components, with the insulation being the main difference.</w:t>
      </w:r>
    </w:p>
    <w:p>
      <w:pPr>
        <w:pStyle w:val="BodyText"/>
        <w:rPr>
          <w:sz w:val="20"/>
        </w:rPr>
      </w:pPr>
    </w:p>
    <w:p>
      <w:pPr>
        <w:pStyle w:val="BodyText"/>
        <w:spacing w:before="9"/>
        <w:rPr>
          <w:sz w:val="23"/>
        </w:rPr>
      </w:pPr>
    </w:p>
    <w:p>
      <w:pPr>
        <w:spacing w:after="0"/>
        <w:rPr>
          <w:sz w:val="23"/>
        </w:rPr>
        <w:sectPr>
          <w:pgSz w:w="12240" w:h="15840"/>
          <w:pgMar w:header="923" w:footer="1017" w:top="1340" w:bottom="1200" w:left="920" w:right="1200"/>
        </w:sectPr>
      </w:pPr>
    </w:p>
    <w:p>
      <w:pPr>
        <w:pStyle w:val="BodyText"/>
        <w:spacing w:line="276" w:lineRule="auto" w:before="52"/>
        <w:ind w:left="1240" w:right="1059"/>
        <w:jc w:val="both"/>
      </w:pPr>
      <w:r>
        <w:rPr/>
        <w:drawing>
          <wp:anchor distT="0" distB="0" distL="0" distR="0" allowOverlap="1" layoutInCell="1" locked="0" behindDoc="0" simplePos="0" relativeHeight="15729664">
            <wp:simplePos x="0" y="0"/>
            <wp:positionH relativeFrom="page">
              <wp:posOffset>4341495</wp:posOffset>
            </wp:positionH>
            <wp:positionV relativeFrom="paragraph">
              <wp:posOffset>-268276</wp:posOffset>
            </wp:positionV>
            <wp:extent cx="2600324" cy="1396998"/>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2600324" cy="1396998"/>
                    </a:xfrm>
                    <a:prstGeom prst="rect">
                      <a:avLst/>
                    </a:prstGeom>
                  </pic:spPr>
                </pic:pic>
              </a:graphicData>
            </a:graphic>
          </wp:anchor>
        </w:drawing>
      </w:r>
      <w:r>
        <w:rPr/>
        <w:t>The </w:t>
      </w:r>
      <w:r>
        <w:rPr>
          <w:b/>
        </w:rPr>
        <w:t>conductor </w:t>
      </w:r>
      <w:r>
        <w:rPr/>
        <w:t>is stranded copper or aluminum.</w:t>
      </w:r>
      <w:r>
        <w:rPr>
          <w:spacing w:val="-6"/>
        </w:rPr>
        <w:t> </w:t>
      </w:r>
      <w:r>
        <w:rPr/>
        <w:t>For</w:t>
      </w:r>
      <w:r>
        <w:rPr>
          <w:spacing w:val="-5"/>
        </w:rPr>
        <w:t> </w:t>
      </w:r>
      <w:r>
        <w:rPr/>
        <w:t>sizes</w:t>
      </w:r>
      <w:r>
        <w:rPr>
          <w:spacing w:val="-6"/>
        </w:rPr>
        <w:t> </w:t>
      </w:r>
      <w:r>
        <w:rPr/>
        <w:t>larger</w:t>
      </w:r>
      <w:r>
        <w:rPr>
          <w:spacing w:val="-5"/>
        </w:rPr>
        <w:t> </w:t>
      </w:r>
      <w:r>
        <w:rPr/>
        <w:t>than</w:t>
      </w:r>
      <w:r>
        <w:rPr>
          <w:spacing w:val="-4"/>
        </w:rPr>
        <w:t> </w:t>
      </w:r>
      <w:r>
        <w:rPr/>
        <w:t>1250kcmil</w:t>
      </w:r>
      <w:r>
        <w:rPr>
          <w:spacing w:val="-5"/>
        </w:rPr>
        <w:t> </w:t>
      </w:r>
      <w:r>
        <w:rPr/>
        <w:t>the conductor is segmented to reduce the ac/dc resistance ratio. For very large conductor sizes, manufacturers coat each strand with enamel or cupric oxide.</w:t>
      </w:r>
    </w:p>
    <w:p>
      <w:pPr>
        <w:spacing w:before="167"/>
        <w:ind w:left="1240" w:right="0" w:firstLine="0"/>
        <w:jc w:val="both"/>
        <w:rPr>
          <w:sz w:val="24"/>
        </w:rPr>
      </w:pPr>
      <w:r>
        <w:rPr>
          <w:sz w:val="24"/>
        </w:rPr>
        <w:t>The</w:t>
      </w:r>
      <w:r>
        <w:rPr>
          <w:spacing w:val="33"/>
          <w:sz w:val="24"/>
        </w:rPr>
        <w:t>  </w:t>
      </w:r>
      <w:r>
        <w:rPr>
          <w:b/>
          <w:sz w:val="24"/>
        </w:rPr>
        <w:t>semiconducting</w:t>
      </w:r>
      <w:r>
        <w:rPr>
          <w:b/>
          <w:spacing w:val="33"/>
          <w:sz w:val="24"/>
        </w:rPr>
        <w:t>  </w:t>
      </w:r>
      <w:r>
        <w:rPr>
          <w:b/>
          <w:sz w:val="24"/>
        </w:rPr>
        <w:t>tape</w:t>
      </w:r>
      <w:r>
        <w:rPr>
          <w:b/>
          <w:spacing w:val="34"/>
          <w:sz w:val="24"/>
        </w:rPr>
        <w:t>  </w:t>
      </w:r>
      <w:r>
        <w:rPr>
          <w:sz w:val="24"/>
        </w:rPr>
        <w:t>is</w:t>
      </w:r>
      <w:r>
        <w:rPr>
          <w:spacing w:val="33"/>
          <w:sz w:val="24"/>
        </w:rPr>
        <w:t>  </w:t>
      </w:r>
      <w:r>
        <w:rPr>
          <w:sz w:val="24"/>
        </w:rPr>
        <w:t>bedding</w:t>
      </w:r>
      <w:r>
        <w:rPr>
          <w:spacing w:val="33"/>
          <w:sz w:val="24"/>
        </w:rPr>
        <w:t>  </w:t>
      </w:r>
      <w:r>
        <w:rPr>
          <w:sz w:val="24"/>
        </w:rPr>
        <w:t>tape</w:t>
      </w:r>
      <w:r>
        <w:rPr>
          <w:spacing w:val="33"/>
          <w:sz w:val="24"/>
        </w:rPr>
        <w:t>  </w:t>
      </w:r>
      <w:r>
        <w:rPr>
          <w:sz w:val="24"/>
        </w:rPr>
        <w:t>that</w:t>
      </w:r>
      <w:r>
        <w:rPr>
          <w:spacing w:val="34"/>
          <w:sz w:val="24"/>
        </w:rPr>
        <w:t>  </w:t>
      </w:r>
      <w:r>
        <w:rPr>
          <w:spacing w:val="-5"/>
          <w:sz w:val="24"/>
        </w:rPr>
        <w:t>is</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5"/>
        </w:rPr>
      </w:pPr>
    </w:p>
    <w:p>
      <w:pPr>
        <w:spacing w:before="0"/>
        <w:ind w:left="748" w:right="44" w:hanging="502"/>
        <w:jc w:val="left"/>
        <w:rPr>
          <w:rFonts w:ascii="Times New Roman"/>
          <w:i/>
          <w:sz w:val="18"/>
        </w:rPr>
      </w:pPr>
      <w:r>
        <w:rPr>
          <w:rFonts w:ascii="Times New Roman"/>
          <w:i/>
          <w:sz w:val="18"/>
        </w:rPr>
        <w:t>Figure</w:t>
      </w:r>
      <w:r>
        <w:rPr>
          <w:rFonts w:ascii="Times New Roman"/>
          <w:i/>
          <w:spacing w:val="-11"/>
          <w:sz w:val="18"/>
        </w:rPr>
        <w:t> </w:t>
      </w:r>
      <w:r>
        <w:rPr>
          <w:rFonts w:ascii="Times New Roman"/>
          <w:i/>
          <w:sz w:val="18"/>
        </w:rPr>
        <w:t>3-</w:t>
      </w:r>
      <w:r>
        <w:rPr>
          <w:rFonts w:ascii="Times New Roman"/>
          <w:i/>
          <w:spacing w:val="-8"/>
          <w:sz w:val="18"/>
        </w:rPr>
        <w:t> </w:t>
      </w:r>
      <w:r>
        <w:rPr>
          <w:rFonts w:ascii="Times New Roman"/>
          <w:i/>
          <w:sz w:val="18"/>
        </w:rPr>
        <w:t>Solid</w:t>
      </w:r>
      <w:r>
        <w:rPr>
          <w:rFonts w:ascii="Times New Roman"/>
          <w:i/>
          <w:spacing w:val="-7"/>
          <w:sz w:val="18"/>
        </w:rPr>
        <w:t> </w:t>
      </w:r>
      <w:r>
        <w:rPr>
          <w:rFonts w:ascii="Times New Roman"/>
          <w:i/>
          <w:sz w:val="18"/>
        </w:rPr>
        <w:t>Dielectric</w:t>
      </w:r>
      <w:r>
        <w:rPr>
          <w:rFonts w:ascii="Times New Roman"/>
          <w:i/>
          <w:spacing w:val="-9"/>
          <w:sz w:val="18"/>
        </w:rPr>
        <w:t> </w:t>
      </w:r>
      <w:r>
        <w:rPr>
          <w:rFonts w:ascii="Times New Roman"/>
          <w:i/>
          <w:sz w:val="18"/>
        </w:rPr>
        <w:t>Cable</w:t>
      </w:r>
      <w:r>
        <w:rPr>
          <w:rFonts w:ascii="Times New Roman"/>
          <w:i/>
          <w:sz w:val="18"/>
        </w:rPr>
        <w:t> (provided by PPL)</w:t>
      </w:r>
    </w:p>
    <w:p>
      <w:pPr>
        <w:spacing w:after="0"/>
        <w:jc w:val="left"/>
        <w:rPr>
          <w:rFonts w:ascii="Times New Roman"/>
          <w:sz w:val="18"/>
        </w:rPr>
        <w:sectPr>
          <w:type w:val="continuous"/>
          <w:pgSz w:w="12240" w:h="15840"/>
          <w:pgMar w:header="923" w:footer="1017" w:top="1340" w:bottom="1200" w:left="920" w:right="1200"/>
          <w:cols w:num="2" w:equalWidth="0">
            <w:col w:w="6805" w:space="40"/>
            <w:col w:w="3275"/>
          </w:cols>
        </w:sectPr>
      </w:pPr>
    </w:p>
    <w:p>
      <w:pPr>
        <w:pStyle w:val="BodyText"/>
        <w:spacing w:line="276" w:lineRule="auto" w:before="86"/>
        <w:ind w:left="1240" w:right="235"/>
        <w:jc w:val="both"/>
      </w:pPr>
      <w:r>
        <w:rPr/>
        <w:t>wrapped around the conductor before being placed in the extruder, blocking little</w:t>
      </w:r>
      <w:r>
        <w:rPr>
          <w:spacing w:val="40"/>
        </w:rPr>
        <w:t> </w:t>
      </w:r>
      <w:r>
        <w:rPr/>
        <w:t>pieces of the conductor shield from getting in between conductor strands.</w:t>
      </w:r>
    </w:p>
    <w:p>
      <w:pPr>
        <w:pStyle w:val="BodyText"/>
        <w:spacing w:line="276" w:lineRule="auto" w:before="169"/>
        <w:ind w:left="1240" w:right="234"/>
        <w:jc w:val="both"/>
      </w:pPr>
      <w:r>
        <w:rPr/>
        <w:t>The </w:t>
      </w:r>
      <w:r>
        <w:rPr>
          <w:b/>
        </w:rPr>
        <w:t>conductor shield </w:t>
      </w:r>
      <w:r>
        <w:rPr/>
        <w:t>is used as a smooth interface between the conductor and the insulation, and forms a uniform electric field.</w:t>
      </w:r>
    </w:p>
    <w:p>
      <w:pPr>
        <w:pStyle w:val="BodyText"/>
        <w:spacing w:line="276" w:lineRule="auto" w:before="169"/>
        <w:ind w:left="1240" w:right="235"/>
        <w:jc w:val="both"/>
      </w:pPr>
      <w:r>
        <w:rPr/>
        <w:t>The </w:t>
      </w:r>
      <w:r>
        <w:rPr>
          <w:b/>
        </w:rPr>
        <w:t>insulation </w:t>
      </w:r>
      <w:r>
        <w:rPr/>
        <w:t>varies between the different solid dielectric cable types and is added to the cable by extrusion.</w:t>
      </w:r>
    </w:p>
    <w:p>
      <w:pPr>
        <w:pStyle w:val="BodyText"/>
        <w:spacing w:line="276" w:lineRule="auto" w:before="168"/>
        <w:ind w:left="1240" w:right="235"/>
        <w:jc w:val="both"/>
      </w:pPr>
      <w:r>
        <w:rPr/>
        <w:t>The </w:t>
      </w:r>
      <w:r>
        <w:rPr>
          <w:b/>
        </w:rPr>
        <w:t>insulation shield </w:t>
      </w:r>
      <w:r>
        <w:rPr/>
        <w:t>is similar to the conductor shield because it creates a uniform electric field. The conductor shield, insulation, and insulation shield are often extruded together in the manufacturing process.</w:t>
      </w:r>
    </w:p>
    <w:p>
      <w:pPr>
        <w:pStyle w:val="BodyText"/>
        <w:spacing w:before="6"/>
        <w:rPr>
          <w:sz w:val="27"/>
        </w:rPr>
      </w:pPr>
    </w:p>
    <w:p>
      <w:pPr>
        <w:pStyle w:val="BodyText"/>
        <w:spacing w:line="276" w:lineRule="auto"/>
        <w:ind w:left="894" w:right="232"/>
        <w:jc w:val="both"/>
      </w:pPr>
      <w:r>
        <w:rPr>
          <w:b/>
        </w:rPr>
        <w:t>NOTE: </w:t>
      </w:r>
      <w:r>
        <w:rPr/>
        <w:t>The following material layers described are not consistent throughout cable designs and will vary between manufacturer (material and order in cable layers), excluding the jacket which all solid dielectric cables have.</w:t>
      </w:r>
    </w:p>
    <w:p>
      <w:pPr>
        <w:pStyle w:val="BodyText"/>
        <w:spacing w:line="276" w:lineRule="auto" w:before="57"/>
        <w:ind w:left="1240" w:right="235"/>
        <w:jc w:val="both"/>
      </w:pPr>
      <w:r>
        <w:rPr/>
        <w:t>A </w:t>
      </w:r>
      <w:r>
        <w:rPr>
          <w:b/>
        </w:rPr>
        <w:t>metallic shield </w:t>
      </w:r>
      <w:r>
        <w:rPr/>
        <w:t>carries the charging current and fault current that may occur. It</w:t>
      </w:r>
      <w:r>
        <w:rPr>
          <w:spacing w:val="40"/>
        </w:rPr>
        <w:t> </w:t>
      </w:r>
      <w:r>
        <w:rPr/>
        <w:t>consists of copper wires, copper tapes, or a combination of the two.</w:t>
      </w:r>
    </w:p>
    <w:p>
      <w:pPr>
        <w:pStyle w:val="BodyText"/>
        <w:spacing w:line="276" w:lineRule="auto" w:before="169"/>
        <w:ind w:left="1240" w:right="235"/>
        <w:jc w:val="both"/>
      </w:pPr>
      <w:r>
        <w:rPr/>
        <w:t>A </w:t>
      </w:r>
      <w:r>
        <w:rPr>
          <w:b/>
        </w:rPr>
        <w:t>water-impervious sheath </w:t>
      </w:r>
      <w:r>
        <w:rPr/>
        <w:t>is made of lead, corrugated aluminum, or metal foil applied over the metallic shield. When lead or aluminum sheaths are used, they become part of the metallic shielding.</w:t>
      </w:r>
    </w:p>
    <w:p>
      <w:pPr>
        <w:pStyle w:val="BodyText"/>
        <w:spacing w:line="276" w:lineRule="auto" w:before="168"/>
        <w:ind w:left="1239" w:right="234"/>
        <w:jc w:val="both"/>
      </w:pPr>
      <w:r>
        <w:rPr/>
        <w:t>A </w:t>
      </w:r>
      <w:r>
        <w:rPr>
          <w:b/>
        </w:rPr>
        <w:t>bedding/water blocking layer </w:t>
      </w:r>
      <w:r>
        <w:rPr/>
        <w:t>is the semiconducting layer that usually resides between the insulation system and the metallic shield/sheath. It protects the insulation from deformation due to thermal radial expansion of the core and lateral pressure at bends at maximum normal and emergency operating temperatures.</w:t>
      </w:r>
    </w:p>
    <w:p>
      <w:pPr>
        <w:pStyle w:val="BodyText"/>
        <w:spacing w:line="276" w:lineRule="auto" w:before="169"/>
        <w:ind w:left="894" w:right="235"/>
        <w:jc w:val="both"/>
      </w:pPr>
      <w:r>
        <w:rPr>
          <w:b/>
        </w:rPr>
        <w:t>NOTE: </w:t>
      </w:r>
      <w:r>
        <w:rPr/>
        <w:t>An additional layer of water swelling tape or powder is applied in some cables, to prevent longitudinal water penetration (after the insulation shield and before the jacket).</w:t>
      </w:r>
    </w:p>
    <w:p>
      <w:pPr>
        <w:pStyle w:val="BodyText"/>
        <w:spacing w:line="276" w:lineRule="auto" w:before="56"/>
        <w:ind w:left="894" w:right="232"/>
        <w:jc w:val="both"/>
      </w:pPr>
      <w:r>
        <w:rPr/>
        <w:t>The </w:t>
      </w:r>
      <w:r>
        <w:rPr>
          <w:b/>
        </w:rPr>
        <w:t>jacket</w:t>
      </w:r>
      <w:r>
        <w:rPr/>
        <w:t>, made of PVC or polyethylene, is used to prevent corrosion of lead or aluminum. If no metallic sheath is used, it protects the cable during handling/installation and prevents moisture penetration.</w:t>
      </w:r>
    </w:p>
    <w:p>
      <w:pPr>
        <w:spacing w:after="0" w:line="276" w:lineRule="auto"/>
        <w:jc w:val="both"/>
        <w:sectPr>
          <w:pgSz w:w="12240" w:h="15840"/>
          <w:pgMar w:header="923" w:footer="1017" w:top="1340" w:bottom="1200" w:left="920" w:right="1200"/>
        </w:sectPr>
      </w:pPr>
    </w:p>
    <w:p>
      <w:pPr>
        <w:pStyle w:val="Heading2"/>
        <w:numPr>
          <w:ilvl w:val="1"/>
          <w:numId w:val="13"/>
        </w:numPr>
        <w:tabs>
          <w:tab w:pos="955" w:val="left" w:leader="none"/>
        </w:tabs>
        <w:spacing w:line="240" w:lineRule="auto" w:before="89" w:after="0"/>
        <w:ind w:left="955" w:right="0" w:hanging="435"/>
        <w:jc w:val="left"/>
      </w:pPr>
      <w:r>
        <w:rPr/>
        <w:t>Cable</w:t>
      </w:r>
      <w:r>
        <w:rPr>
          <w:spacing w:val="-1"/>
        </w:rPr>
        <w:t> </w:t>
      </w:r>
      <w:r>
        <w:rPr>
          <w:spacing w:val="-2"/>
        </w:rPr>
        <w:t>Accessories</w:t>
      </w:r>
    </w:p>
    <w:p>
      <w:pPr>
        <w:pStyle w:val="BodyText"/>
        <w:spacing w:before="248"/>
        <w:ind w:left="520"/>
      </w:pPr>
      <w:r>
        <w:rPr/>
        <w:t>Ratings</w:t>
      </w:r>
      <w:r>
        <w:rPr>
          <w:spacing w:val="-4"/>
        </w:rPr>
        <w:t> </w:t>
      </w:r>
      <w:r>
        <w:rPr/>
        <w:t>of cable</w:t>
      </w:r>
      <w:r>
        <w:rPr>
          <w:spacing w:val="-1"/>
        </w:rPr>
        <w:t> </w:t>
      </w:r>
      <w:r>
        <w:rPr/>
        <w:t>accessories</w:t>
      </w:r>
      <w:r>
        <w:rPr>
          <w:spacing w:val="-2"/>
        </w:rPr>
        <w:t> </w:t>
      </w:r>
      <w:r>
        <w:rPr/>
        <w:t>should</w:t>
      </w:r>
      <w:r>
        <w:rPr>
          <w:spacing w:val="-3"/>
        </w:rPr>
        <w:t> </w:t>
      </w:r>
      <w:r>
        <w:rPr/>
        <w:t>always</w:t>
      </w:r>
      <w:r>
        <w:rPr>
          <w:spacing w:val="-2"/>
        </w:rPr>
        <w:t> </w:t>
      </w:r>
      <w:r>
        <w:rPr/>
        <w:t>be</w:t>
      </w:r>
      <w:r>
        <w:rPr>
          <w:spacing w:val="-3"/>
        </w:rPr>
        <w:t> </w:t>
      </w:r>
      <w:r>
        <w:rPr/>
        <w:t>designed</w:t>
      </w:r>
      <w:r>
        <w:rPr>
          <w:spacing w:val="-3"/>
        </w:rPr>
        <w:t> </w:t>
      </w:r>
      <w:r>
        <w:rPr/>
        <w:t>to</w:t>
      </w:r>
      <w:r>
        <w:rPr>
          <w:spacing w:val="-3"/>
        </w:rPr>
        <w:t> </w:t>
      </w:r>
      <w:r>
        <w:rPr/>
        <w:t>meet or</w:t>
      </w:r>
      <w:r>
        <w:rPr>
          <w:spacing w:val="-1"/>
        </w:rPr>
        <w:t> </w:t>
      </w:r>
      <w:r>
        <w:rPr/>
        <w:t>exceed</w:t>
      </w:r>
      <w:r>
        <w:rPr>
          <w:spacing w:val="-2"/>
        </w:rPr>
        <w:t> </w:t>
      </w:r>
      <w:r>
        <w:rPr/>
        <w:t>the</w:t>
      </w:r>
      <w:r>
        <w:rPr>
          <w:spacing w:val="-1"/>
        </w:rPr>
        <w:t> </w:t>
      </w:r>
      <w:r>
        <w:rPr/>
        <w:t>cable </w:t>
      </w:r>
      <w:r>
        <w:rPr>
          <w:spacing w:val="-2"/>
        </w:rPr>
        <w:t>rating.</w:t>
      </w:r>
    </w:p>
    <w:p>
      <w:pPr>
        <w:pStyle w:val="Heading4"/>
        <w:spacing w:before="214"/>
        <w:jc w:val="left"/>
      </w:pPr>
      <w:r>
        <w:rPr>
          <w:spacing w:val="-2"/>
        </w:rPr>
        <w:t>Terminations</w:t>
      </w:r>
    </w:p>
    <w:p>
      <w:pPr>
        <w:pStyle w:val="BodyText"/>
        <w:spacing w:line="276" w:lineRule="auto" w:before="98"/>
        <w:ind w:left="3303" w:right="235" w:hanging="2784"/>
        <w:jc w:val="both"/>
      </w:pPr>
      <w:r>
        <w:rPr/>
        <w:drawing>
          <wp:anchor distT="0" distB="0" distL="0" distR="0" allowOverlap="1" layoutInCell="1" locked="0" behindDoc="0" simplePos="0" relativeHeight="15730176">
            <wp:simplePos x="0" y="0"/>
            <wp:positionH relativeFrom="page">
              <wp:posOffset>930275</wp:posOffset>
            </wp:positionH>
            <wp:positionV relativeFrom="paragraph">
              <wp:posOffset>363293</wp:posOffset>
            </wp:positionV>
            <wp:extent cx="1629409" cy="1873248"/>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1629409" cy="1873248"/>
                    </a:xfrm>
                    <a:prstGeom prst="rect">
                      <a:avLst/>
                    </a:prstGeom>
                  </pic:spPr>
                </pic:pic>
              </a:graphicData>
            </a:graphic>
          </wp:anchor>
        </w:drawing>
      </w:r>
      <w:r>
        <w:rPr/>
        <w:t>The basic function of a termination is to allow for the transition from underground cable to substation bus. Terminations, also known as potheads, house a single conductor and a stress control mechanism in a sealed housing. Terminations of solid dielectric cable systems are either dry, filled with dielectric fluid, or filled with a silicone-based fluid, while terminations of fluid filled systems are filled with the same dielectric fluid that is within the pipe or cable. Termination failures can occur due to</w:t>
      </w:r>
      <w:r>
        <w:rPr>
          <w:spacing w:val="-2"/>
        </w:rPr>
        <w:t> </w:t>
      </w:r>
      <w:r>
        <w:rPr/>
        <w:t>a number of reasons, such as cracking of different components inside the insulator (gaskets, stress cone, etc.) which would</w:t>
      </w:r>
      <w:r>
        <w:rPr>
          <w:spacing w:val="33"/>
        </w:rPr>
        <w:t> </w:t>
      </w:r>
      <w:r>
        <w:rPr/>
        <w:t>cause</w:t>
      </w:r>
      <w:r>
        <w:rPr>
          <w:spacing w:val="36"/>
        </w:rPr>
        <w:t> </w:t>
      </w:r>
      <w:r>
        <w:rPr/>
        <w:t>the</w:t>
      </w:r>
      <w:r>
        <w:rPr>
          <w:spacing w:val="33"/>
        </w:rPr>
        <w:t> </w:t>
      </w:r>
      <w:r>
        <w:rPr/>
        <w:t>fluid</w:t>
      </w:r>
      <w:r>
        <w:rPr>
          <w:spacing w:val="34"/>
        </w:rPr>
        <w:t> </w:t>
      </w:r>
      <w:r>
        <w:rPr/>
        <w:t>inside</w:t>
      </w:r>
      <w:r>
        <w:rPr>
          <w:spacing w:val="33"/>
        </w:rPr>
        <w:t> </w:t>
      </w:r>
      <w:r>
        <w:rPr/>
        <w:t>the</w:t>
      </w:r>
      <w:r>
        <w:rPr>
          <w:spacing w:val="33"/>
        </w:rPr>
        <w:t> </w:t>
      </w:r>
      <w:r>
        <w:rPr/>
        <w:t>housing</w:t>
      </w:r>
      <w:r>
        <w:rPr>
          <w:spacing w:val="33"/>
        </w:rPr>
        <w:t> </w:t>
      </w:r>
      <w:r>
        <w:rPr/>
        <w:t>to</w:t>
      </w:r>
      <w:r>
        <w:rPr>
          <w:spacing w:val="36"/>
        </w:rPr>
        <w:t> </w:t>
      </w:r>
      <w:r>
        <w:rPr/>
        <w:t>leak</w:t>
      </w:r>
      <w:r>
        <w:rPr>
          <w:spacing w:val="34"/>
        </w:rPr>
        <w:t> </w:t>
      </w:r>
      <w:r>
        <w:rPr/>
        <w:t>out</w:t>
      </w:r>
      <w:r>
        <w:rPr>
          <w:spacing w:val="34"/>
        </w:rPr>
        <w:t> </w:t>
      </w:r>
      <w:r>
        <w:rPr/>
        <w:t>and</w:t>
      </w:r>
      <w:r>
        <w:rPr>
          <w:spacing w:val="36"/>
        </w:rPr>
        <w:t> </w:t>
      </w:r>
      <w:r>
        <w:rPr>
          <w:spacing w:val="-2"/>
        </w:rPr>
        <w:t>empty,</w:t>
      </w:r>
    </w:p>
    <w:p>
      <w:pPr>
        <w:spacing w:after="0" w:line="276" w:lineRule="auto"/>
        <w:jc w:val="both"/>
        <w:sectPr>
          <w:pgSz w:w="12240" w:h="15840"/>
          <w:pgMar w:header="923" w:footer="1017" w:top="1340" w:bottom="1200" w:left="920" w:right="1200"/>
        </w:sectPr>
      </w:pPr>
    </w:p>
    <w:p>
      <w:pPr>
        <w:spacing w:before="176"/>
        <w:ind w:left="956" w:right="0" w:hanging="334"/>
        <w:jc w:val="left"/>
        <w:rPr>
          <w:rFonts w:ascii="Times New Roman" w:hAnsi="Times New Roman"/>
          <w:i/>
          <w:sz w:val="18"/>
        </w:rPr>
      </w:pPr>
      <w:r>
        <w:rPr>
          <w:rFonts w:ascii="Times New Roman" w:hAnsi="Times New Roman"/>
          <w:i/>
          <w:sz w:val="18"/>
        </w:rPr>
        <w:t>Figure</w:t>
      </w:r>
      <w:r>
        <w:rPr>
          <w:rFonts w:ascii="Times New Roman" w:hAnsi="Times New Roman"/>
          <w:i/>
          <w:spacing w:val="-12"/>
          <w:sz w:val="18"/>
        </w:rPr>
        <w:t> </w:t>
      </w:r>
      <w:r>
        <w:rPr>
          <w:rFonts w:ascii="Times New Roman" w:hAnsi="Times New Roman"/>
          <w:i/>
          <w:sz w:val="18"/>
        </w:rPr>
        <w:t>4–</w:t>
      </w:r>
      <w:r>
        <w:rPr>
          <w:rFonts w:ascii="Times New Roman" w:hAnsi="Times New Roman"/>
          <w:i/>
          <w:spacing w:val="-11"/>
          <w:sz w:val="18"/>
        </w:rPr>
        <w:t> </w:t>
      </w:r>
      <w:r>
        <w:rPr>
          <w:rFonts w:ascii="Times New Roman" w:hAnsi="Times New Roman"/>
          <w:i/>
          <w:sz w:val="18"/>
        </w:rPr>
        <w:t>HPFF</w:t>
      </w:r>
      <w:r>
        <w:rPr>
          <w:rFonts w:ascii="Times New Roman" w:hAnsi="Times New Roman"/>
          <w:i/>
          <w:spacing w:val="-11"/>
          <w:sz w:val="18"/>
        </w:rPr>
        <w:t> </w:t>
      </w:r>
      <w:r>
        <w:rPr>
          <w:rFonts w:ascii="Times New Roman" w:hAnsi="Times New Roman"/>
          <w:i/>
          <w:sz w:val="18"/>
        </w:rPr>
        <w:t>Termination</w:t>
      </w:r>
      <w:r>
        <w:rPr>
          <w:rFonts w:ascii="Times New Roman" w:hAnsi="Times New Roman"/>
          <w:i/>
          <w:sz w:val="18"/>
        </w:rPr>
        <w:t> (provided by PECO)</w:t>
      </w:r>
    </w:p>
    <w:p>
      <w:pPr>
        <w:pStyle w:val="BodyText"/>
        <w:spacing w:line="278" w:lineRule="auto" w:before="53"/>
        <w:ind w:left="143"/>
      </w:pPr>
      <w:r>
        <w:rPr/>
        <w:br w:type="column"/>
      </w:r>
      <w:r>
        <w:rPr/>
        <w:t>outside</w:t>
      </w:r>
      <w:r>
        <w:rPr>
          <w:spacing w:val="40"/>
        </w:rPr>
        <w:t> </w:t>
      </w:r>
      <w:r>
        <w:rPr/>
        <w:t>influences</w:t>
      </w:r>
      <w:r>
        <w:rPr>
          <w:spacing w:val="40"/>
        </w:rPr>
        <w:t> </w:t>
      </w:r>
      <w:r>
        <w:rPr/>
        <w:t>(bullets,</w:t>
      </w:r>
      <w:r>
        <w:rPr>
          <w:spacing w:val="40"/>
        </w:rPr>
        <w:t> </w:t>
      </w:r>
      <w:r>
        <w:rPr/>
        <w:t>trees,</w:t>
      </w:r>
      <w:r>
        <w:rPr>
          <w:spacing w:val="40"/>
        </w:rPr>
        <w:t> </w:t>
      </w:r>
      <w:r>
        <w:rPr/>
        <w:t>etc.)</w:t>
      </w:r>
      <w:r>
        <w:rPr>
          <w:spacing w:val="40"/>
        </w:rPr>
        <w:t> </w:t>
      </w:r>
      <w:r>
        <w:rPr/>
        <w:t>and</w:t>
      </w:r>
      <w:r>
        <w:rPr>
          <w:spacing w:val="40"/>
        </w:rPr>
        <w:t> </w:t>
      </w:r>
      <w:r>
        <w:rPr/>
        <w:t>cable</w:t>
      </w:r>
      <w:r>
        <w:rPr>
          <w:spacing w:val="40"/>
        </w:rPr>
        <w:t> </w:t>
      </w:r>
      <w:r>
        <w:rPr/>
        <w:t>creepage</w:t>
      </w:r>
      <w:r>
        <w:rPr>
          <w:spacing w:val="40"/>
        </w:rPr>
        <w:t> </w:t>
      </w:r>
      <w:r>
        <w:rPr/>
        <w:t>(the cable slips or is pulled down out of the termination).</w:t>
      </w:r>
    </w:p>
    <w:p>
      <w:pPr>
        <w:spacing w:after="0" w:line="278" w:lineRule="auto"/>
        <w:sectPr>
          <w:type w:val="continuous"/>
          <w:pgSz w:w="12240" w:h="15840"/>
          <w:pgMar w:header="923" w:footer="1017" w:top="1340" w:bottom="1200" w:left="920" w:right="1200"/>
          <w:cols w:num="2" w:equalWidth="0">
            <w:col w:w="3111" w:space="40"/>
            <w:col w:w="6969"/>
          </w:cols>
        </w:sectPr>
      </w:pPr>
    </w:p>
    <w:p>
      <w:pPr>
        <w:pStyle w:val="BodyText"/>
        <w:rPr>
          <w:sz w:val="20"/>
        </w:rPr>
      </w:pPr>
    </w:p>
    <w:p>
      <w:pPr>
        <w:pStyle w:val="BodyText"/>
        <w:spacing w:before="10"/>
        <w:rPr>
          <w:sz w:val="16"/>
        </w:rPr>
      </w:pPr>
    </w:p>
    <w:p>
      <w:pPr>
        <w:spacing w:after="0"/>
        <w:rPr>
          <w:sz w:val="16"/>
        </w:rPr>
        <w:sectPr>
          <w:type w:val="continuous"/>
          <w:pgSz w:w="12240" w:h="15840"/>
          <w:pgMar w:header="923" w:footer="1017" w:top="1340" w:bottom="1200" w:left="920" w:right="1200"/>
        </w:sectPr>
      </w:pPr>
    </w:p>
    <w:p>
      <w:pPr>
        <w:pStyle w:val="Heading4"/>
        <w:spacing w:before="52"/>
        <w:jc w:val="left"/>
      </w:pPr>
      <w:r>
        <w:rPr>
          <w:spacing w:val="-2"/>
        </w:rPr>
        <w:t>Splices/Joints</w:t>
      </w:r>
    </w:p>
    <w:p>
      <w:pPr>
        <w:pStyle w:val="BodyText"/>
        <w:spacing w:line="276" w:lineRule="auto" w:before="43"/>
        <w:ind w:left="520" w:right="1"/>
        <w:jc w:val="both"/>
      </w:pPr>
      <w:r>
        <w:rPr/>
        <w:t>“The basic function of a splice is to join cable sections in a confined space. To fulfill its purpose a splice must provide a robust conductor connection surrounded by an adequate dielectric system within a suitable grounding enclosure or covering” (EPRI, 2006).</w:t>
      </w:r>
    </w:p>
    <w:p>
      <w:pPr>
        <w:pStyle w:val="BodyText"/>
        <w:spacing w:before="6"/>
        <w:rPr>
          <w:sz w:val="27"/>
        </w:rPr>
      </w:pPr>
    </w:p>
    <w:p>
      <w:pPr>
        <w:pStyle w:val="BodyText"/>
        <w:spacing w:line="276" w:lineRule="auto" w:before="1"/>
        <w:ind w:left="520"/>
        <w:jc w:val="both"/>
      </w:pPr>
      <w:r>
        <w:rPr/>
        <w:t>Cable movement occurs after numerous loading cycles due to traffic vibrations, circuit path elevation, and loading. The cable moves</w:t>
      </w:r>
      <w:r>
        <w:rPr>
          <w:spacing w:val="-3"/>
        </w:rPr>
        <w:t> </w:t>
      </w:r>
      <w:r>
        <w:rPr/>
        <w:t>with</w:t>
      </w:r>
      <w:r>
        <w:rPr>
          <w:spacing w:val="-2"/>
        </w:rPr>
        <w:t> </w:t>
      </w:r>
      <w:r>
        <w:rPr/>
        <w:t>the</w:t>
      </w:r>
      <w:r>
        <w:rPr>
          <w:spacing w:val="-4"/>
        </w:rPr>
        <w:t> </w:t>
      </w:r>
      <w:r>
        <w:rPr/>
        <w:t>heating</w:t>
      </w:r>
      <w:r>
        <w:rPr>
          <w:spacing w:val="-5"/>
        </w:rPr>
        <w:t> </w:t>
      </w:r>
      <w:r>
        <w:rPr/>
        <w:t>and</w:t>
      </w:r>
      <w:r>
        <w:rPr>
          <w:spacing w:val="-2"/>
        </w:rPr>
        <w:t> </w:t>
      </w:r>
      <w:r>
        <w:rPr/>
        <w:t>cooling</w:t>
      </w:r>
      <w:r>
        <w:rPr>
          <w:spacing w:val="-3"/>
        </w:rPr>
        <w:t> </w:t>
      </w:r>
      <w:r>
        <w:rPr/>
        <w:t>of</w:t>
      </w:r>
      <w:r>
        <w:rPr>
          <w:spacing w:val="-2"/>
        </w:rPr>
        <w:t> </w:t>
      </w:r>
      <w:r>
        <w:rPr/>
        <w:t>the</w:t>
      </w:r>
      <w:r>
        <w:rPr>
          <w:spacing w:val="-3"/>
        </w:rPr>
        <w:t> </w:t>
      </w:r>
      <w:r>
        <w:rPr/>
        <w:t>system.</w:t>
      </w:r>
      <w:r>
        <w:rPr>
          <w:spacing w:val="-3"/>
        </w:rPr>
        <w:t> </w:t>
      </w:r>
      <w:r>
        <w:rPr/>
        <w:t>Many</w:t>
      </w:r>
      <w:r>
        <w:rPr>
          <w:spacing w:val="-3"/>
        </w:rPr>
        <w:t> </w:t>
      </w:r>
      <w:r>
        <w:rPr/>
        <w:t>failures occur when the cable has moved so much that it has jammed itself in one of the joint ends and can no longer move.</w:t>
      </w:r>
    </w:p>
    <w:p>
      <w:pPr>
        <w:spacing w:line="240" w:lineRule="auto" w:before="2" w:after="25"/>
        <w:rPr>
          <w:sz w:val="6"/>
        </w:rPr>
      </w:pPr>
      <w:r>
        <w:rPr/>
        <w:br w:type="column"/>
      </w:r>
      <w:r>
        <w:rPr>
          <w:sz w:val="6"/>
        </w:rPr>
      </w:r>
    </w:p>
    <w:p>
      <w:pPr>
        <w:pStyle w:val="BodyText"/>
        <w:ind w:left="134"/>
        <w:rPr>
          <w:sz w:val="20"/>
        </w:rPr>
      </w:pPr>
      <w:r>
        <w:rPr>
          <w:sz w:val="20"/>
        </w:rPr>
        <w:drawing>
          <wp:inline distT="0" distB="0" distL="0" distR="0">
            <wp:extent cx="1763261" cy="2352294"/>
            <wp:effectExtent l="0" t="0" r="0" b="0"/>
            <wp:docPr id="7" name="Image 7" descr="T:\D38Shr\Tranline\Proj\East Towson to Cromwell Heights\2014-4-28 Cromwell Heights Pothead Failure\Splice installation June 2014\7.JPG"/>
            <wp:cNvGraphicFramePr>
              <a:graphicFrameLocks/>
            </wp:cNvGraphicFramePr>
            <a:graphic>
              <a:graphicData uri="http://schemas.openxmlformats.org/drawingml/2006/picture">
                <pic:pic>
                  <pic:nvPicPr>
                    <pic:cNvPr id="7" name="Image 7" descr="T:\D38Shr\Tranline\Proj\East Towson to Cromwell Heights\2014-4-28 Cromwell Heights Pothead Failure\Splice installation June 2014\7.JPG"/>
                    <pic:cNvPicPr/>
                  </pic:nvPicPr>
                  <pic:blipFill>
                    <a:blip r:embed="rId11" cstate="print"/>
                    <a:stretch>
                      <a:fillRect/>
                    </a:stretch>
                  </pic:blipFill>
                  <pic:spPr>
                    <a:xfrm>
                      <a:off x="0" y="0"/>
                      <a:ext cx="1763261" cy="2352294"/>
                    </a:xfrm>
                    <a:prstGeom prst="rect">
                      <a:avLst/>
                    </a:prstGeom>
                  </pic:spPr>
                </pic:pic>
              </a:graphicData>
            </a:graphic>
          </wp:inline>
        </w:drawing>
      </w:r>
      <w:r>
        <w:rPr>
          <w:sz w:val="20"/>
        </w:rPr>
      </w:r>
    </w:p>
    <w:p>
      <w:pPr>
        <w:pStyle w:val="BodyText"/>
        <w:spacing w:before="4"/>
        <w:rPr>
          <w:sz w:val="17"/>
        </w:rPr>
      </w:pPr>
    </w:p>
    <w:p>
      <w:pPr>
        <w:spacing w:before="1"/>
        <w:ind w:left="839" w:right="0" w:hanging="420"/>
        <w:jc w:val="left"/>
        <w:rPr>
          <w:rFonts w:ascii="Times New Roman"/>
          <w:i/>
          <w:sz w:val="18"/>
        </w:rPr>
      </w:pPr>
      <w:r>
        <w:rPr>
          <w:rFonts w:ascii="Times New Roman"/>
          <w:i/>
          <w:sz w:val="18"/>
        </w:rPr>
        <w:t>Figure</w:t>
      </w:r>
      <w:r>
        <w:rPr>
          <w:rFonts w:ascii="Times New Roman"/>
          <w:i/>
          <w:spacing w:val="-11"/>
          <w:sz w:val="18"/>
        </w:rPr>
        <w:t> </w:t>
      </w:r>
      <w:r>
        <w:rPr>
          <w:rFonts w:ascii="Times New Roman"/>
          <w:i/>
          <w:sz w:val="18"/>
        </w:rPr>
        <w:t>5-</w:t>
      </w:r>
      <w:r>
        <w:rPr>
          <w:rFonts w:ascii="Times New Roman"/>
          <w:i/>
          <w:spacing w:val="-9"/>
          <w:sz w:val="18"/>
        </w:rPr>
        <w:t> </w:t>
      </w:r>
      <w:r>
        <w:rPr>
          <w:rFonts w:ascii="Times New Roman"/>
          <w:i/>
          <w:sz w:val="18"/>
        </w:rPr>
        <w:t>HPFF</w:t>
      </w:r>
      <w:r>
        <w:rPr>
          <w:rFonts w:ascii="Times New Roman"/>
          <w:i/>
          <w:spacing w:val="-10"/>
          <w:sz w:val="18"/>
        </w:rPr>
        <w:t> </w:t>
      </w:r>
      <w:r>
        <w:rPr>
          <w:rFonts w:ascii="Times New Roman"/>
          <w:i/>
          <w:sz w:val="18"/>
        </w:rPr>
        <w:t>Repair</w:t>
      </w:r>
      <w:r>
        <w:rPr>
          <w:rFonts w:ascii="Times New Roman"/>
          <w:i/>
          <w:spacing w:val="-9"/>
          <w:sz w:val="18"/>
        </w:rPr>
        <w:t> </w:t>
      </w:r>
      <w:r>
        <w:rPr>
          <w:rFonts w:ascii="Times New Roman"/>
          <w:i/>
          <w:sz w:val="18"/>
        </w:rPr>
        <w:t>Splice</w:t>
      </w:r>
      <w:r>
        <w:rPr>
          <w:rFonts w:ascii="Times New Roman"/>
          <w:i/>
          <w:sz w:val="18"/>
        </w:rPr>
        <w:t> (provided by BGE)</w:t>
      </w:r>
    </w:p>
    <w:p>
      <w:pPr>
        <w:spacing w:after="0"/>
        <w:jc w:val="left"/>
        <w:rPr>
          <w:rFonts w:ascii="Times New Roman"/>
          <w:sz w:val="18"/>
        </w:rPr>
        <w:sectPr>
          <w:type w:val="continuous"/>
          <w:pgSz w:w="12240" w:h="15840"/>
          <w:pgMar w:header="923" w:footer="1017" w:top="1340" w:bottom="1200" w:left="920" w:right="1200"/>
          <w:cols w:num="2" w:equalWidth="0">
            <w:col w:w="6832" w:space="40"/>
            <w:col w:w="3248"/>
          </w:cols>
        </w:sectPr>
      </w:pPr>
    </w:p>
    <w:p>
      <w:pPr>
        <w:pStyle w:val="BodyText"/>
        <w:rPr>
          <w:rFonts w:ascii="Times New Roman"/>
          <w:i/>
          <w:sz w:val="20"/>
        </w:rPr>
      </w:pPr>
    </w:p>
    <w:p>
      <w:pPr>
        <w:pStyle w:val="BodyText"/>
        <w:spacing w:before="4"/>
        <w:rPr>
          <w:rFonts w:ascii="Times New Roman"/>
          <w:i/>
          <w:sz w:val="19"/>
        </w:rPr>
      </w:pPr>
    </w:p>
    <w:p>
      <w:pPr>
        <w:pStyle w:val="Heading4"/>
        <w:spacing w:before="52"/>
        <w:jc w:val="left"/>
      </w:pPr>
      <w:r>
        <w:rPr>
          <w:spacing w:val="-2"/>
        </w:rPr>
        <w:t>Manholes</w:t>
      </w:r>
    </w:p>
    <w:p>
      <w:pPr>
        <w:pStyle w:val="BodyText"/>
        <w:spacing w:line="276" w:lineRule="auto" w:before="100"/>
        <w:ind w:left="520" w:right="234"/>
        <w:jc w:val="both"/>
      </w:pPr>
      <w:r>
        <w:rPr/>
        <w:t>Manholes are usually permanently installed at locations where cable pulling and splicing are necessary. These manholes also provide access to sample ports or valves for dissolved gas analysis</w:t>
      </w:r>
      <w:r>
        <w:rPr>
          <w:spacing w:val="41"/>
        </w:rPr>
        <w:t> </w:t>
      </w:r>
      <w:r>
        <w:rPr/>
        <w:t>sampling.</w:t>
      </w:r>
      <w:r>
        <w:rPr>
          <w:spacing w:val="41"/>
        </w:rPr>
        <w:t> </w:t>
      </w:r>
      <w:r>
        <w:rPr/>
        <w:t>Splices</w:t>
      </w:r>
      <w:r>
        <w:rPr>
          <w:spacing w:val="41"/>
        </w:rPr>
        <w:t> </w:t>
      </w:r>
      <w:r>
        <w:rPr/>
        <w:t>are</w:t>
      </w:r>
      <w:r>
        <w:rPr>
          <w:spacing w:val="40"/>
        </w:rPr>
        <w:t> </w:t>
      </w:r>
      <w:r>
        <w:rPr/>
        <w:t>usually</w:t>
      </w:r>
      <w:r>
        <w:rPr>
          <w:spacing w:val="41"/>
        </w:rPr>
        <w:t> </w:t>
      </w:r>
      <w:r>
        <w:rPr/>
        <w:t>created</w:t>
      </w:r>
      <w:r>
        <w:rPr>
          <w:spacing w:val="41"/>
        </w:rPr>
        <w:t> </w:t>
      </w:r>
      <w:r>
        <w:rPr/>
        <w:t>inside</w:t>
      </w:r>
      <w:r>
        <w:rPr>
          <w:spacing w:val="40"/>
        </w:rPr>
        <w:t> </w:t>
      </w:r>
      <w:r>
        <w:rPr/>
        <w:t>manholes,</w:t>
      </w:r>
      <w:r>
        <w:rPr>
          <w:spacing w:val="39"/>
        </w:rPr>
        <w:t> </w:t>
      </w:r>
      <w:r>
        <w:rPr/>
        <w:t>to</w:t>
      </w:r>
      <w:r>
        <w:rPr>
          <w:spacing w:val="40"/>
        </w:rPr>
        <w:t> </w:t>
      </w:r>
      <w:r>
        <w:rPr/>
        <w:t>allow</w:t>
      </w:r>
      <w:r>
        <w:rPr>
          <w:spacing w:val="40"/>
        </w:rPr>
        <w:t> </w:t>
      </w:r>
      <w:r>
        <w:rPr/>
        <w:t>for</w:t>
      </w:r>
      <w:r>
        <w:rPr>
          <w:spacing w:val="42"/>
        </w:rPr>
        <w:t> </w:t>
      </w:r>
      <w:r>
        <w:rPr/>
        <w:t>maintenance</w:t>
      </w:r>
      <w:r>
        <w:rPr>
          <w:spacing w:val="43"/>
        </w:rPr>
        <w:t> </w:t>
      </w:r>
      <w:r>
        <w:rPr>
          <w:spacing w:val="-5"/>
        </w:rPr>
        <w:t>or</w:t>
      </w:r>
    </w:p>
    <w:p>
      <w:pPr>
        <w:spacing w:after="0" w:line="276" w:lineRule="auto"/>
        <w:jc w:val="both"/>
        <w:sectPr>
          <w:type w:val="continuous"/>
          <w:pgSz w:w="12240" w:h="15840"/>
          <w:pgMar w:header="923" w:footer="1017" w:top="1340" w:bottom="1200" w:left="920" w:right="1200"/>
        </w:sectPr>
      </w:pPr>
    </w:p>
    <w:p>
      <w:pPr>
        <w:pStyle w:val="BodyText"/>
        <w:spacing w:line="276" w:lineRule="auto" w:before="86"/>
        <w:ind w:left="520" w:right="237"/>
        <w:jc w:val="both"/>
      </w:pPr>
      <w:r>
        <w:rPr/>
        <w:t>repair if a fault does occur. In self-contained systems, there can also be alarming equipment located within the manhole.</w:t>
      </w:r>
    </w:p>
    <w:p>
      <w:pPr>
        <w:pStyle w:val="BodyText"/>
      </w:pPr>
    </w:p>
    <w:p>
      <w:pPr>
        <w:pStyle w:val="Heading4"/>
        <w:spacing w:before="212"/>
      </w:pPr>
      <w:r>
        <w:rPr/>
        <w:drawing>
          <wp:anchor distT="0" distB="0" distL="0" distR="0" allowOverlap="1" layoutInCell="1" locked="0" behindDoc="0" simplePos="0" relativeHeight="15730688">
            <wp:simplePos x="0" y="0"/>
            <wp:positionH relativeFrom="page">
              <wp:posOffset>5400675</wp:posOffset>
            </wp:positionH>
            <wp:positionV relativeFrom="paragraph">
              <wp:posOffset>204543</wp:posOffset>
            </wp:positionV>
            <wp:extent cx="1280159" cy="1760854"/>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1280159" cy="1760854"/>
                    </a:xfrm>
                    <a:prstGeom prst="rect">
                      <a:avLst/>
                    </a:prstGeom>
                  </pic:spPr>
                </pic:pic>
              </a:graphicData>
            </a:graphic>
          </wp:anchor>
        </w:drawing>
      </w:r>
      <w:r>
        <w:rPr/>
        <w:t>Link </w:t>
      </w:r>
      <w:r>
        <w:rPr>
          <w:spacing w:val="-2"/>
        </w:rPr>
        <w:t>boxes</w:t>
      </w:r>
    </w:p>
    <w:p>
      <w:pPr>
        <w:pStyle w:val="BodyText"/>
        <w:spacing w:line="276" w:lineRule="auto" w:before="101"/>
        <w:ind w:left="519" w:right="2708"/>
        <w:jc w:val="both"/>
      </w:pPr>
      <w:r>
        <w:rPr/>
        <w:t>Link boxes are designed to provide easy access to the sheath bonding. The access allows for inspection and removal of grounds from the sheath bonding connections, to permit integrity testing of the cable’s insulating jacket. “At locations where overvoltage protection of shield/sheath interruptions is provided, the link box contains the</w:t>
      </w:r>
      <w:r>
        <w:rPr>
          <w:spacing w:val="40"/>
        </w:rPr>
        <w:t> </w:t>
      </w:r>
      <w:r>
        <w:rPr/>
        <w:t>surge diverters physically and electrically close to the points to be protected” (EPRI, 2006).</w:t>
      </w:r>
    </w:p>
    <w:p>
      <w:pPr>
        <w:pStyle w:val="BodyText"/>
        <w:spacing w:before="2"/>
        <w:rPr>
          <w:sz w:val="12"/>
        </w:rPr>
      </w:pPr>
    </w:p>
    <w:p>
      <w:pPr>
        <w:spacing w:after="0"/>
        <w:rPr>
          <w:sz w:val="12"/>
        </w:rPr>
        <w:sectPr>
          <w:pgSz w:w="12240" w:h="15840"/>
          <w:pgMar w:header="923" w:footer="1017" w:top="1340" w:bottom="1200" w:left="920" w:right="1200"/>
        </w:sectPr>
      </w:pPr>
    </w:p>
    <w:p>
      <w:pPr>
        <w:pStyle w:val="BodyText"/>
        <w:spacing w:before="2"/>
        <w:rPr>
          <w:sz w:val="29"/>
        </w:rPr>
      </w:pPr>
    </w:p>
    <w:p>
      <w:pPr>
        <w:pStyle w:val="Heading4"/>
        <w:jc w:val="left"/>
      </w:pPr>
      <w:r>
        <w:rPr/>
        <w:t>Anchoring</w:t>
      </w:r>
      <w:r>
        <w:rPr>
          <w:spacing w:val="-4"/>
        </w:rPr>
        <w:t> </w:t>
      </w:r>
      <w:r>
        <w:rPr>
          <w:spacing w:val="-2"/>
        </w:rPr>
        <w:t>Systems</w:t>
      </w:r>
    </w:p>
    <w:p>
      <w:pPr>
        <w:spacing w:before="92"/>
        <w:ind w:left="772" w:right="171" w:firstLine="57"/>
        <w:jc w:val="left"/>
        <w:rPr>
          <w:rFonts w:ascii="Times New Roman"/>
          <w:i/>
          <w:sz w:val="18"/>
        </w:rPr>
      </w:pPr>
      <w:r>
        <w:rPr/>
        <w:br w:type="column"/>
      </w:r>
      <w:r>
        <w:rPr>
          <w:rFonts w:ascii="Times New Roman"/>
          <w:i/>
          <w:sz w:val="18"/>
        </w:rPr>
        <w:t>Figure 6- Link Box</w:t>
      </w:r>
      <w:r>
        <w:rPr>
          <w:rFonts w:ascii="Times New Roman"/>
          <w:i/>
          <w:sz w:val="18"/>
        </w:rPr>
        <w:t> (provided</w:t>
      </w:r>
      <w:r>
        <w:rPr>
          <w:rFonts w:ascii="Times New Roman"/>
          <w:i/>
          <w:spacing w:val="-12"/>
          <w:sz w:val="18"/>
        </w:rPr>
        <w:t> </w:t>
      </w:r>
      <w:r>
        <w:rPr>
          <w:rFonts w:ascii="Times New Roman"/>
          <w:i/>
          <w:sz w:val="18"/>
        </w:rPr>
        <w:t>by</w:t>
      </w:r>
      <w:r>
        <w:rPr>
          <w:rFonts w:ascii="Times New Roman"/>
          <w:i/>
          <w:spacing w:val="-11"/>
          <w:sz w:val="18"/>
        </w:rPr>
        <w:t> </w:t>
      </w:r>
      <w:r>
        <w:rPr>
          <w:rFonts w:ascii="Times New Roman"/>
          <w:i/>
          <w:sz w:val="18"/>
        </w:rPr>
        <w:t>PECO)</w:t>
      </w:r>
    </w:p>
    <w:p>
      <w:pPr>
        <w:spacing w:after="0"/>
        <w:jc w:val="left"/>
        <w:rPr>
          <w:rFonts w:ascii="Times New Roman"/>
          <w:sz w:val="18"/>
        </w:rPr>
        <w:sectPr>
          <w:type w:val="continuous"/>
          <w:pgSz w:w="12240" w:h="15840"/>
          <w:pgMar w:header="923" w:footer="1017" w:top="1340" w:bottom="1200" w:left="920" w:right="1200"/>
          <w:cols w:num="2" w:equalWidth="0">
            <w:col w:w="2451" w:space="4614"/>
            <w:col w:w="3055"/>
          </w:cols>
        </w:sectPr>
      </w:pPr>
    </w:p>
    <w:p>
      <w:pPr>
        <w:pStyle w:val="BodyText"/>
        <w:spacing w:line="276" w:lineRule="auto" w:before="101"/>
        <w:ind w:left="520" w:right="235"/>
        <w:jc w:val="both"/>
      </w:pPr>
      <w:r>
        <w:rPr/>
        <w:t>“Anchor and skid joints are used with armored cable when cable is installed on a very steep incline</w:t>
      </w:r>
      <w:r>
        <w:rPr>
          <w:spacing w:val="-1"/>
        </w:rPr>
        <w:t> </w:t>
      </w:r>
      <w:r>
        <w:rPr/>
        <w:t>or</w:t>
      </w:r>
      <w:r>
        <w:rPr>
          <w:spacing w:val="-1"/>
        </w:rPr>
        <w:t> </w:t>
      </w:r>
      <w:r>
        <w:rPr/>
        <w:t>in</w:t>
      </w:r>
      <w:r>
        <w:rPr>
          <w:spacing w:val="-3"/>
        </w:rPr>
        <w:t> </w:t>
      </w:r>
      <w:r>
        <w:rPr/>
        <w:t>long</w:t>
      </w:r>
      <w:r>
        <w:rPr>
          <w:spacing w:val="-2"/>
        </w:rPr>
        <w:t> </w:t>
      </w:r>
      <w:r>
        <w:rPr/>
        <w:t>vertical</w:t>
      </w:r>
      <w:r>
        <w:rPr>
          <w:spacing w:val="-4"/>
        </w:rPr>
        <w:t> </w:t>
      </w:r>
      <w:r>
        <w:rPr/>
        <w:t>risers.</w:t>
      </w:r>
      <w:r>
        <w:rPr>
          <w:spacing w:val="-2"/>
        </w:rPr>
        <w:t> </w:t>
      </w:r>
      <w:r>
        <w:rPr/>
        <w:t>The</w:t>
      </w:r>
      <w:r>
        <w:rPr>
          <w:spacing w:val="-3"/>
        </w:rPr>
        <w:t> </w:t>
      </w:r>
      <w:r>
        <w:rPr/>
        <w:t>anchor</w:t>
      </w:r>
      <w:r>
        <w:rPr>
          <w:spacing w:val="-1"/>
        </w:rPr>
        <w:t> </w:t>
      </w:r>
      <w:r>
        <w:rPr/>
        <w:t>joint is</w:t>
      </w:r>
      <w:r>
        <w:rPr>
          <w:spacing w:val="-4"/>
        </w:rPr>
        <w:t> </w:t>
      </w:r>
      <w:r>
        <w:rPr/>
        <w:t>installed on</w:t>
      </w:r>
      <w:r>
        <w:rPr>
          <w:spacing w:val="-3"/>
        </w:rPr>
        <w:t> </w:t>
      </w:r>
      <w:r>
        <w:rPr/>
        <w:t>the</w:t>
      </w:r>
      <w:r>
        <w:rPr>
          <w:spacing w:val="-3"/>
        </w:rPr>
        <w:t> </w:t>
      </w:r>
      <w:r>
        <w:rPr/>
        <w:t>top and</w:t>
      </w:r>
      <w:r>
        <w:rPr>
          <w:spacing w:val="-3"/>
        </w:rPr>
        <w:t> </w:t>
      </w:r>
      <w:r>
        <w:rPr/>
        <w:t>supports</w:t>
      </w:r>
      <w:r>
        <w:rPr>
          <w:spacing w:val="-2"/>
        </w:rPr>
        <w:t> </w:t>
      </w:r>
      <w:r>
        <w:rPr/>
        <w:t>most of</w:t>
      </w:r>
      <w:r>
        <w:rPr>
          <w:spacing w:val="-3"/>
        </w:rPr>
        <w:t> </w:t>
      </w:r>
      <w:r>
        <w:rPr/>
        <w:t>the weight of the cable. The skid joint is installed at the bottom of the incline or riser and permits the cable to expand and contract with load changes” (EPRI, 2006).</w:t>
      </w:r>
    </w:p>
    <w:p>
      <w:pPr>
        <w:pStyle w:val="BodyText"/>
      </w:pPr>
    </w:p>
    <w:p>
      <w:pPr>
        <w:pStyle w:val="Heading4"/>
        <w:spacing w:before="212"/>
      </w:pPr>
      <w:r>
        <w:rPr/>
        <w:drawing>
          <wp:anchor distT="0" distB="0" distL="0" distR="0" allowOverlap="1" layoutInCell="1" locked="0" behindDoc="0" simplePos="0" relativeHeight="15731200">
            <wp:simplePos x="0" y="0"/>
            <wp:positionH relativeFrom="page">
              <wp:posOffset>5295265</wp:posOffset>
            </wp:positionH>
            <wp:positionV relativeFrom="paragraph">
              <wp:posOffset>196161</wp:posOffset>
            </wp:positionV>
            <wp:extent cx="1495497" cy="1513838"/>
            <wp:effectExtent l="0" t="0" r="0" b="0"/>
            <wp:wrapNone/>
            <wp:docPr id="9" name="Image 9" descr="T:\D38Shr\Tranline\Nonproj\_Ashley_Giegel\Substation Instructions For Update\Erdman\20140423_060427.jpg"/>
            <wp:cNvGraphicFramePr>
              <a:graphicFrameLocks/>
            </wp:cNvGraphicFramePr>
            <a:graphic>
              <a:graphicData uri="http://schemas.openxmlformats.org/drawingml/2006/picture">
                <pic:pic>
                  <pic:nvPicPr>
                    <pic:cNvPr id="9" name="Image 9" descr="T:\D38Shr\Tranline\Nonproj\_Ashley_Giegel\Substation Instructions For Update\Erdman\20140423_060427.jpg"/>
                    <pic:cNvPicPr/>
                  </pic:nvPicPr>
                  <pic:blipFill>
                    <a:blip r:embed="rId13" cstate="print"/>
                    <a:stretch>
                      <a:fillRect/>
                    </a:stretch>
                  </pic:blipFill>
                  <pic:spPr>
                    <a:xfrm>
                      <a:off x="0" y="0"/>
                      <a:ext cx="1495497" cy="1513838"/>
                    </a:xfrm>
                    <a:prstGeom prst="rect">
                      <a:avLst/>
                    </a:prstGeom>
                  </pic:spPr>
                </pic:pic>
              </a:graphicData>
            </a:graphic>
          </wp:anchor>
        </w:drawing>
      </w:r>
      <w:r>
        <w:rPr/>
        <w:t>Pumping</w:t>
      </w:r>
      <w:r>
        <w:rPr>
          <w:spacing w:val="-2"/>
        </w:rPr>
        <w:t> Plants</w:t>
      </w:r>
    </w:p>
    <w:p>
      <w:pPr>
        <w:pStyle w:val="BodyText"/>
        <w:spacing w:line="276" w:lineRule="auto" w:before="100"/>
        <w:ind w:left="519" w:right="2875"/>
        <w:jc w:val="both"/>
      </w:pPr>
      <w:r>
        <w:rPr/>
        <w:t>Pumping or pressurizing plants maintain the insulation integrity of pipe-type cable systems.</w:t>
      </w:r>
      <w:r>
        <w:rPr>
          <w:spacing w:val="-2"/>
        </w:rPr>
        <w:t> </w:t>
      </w:r>
      <w:r>
        <w:rPr/>
        <w:t>Fluctuation of oil volume with temperature requires the use of a pumping plant to maintain hydraulic stability, while maintaining the appropriate dielectric insulation around the cables in the pipe.</w:t>
      </w:r>
    </w:p>
    <w:p>
      <w:pPr>
        <w:pStyle w:val="BodyText"/>
        <w:rPr>
          <w:sz w:val="20"/>
        </w:rPr>
      </w:pPr>
    </w:p>
    <w:p>
      <w:pPr>
        <w:spacing w:after="0"/>
        <w:rPr>
          <w:sz w:val="20"/>
        </w:rPr>
        <w:sectPr>
          <w:type w:val="continuous"/>
          <w:pgSz w:w="12240" w:h="15840"/>
          <w:pgMar w:header="923" w:footer="1017" w:top="1340" w:bottom="1200" w:left="920" w:right="1200"/>
        </w:sectPr>
      </w:pPr>
    </w:p>
    <w:p>
      <w:pPr>
        <w:pStyle w:val="BodyText"/>
      </w:pPr>
    </w:p>
    <w:p>
      <w:pPr>
        <w:pStyle w:val="BodyText"/>
        <w:spacing w:before="1"/>
        <w:rPr>
          <w:sz w:val="25"/>
        </w:rPr>
      </w:pPr>
    </w:p>
    <w:p>
      <w:pPr>
        <w:pStyle w:val="Heading4"/>
        <w:jc w:val="left"/>
      </w:pPr>
      <w:r>
        <w:rPr/>
        <w:t>Heat</w:t>
      </w:r>
      <w:r>
        <w:rPr>
          <w:spacing w:val="-2"/>
        </w:rPr>
        <w:t> Exchangers</w:t>
      </w:r>
    </w:p>
    <w:p>
      <w:pPr>
        <w:spacing w:line="240" w:lineRule="auto" w:before="2"/>
        <w:rPr>
          <w:b/>
          <w:sz w:val="22"/>
        </w:rPr>
      </w:pPr>
      <w:r>
        <w:rPr/>
        <w:br w:type="column"/>
      </w:r>
      <w:r>
        <w:rPr>
          <w:b/>
          <w:sz w:val="22"/>
        </w:rPr>
      </w:r>
    </w:p>
    <w:p>
      <w:pPr>
        <w:spacing w:before="0"/>
        <w:ind w:left="1068" w:right="0" w:hanging="224"/>
        <w:jc w:val="left"/>
        <w:rPr>
          <w:rFonts w:ascii="Times New Roman"/>
          <w:i/>
          <w:sz w:val="18"/>
        </w:rPr>
      </w:pPr>
      <w:r>
        <w:rPr>
          <w:rFonts w:ascii="Times New Roman"/>
          <w:i/>
          <w:sz w:val="18"/>
        </w:rPr>
        <w:t>Figure</w:t>
      </w:r>
      <w:r>
        <w:rPr>
          <w:rFonts w:ascii="Times New Roman"/>
          <w:i/>
          <w:spacing w:val="-12"/>
          <w:sz w:val="18"/>
        </w:rPr>
        <w:t> </w:t>
      </w:r>
      <w:r>
        <w:rPr>
          <w:rFonts w:ascii="Times New Roman"/>
          <w:i/>
          <w:sz w:val="18"/>
        </w:rPr>
        <w:t>7-</w:t>
      </w:r>
      <w:r>
        <w:rPr>
          <w:rFonts w:ascii="Times New Roman"/>
          <w:i/>
          <w:spacing w:val="-11"/>
          <w:sz w:val="18"/>
        </w:rPr>
        <w:t> </w:t>
      </w:r>
      <w:r>
        <w:rPr>
          <w:rFonts w:ascii="Times New Roman"/>
          <w:i/>
          <w:sz w:val="18"/>
        </w:rPr>
        <w:t>Pumping</w:t>
      </w:r>
      <w:r>
        <w:rPr>
          <w:rFonts w:ascii="Times New Roman"/>
          <w:i/>
          <w:spacing w:val="-11"/>
          <w:sz w:val="18"/>
        </w:rPr>
        <w:t> </w:t>
      </w:r>
      <w:r>
        <w:rPr>
          <w:rFonts w:ascii="Times New Roman"/>
          <w:i/>
          <w:sz w:val="18"/>
        </w:rPr>
        <w:t>Plant</w:t>
      </w:r>
      <w:r>
        <w:rPr>
          <w:rFonts w:ascii="Times New Roman"/>
          <w:i/>
          <w:sz w:val="18"/>
        </w:rPr>
        <w:t> (provided by BGE)</w:t>
      </w:r>
    </w:p>
    <w:p>
      <w:pPr>
        <w:spacing w:after="0"/>
        <w:jc w:val="left"/>
        <w:rPr>
          <w:rFonts w:ascii="Times New Roman"/>
          <w:sz w:val="18"/>
        </w:rPr>
        <w:sectPr>
          <w:type w:val="continuous"/>
          <w:pgSz w:w="12240" w:h="15840"/>
          <w:pgMar w:header="923" w:footer="1017" w:top="1340" w:bottom="1200" w:left="920" w:right="1200"/>
          <w:cols w:num="2" w:equalWidth="0">
            <w:col w:w="2209" w:space="4690"/>
            <w:col w:w="3221"/>
          </w:cols>
        </w:sectPr>
      </w:pPr>
    </w:p>
    <w:p>
      <w:pPr>
        <w:pStyle w:val="BodyText"/>
        <w:spacing w:before="100"/>
        <w:ind w:left="520"/>
      </w:pPr>
      <w:r>
        <w:rPr/>
        <w:t>Heat exchangers</w:t>
      </w:r>
      <w:r>
        <w:rPr>
          <w:spacing w:val="-2"/>
        </w:rPr>
        <w:t> </w:t>
      </w:r>
      <w:r>
        <w:rPr/>
        <w:t>are</w:t>
      </w:r>
      <w:r>
        <w:rPr>
          <w:spacing w:val="-1"/>
        </w:rPr>
        <w:t> </w:t>
      </w:r>
      <w:r>
        <w:rPr/>
        <w:t>implemented</w:t>
      </w:r>
      <w:r>
        <w:rPr>
          <w:spacing w:val="-3"/>
        </w:rPr>
        <w:t> </w:t>
      </w:r>
      <w:r>
        <w:rPr/>
        <w:t>in</w:t>
      </w:r>
      <w:r>
        <w:rPr>
          <w:spacing w:val="-3"/>
        </w:rPr>
        <w:t> </w:t>
      </w:r>
      <w:r>
        <w:rPr/>
        <w:t>HPFF</w:t>
      </w:r>
      <w:r>
        <w:rPr>
          <w:spacing w:val="-1"/>
        </w:rPr>
        <w:t> </w:t>
      </w:r>
      <w:r>
        <w:rPr/>
        <w:t>systems</w:t>
      </w:r>
      <w:r>
        <w:rPr>
          <w:spacing w:val="-2"/>
        </w:rPr>
        <w:t> </w:t>
      </w:r>
      <w:r>
        <w:rPr/>
        <w:t>to</w:t>
      </w:r>
      <w:r>
        <w:rPr>
          <w:spacing w:val="-2"/>
        </w:rPr>
        <w:t> </w:t>
      </w:r>
      <w:r>
        <w:rPr/>
        <w:t>air</w:t>
      </w:r>
      <w:r>
        <w:rPr>
          <w:spacing w:val="-1"/>
        </w:rPr>
        <w:t> </w:t>
      </w:r>
      <w:r>
        <w:rPr/>
        <w:t>cool</w:t>
      </w:r>
      <w:r>
        <w:rPr>
          <w:spacing w:val="-4"/>
        </w:rPr>
        <w:t> </w:t>
      </w:r>
      <w:r>
        <w:rPr/>
        <w:t>dielectric</w:t>
      </w:r>
      <w:r>
        <w:rPr>
          <w:spacing w:val="-5"/>
        </w:rPr>
        <w:t> </w:t>
      </w:r>
      <w:r>
        <w:rPr/>
        <w:t>fluid and</w:t>
      </w:r>
      <w:r>
        <w:rPr>
          <w:spacing w:val="-3"/>
        </w:rPr>
        <w:t> </w:t>
      </w:r>
      <w:r>
        <w:rPr/>
        <w:t>dissipate</w:t>
      </w:r>
      <w:r>
        <w:rPr>
          <w:spacing w:val="-2"/>
        </w:rPr>
        <w:t> </w:t>
      </w:r>
      <w:r>
        <w:rPr>
          <w:spacing w:val="-4"/>
        </w:rPr>
        <w:t>heat</w:t>
      </w:r>
    </w:p>
    <w:p>
      <w:pPr>
        <w:pStyle w:val="BodyText"/>
        <w:ind w:left="3815" w:right="261"/>
      </w:pPr>
      <w:r>
        <w:rPr/>
        <w:drawing>
          <wp:anchor distT="0" distB="0" distL="0" distR="0" allowOverlap="1" layoutInCell="1" locked="0" behindDoc="0" simplePos="0" relativeHeight="15731712">
            <wp:simplePos x="0" y="0"/>
            <wp:positionH relativeFrom="page">
              <wp:posOffset>1000761</wp:posOffset>
            </wp:positionH>
            <wp:positionV relativeFrom="paragraph">
              <wp:posOffset>23950</wp:posOffset>
            </wp:positionV>
            <wp:extent cx="1892298" cy="1280159"/>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4" cstate="print"/>
                    <a:stretch>
                      <a:fillRect/>
                    </a:stretch>
                  </pic:blipFill>
                  <pic:spPr>
                    <a:xfrm>
                      <a:off x="0" y="0"/>
                      <a:ext cx="1892298" cy="1280159"/>
                    </a:xfrm>
                    <a:prstGeom prst="rect">
                      <a:avLst/>
                    </a:prstGeom>
                  </pic:spPr>
                </pic:pic>
              </a:graphicData>
            </a:graphic>
          </wp:anchor>
        </w:drawing>
      </w:r>
      <w:r>
        <w:rPr/>
        <w:t>to</w:t>
      </w:r>
      <w:r>
        <w:rPr>
          <w:spacing w:val="-4"/>
        </w:rPr>
        <w:t> </w:t>
      </w:r>
      <w:r>
        <w:rPr/>
        <w:t>the</w:t>
      </w:r>
      <w:r>
        <w:rPr>
          <w:spacing w:val="-4"/>
        </w:rPr>
        <w:t> </w:t>
      </w:r>
      <w:r>
        <w:rPr/>
        <w:t>environment.</w:t>
      </w:r>
      <w:r>
        <w:rPr>
          <w:spacing w:val="-6"/>
        </w:rPr>
        <w:t> </w:t>
      </w:r>
      <w:r>
        <w:rPr/>
        <w:t>Fluid</w:t>
      </w:r>
      <w:r>
        <w:rPr>
          <w:spacing w:val="-1"/>
        </w:rPr>
        <w:t> </w:t>
      </w:r>
      <w:r>
        <w:rPr/>
        <w:t>is</w:t>
      </w:r>
      <w:r>
        <w:rPr>
          <w:spacing w:val="-3"/>
        </w:rPr>
        <w:t> </w:t>
      </w:r>
      <w:r>
        <w:rPr/>
        <w:t>routed</w:t>
      </w:r>
      <w:r>
        <w:rPr>
          <w:spacing w:val="-4"/>
        </w:rPr>
        <w:t> </w:t>
      </w:r>
      <w:r>
        <w:rPr/>
        <w:t>through</w:t>
      </w:r>
      <w:r>
        <w:rPr>
          <w:spacing w:val="-1"/>
        </w:rPr>
        <w:t> </w:t>
      </w:r>
      <w:r>
        <w:rPr/>
        <w:t>a</w:t>
      </w:r>
      <w:r>
        <w:rPr>
          <w:spacing w:val="-5"/>
        </w:rPr>
        <w:t> </w:t>
      </w:r>
      <w:r>
        <w:rPr/>
        <w:t>series</w:t>
      </w:r>
      <w:r>
        <w:rPr>
          <w:spacing w:val="-3"/>
        </w:rPr>
        <w:t> </w:t>
      </w:r>
      <w:r>
        <w:rPr/>
        <w:t>of</w:t>
      </w:r>
      <w:r>
        <w:rPr>
          <w:spacing w:val="-4"/>
        </w:rPr>
        <w:t> </w:t>
      </w:r>
      <w:r>
        <w:rPr/>
        <w:t>tubes that are air cooled using fans and natural convection. Heat exchangers are often used in conjunction with refrigeration cooling units.</w:t>
      </w:r>
    </w:p>
    <w:p>
      <w:pPr>
        <w:pStyle w:val="BodyText"/>
      </w:pPr>
    </w:p>
    <w:p>
      <w:pPr>
        <w:pStyle w:val="BodyText"/>
      </w:pPr>
    </w:p>
    <w:p>
      <w:pPr>
        <w:pStyle w:val="BodyText"/>
      </w:pPr>
    </w:p>
    <w:p>
      <w:pPr>
        <w:spacing w:before="208"/>
        <w:ind w:left="1698" w:right="6532" w:hanging="497"/>
        <w:jc w:val="left"/>
        <w:rPr>
          <w:rFonts w:ascii="Times New Roman"/>
          <w:i/>
          <w:sz w:val="18"/>
        </w:rPr>
      </w:pPr>
      <w:r>
        <w:rPr>
          <w:rFonts w:ascii="Times New Roman"/>
          <w:i/>
          <w:sz w:val="18"/>
        </w:rPr>
        <w:t>Figure</w:t>
      </w:r>
      <w:r>
        <w:rPr>
          <w:rFonts w:ascii="Times New Roman"/>
          <w:i/>
          <w:spacing w:val="-11"/>
          <w:sz w:val="18"/>
        </w:rPr>
        <w:t> </w:t>
      </w:r>
      <w:r>
        <w:rPr>
          <w:rFonts w:ascii="Times New Roman"/>
          <w:i/>
          <w:sz w:val="18"/>
        </w:rPr>
        <w:t>8</w:t>
      </w:r>
      <w:r>
        <w:rPr>
          <w:rFonts w:ascii="Times New Roman"/>
          <w:i/>
          <w:spacing w:val="-8"/>
          <w:sz w:val="18"/>
        </w:rPr>
        <w:t> </w:t>
      </w:r>
      <w:r>
        <w:rPr>
          <w:rFonts w:ascii="Times New Roman"/>
          <w:i/>
          <w:sz w:val="18"/>
        </w:rPr>
        <w:t>-</w:t>
      </w:r>
      <w:r>
        <w:rPr>
          <w:rFonts w:ascii="Times New Roman"/>
          <w:i/>
          <w:spacing w:val="-9"/>
          <w:sz w:val="18"/>
        </w:rPr>
        <w:t> </w:t>
      </w:r>
      <w:r>
        <w:rPr>
          <w:rFonts w:ascii="Times New Roman"/>
          <w:i/>
          <w:sz w:val="18"/>
        </w:rPr>
        <w:t>Heat</w:t>
      </w:r>
      <w:r>
        <w:rPr>
          <w:rFonts w:ascii="Times New Roman"/>
          <w:i/>
          <w:spacing w:val="-10"/>
          <w:sz w:val="18"/>
        </w:rPr>
        <w:t> </w:t>
      </w:r>
      <w:r>
        <w:rPr>
          <w:rFonts w:ascii="Times New Roman"/>
          <w:i/>
          <w:sz w:val="18"/>
        </w:rPr>
        <w:t>Exchanger</w:t>
      </w:r>
      <w:r>
        <w:rPr>
          <w:rFonts w:ascii="Times New Roman"/>
          <w:i/>
          <w:sz w:val="18"/>
        </w:rPr>
        <w:t> (EPRI, 2006)</w:t>
      </w:r>
    </w:p>
    <w:p>
      <w:pPr>
        <w:spacing w:after="0"/>
        <w:jc w:val="left"/>
        <w:rPr>
          <w:rFonts w:ascii="Times New Roman"/>
          <w:sz w:val="18"/>
        </w:rPr>
        <w:sectPr>
          <w:type w:val="continuous"/>
          <w:pgSz w:w="12240" w:h="15840"/>
          <w:pgMar w:header="923" w:footer="1017" w:top="1340" w:bottom="1200" w:left="920" w:right="1200"/>
        </w:sectPr>
      </w:pPr>
    </w:p>
    <w:p>
      <w:pPr>
        <w:pStyle w:val="Heading1"/>
        <w:numPr>
          <w:ilvl w:val="1"/>
          <w:numId w:val="14"/>
        </w:numPr>
        <w:tabs>
          <w:tab w:pos="4049" w:val="left" w:leader="none"/>
        </w:tabs>
        <w:spacing w:line="240" w:lineRule="auto" w:before="89" w:after="0"/>
        <w:ind w:left="4049" w:right="0" w:hanging="357"/>
        <w:jc w:val="left"/>
        <w:rPr>
          <w:u w:val="none"/>
        </w:rPr>
      </w:pPr>
      <w:r>
        <w:rPr>
          <w:spacing w:val="-3"/>
          <w:u w:val="single"/>
        </w:rPr>
        <w:t> </w:t>
      </w:r>
      <w:r>
        <w:rPr>
          <w:u w:val="single"/>
        </w:rPr>
        <w:t>CABLE</w:t>
      </w:r>
      <w:r>
        <w:rPr>
          <w:spacing w:val="-2"/>
          <w:u w:val="single"/>
        </w:rPr>
        <w:t> ENVIRONMENT</w:t>
      </w:r>
    </w:p>
    <w:p>
      <w:pPr>
        <w:pStyle w:val="BodyText"/>
        <w:spacing w:before="12"/>
        <w:rPr>
          <w:b/>
          <w:sz w:val="16"/>
        </w:rPr>
      </w:pPr>
    </w:p>
    <w:p>
      <w:pPr>
        <w:pStyle w:val="Heading2"/>
        <w:numPr>
          <w:ilvl w:val="1"/>
          <w:numId w:val="14"/>
        </w:numPr>
        <w:tabs>
          <w:tab w:pos="938" w:val="left" w:leader="none"/>
        </w:tabs>
        <w:spacing w:line="240" w:lineRule="auto" w:before="44" w:after="0"/>
        <w:ind w:left="938" w:right="0" w:hanging="418"/>
        <w:jc w:val="left"/>
      </w:pPr>
      <w:r>
        <w:rPr/>
        <w:t>Soil</w:t>
      </w:r>
      <w:r>
        <w:rPr>
          <w:spacing w:val="-3"/>
        </w:rPr>
        <w:t> </w:t>
      </w:r>
      <w:r>
        <w:rPr/>
        <w:t>Properties</w:t>
      </w:r>
      <w:r>
        <w:rPr>
          <w:spacing w:val="-3"/>
        </w:rPr>
        <w:t> </w:t>
      </w:r>
      <w:r>
        <w:rPr/>
        <w:t>&amp;</w:t>
      </w:r>
      <w:r>
        <w:rPr>
          <w:spacing w:val="-4"/>
        </w:rPr>
        <w:t> </w:t>
      </w:r>
      <w:r>
        <w:rPr/>
        <w:t>Direct</w:t>
      </w:r>
      <w:r>
        <w:rPr>
          <w:spacing w:val="-5"/>
        </w:rPr>
        <w:t> </w:t>
      </w:r>
      <w:r>
        <w:rPr/>
        <w:t>Buried</w:t>
      </w:r>
      <w:r>
        <w:rPr>
          <w:spacing w:val="-2"/>
        </w:rPr>
        <w:t> </w:t>
      </w:r>
      <w:r>
        <w:rPr>
          <w:spacing w:val="-4"/>
        </w:rPr>
        <w:t>Cable</w:t>
      </w:r>
    </w:p>
    <w:p>
      <w:pPr>
        <w:pStyle w:val="BodyText"/>
        <w:spacing w:line="278" w:lineRule="auto" w:before="248"/>
        <w:ind w:left="520" w:right="236"/>
        <w:jc w:val="both"/>
      </w:pPr>
      <w:r>
        <w:rPr/>
        <w:t>Soil is a composite material consisting or solid particles, water and air.</w:t>
      </w:r>
      <w:r>
        <w:rPr>
          <w:spacing w:val="40"/>
        </w:rPr>
        <w:t> </w:t>
      </w:r>
      <w:r>
        <w:rPr/>
        <w:t>Heat flows through soil from particle to particle.</w:t>
      </w:r>
    </w:p>
    <w:p>
      <w:pPr>
        <w:pStyle w:val="BodyText"/>
        <w:spacing w:line="276" w:lineRule="auto" w:before="194"/>
        <w:ind w:left="520" w:right="235"/>
        <w:jc w:val="both"/>
      </w:pPr>
      <w:r>
        <w:rPr/>
        <w:t>Thermal resistivity (or “rho”) is a material characteristic that relates the extent of temperature rise caused by</w:t>
      </w:r>
      <w:r>
        <w:rPr>
          <w:spacing w:val="-1"/>
        </w:rPr>
        <w:t> </w:t>
      </w:r>
      <w:r>
        <w:rPr/>
        <w:t>1 Watt</w:t>
      </w:r>
      <w:r>
        <w:rPr>
          <w:spacing w:val="-2"/>
        </w:rPr>
        <w:t> </w:t>
      </w:r>
      <w:r>
        <w:rPr/>
        <w:t>per square meter passing</w:t>
      </w:r>
      <w:r>
        <w:rPr>
          <w:spacing w:val="-3"/>
        </w:rPr>
        <w:t> </w:t>
      </w:r>
      <w:r>
        <w:rPr/>
        <w:t>through 1 cubic</w:t>
      </w:r>
      <w:r>
        <w:rPr>
          <w:spacing w:val="-1"/>
        </w:rPr>
        <w:t> </w:t>
      </w:r>
      <w:r>
        <w:rPr/>
        <w:t>meter of</w:t>
      </w:r>
      <w:r>
        <w:rPr>
          <w:spacing w:val="-2"/>
        </w:rPr>
        <w:t> </w:t>
      </w:r>
      <w:r>
        <w:rPr/>
        <w:t>the material.</w:t>
      </w:r>
      <w:r>
        <w:rPr>
          <w:spacing w:val="40"/>
        </w:rPr>
        <w:t> </w:t>
      </w:r>
      <w:r>
        <w:rPr/>
        <w:t>Thermal resistivity is used to characterize how the temperature will change as heat moves through a material such as the soil around the power cables.</w:t>
      </w:r>
    </w:p>
    <w:p>
      <w:pPr>
        <w:pStyle w:val="BodyText"/>
        <w:spacing w:before="200"/>
        <w:ind w:left="520"/>
        <w:jc w:val="both"/>
      </w:pPr>
      <w:r>
        <w:rPr/>
        <w:t>Factors</w:t>
      </w:r>
      <w:r>
        <w:rPr>
          <w:spacing w:val="-3"/>
        </w:rPr>
        <w:t> </w:t>
      </w:r>
      <w:r>
        <w:rPr/>
        <w:t>that affect</w:t>
      </w:r>
      <w:r>
        <w:rPr>
          <w:spacing w:val="-1"/>
        </w:rPr>
        <w:t> </w:t>
      </w:r>
      <w:r>
        <w:rPr/>
        <w:t>soil</w:t>
      </w:r>
      <w:r>
        <w:rPr>
          <w:spacing w:val="-3"/>
        </w:rPr>
        <w:t> </w:t>
      </w:r>
      <w:r>
        <w:rPr/>
        <w:t>thermal </w:t>
      </w:r>
      <w:r>
        <w:rPr>
          <w:spacing w:val="-2"/>
        </w:rPr>
        <w:t>resistivity:</w:t>
      </w:r>
    </w:p>
    <w:p>
      <w:pPr>
        <w:pStyle w:val="BodyText"/>
        <w:spacing w:before="1"/>
        <w:rPr>
          <w:sz w:val="20"/>
        </w:rPr>
      </w:pPr>
    </w:p>
    <w:p>
      <w:pPr>
        <w:pStyle w:val="ListParagraph"/>
        <w:numPr>
          <w:ilvl w:val="2"/>
          <w:numId w:val="14"/>
        </w:numPr>
        <w:tabs>
          <w:tab w:pos="1240" w:val="left" w:leader="none"/>
        </w:tabs>
        <w:spacing w:line="276" w:lineRule="auto" w:before="0" w:after="0"/>
        <w:ind w:left="1240" w:right="233" w:hanging="360"/>
        <w:jc w:val="left"/>
        <w:rPr>
          <w:sz w:val="24"/>
        </w:rPr>
      </w:pPr>
      <w:r>
        <w:rPr>
          <w:sz w:val="24"/>
        </w:rPr>
        <w:t>Soil</w:t>
      </w:r>
      <w:r>
        <w:rPr>
          <w:spacing w:val="40"/>
          <w:sz w:val="24"/>
        </w:rPr>
        <w:t> </w:t>
      </w:r>
      <w:r>
        <w:rPr>
          <w:sz w:val="24"/>
        </w:rPr>
        <w:t>composition</w:t>
      </w:r>
      <w:r>
        <w:rPr>
          <w:spacing w:val="38"/>
          <w:sz w:val="24"/>
        </w:rPr>
        <w:t> </w:t>
      </w:r>
      <w:r>
        <w:rPr>
          <w:sz w:val="24"/>
        </w:rPr>
        <w:t>-</w:t>
      </w:r>
      <w:r>
        <w:rPr>
          <w:spacing w:val="40"/>
          <w:sz w:val="24"/>
        </w:rPr>
        <w:t> </w:t>
      </w:r>
      <w:r>
        <w:rPr>
          <w:sz w:val="24"/>
        </w:rPr>
        <w:t>mineral</w:t>
      </w:r>
      <w:r>
        <w:rPr>
          <w:spacing w:val="40"/>
          <w:sz w:val="24"/>
        </w:rPr>
        <w:t> </w:t>
      </w:r>
      <w:r>
        <w:rPr>
          <w:sz w:val="24"/>
        </w:rPr>
        <w:t>type</w:t>
      </w:r>
      <w:r>
        <w:rPr>
          <w:spacing w:val="40"/>
          <w:sz w:val="24"/>
        </w:rPr>
        <w:t> </w:t>
      </w:r>
      <w:r>
        <w:rPr>
          <w:sz w:val="24"/>
        </w:rPr>
        <w:t>and</w:t>
      </w:r>
      <w:r>
        <w:rPr>
          <w:spacing w:val="38"/>
          <w:sz w:val="24"/>
        </w:rPr>
        <w:t> </w:t>
      </w:r>
      <w:r>
        <w:rPr>
          <w:sz w:val="24"/>
        </w:rPr>
        <w:t>content,</w:t>
      </w:r>
      <w:r>
        <w:rPr>
          <w:spacing w:val="38"/>
          <w:sz w:val="24"/>
        </w:rPr>
        <w:t> </w:t>
      </w:r>
      <w:r>
        <w:rPr>
          <w:sz w:val="24"/>
        </w:rPr>
        <w:t>organic</w:t>
      </w:r>
      <w:r>
        <w:rPr>
          <w:spacing w:val="39"/>
          <w:sz w:val="24"/>
        </w:rPr>
        <w:t> </w:t>
      </w:r>
      <w:r>
        <w:rPr>
          <w:sz w:val="24"/>
        </w:rPr>
        <w:t>content,</w:t>
      </w:r>
      <w:r>
        <w:rPr>
          <w:spacing w:val="38"/>
          <w:sz w:val="24"/>
        </w:rPr>
        <w:t> </w:t>
      </w:r>
      <w:r>
        <w:rPr>
          <w:sz w:val="24"/>
        </w:rPr>
        <w:t>and</w:t>
      </w:r>
      <w:r>
        <w:rPr>
          <w:spacing w:val="40"/>
          <w:sz w:val="24"/>
        </w:rPr>
        <w:t> </w:t>
      </w:r>
      <w:r>
        <w:rPr>
          <w:sz w:val="24"/>
        </w:rPr>
        <w:t>chemical</w:t>
      </w:r>
      <w:r>
        <w:rPr>
          <w:spacing w:val="40"/>
          <w:sz w:val="24"/>
        </w:rPr>
        <w:t> </w:t>
      </w:r>
      <w:r>
        <w:rPr>
          <w:sz w:val="24"/>
        </w:rPr>
        <w:t>bonding between particles</w:t>
      </w:r>
    </w:p>
    <w:p>
      <w:pPr>
        <w:pStyle w:val="ListParagraph"/>
        <w:numPr>
          <w:ilvl w:val="2"/>
          <w:numId w:val="14"/>
        </w:numPr>
        <w:tabs>
          <w:tab w:pos="1239" w:val="left" w:leader="none"/>
        </w:tabs>
        <w:spacing w:line="240" w:lineRule="auto" w:before="0" w:after="0"/>
        <w:ind w:left="1239" w:right="0" w:hanging="359"/>
        <w:jc w:val="left"/>
        <w:rPr>
          <w:sz w:val="24"/>
        </w:rPr>
      </w:pPr>
      <w:r>
        <w:rPr>
          <w:sz w:val="24"/>
        </w:rPr>
        <w:t>Texture</w:t>
      </w:r>
      <w:r>
        <w:rPr>
          <w:spacing w:val="-3"/>
          <w:sz w:val="24"/>
        </w:rPr>
        <w:t> </w:t>
      </w:r>
      <w:r>
        <w:rPr>
          <w:sz w:val="24"/>
        </w:rPr>
        <w:t>-</w:t>
      </w:r>
      <w:r>
        <w:rPr>
          <w:spacing w:val="-3"/>
          <w:sz w:val="24"/>
        </w:rPr>
        <w:t> </w:t>
      </w:r>
      <w:r>
        <w:rPr>
          <w:sz w:val="24"/>
        </w:rPr>
        <w:t>grain</w:t>
      </w:r>
      <w:r>
        <w:rPr>
          <w:spacing w:val="-3"/>
          <w:sz w:val="24"/>
        </w:rPr>
        <w:t> </w:t>
      </w:r>
      <w:r>
        <w:rPr>
          <w:sz w:val="24"/>
        </w:rPr>
        <w:t>size</w:t>
      </w:r>
      <w:r>
        <w:rPr>
          <w:spacing w:val="-3"/>
          <w:sz w:val="24"/>
        </w:rPr>
        <w:t> </w:t>
      </w:r>
      <w:r>
        <w:rPr>
          <w:sz w:val="24"/>
        </w:rPr>
        <w:t>distribution</w:t>
      </w:r>
      <w:r>
        <w:rPr>
          <w:spacing w:val="-3"/>
          <w:sz w:val="24"/>
        </w:rPr>
        <w:t> </w:t>
      </w:r>
      <w:r>
        <w:rPr>
          <w:sz w:val="24"/>
        </w:rPr>
        <w:t>and grain</w:t>
      </w:r>
      <w:r>
        <w:rPr>
          <w:spacing w:val="1"/>
          <w:sz w:val="24"/>
        </w:rPr>
        <w:t> </w:t>
      </w:r>
      <w:r>
        <w:rPr>
          <w:spacing w:val="-4"/>
          <w:sz w:val="24"/>
        </w:rPr>
        <w:t>shape</w:t>
      </w:r>
    </w:p>
    <w:p>
      <w:pPr>
        <w:pStyle w:val="ListParagraph"/>
        <w:numPr>
          <w:ilvl w:val="2"/>
          <w:numId w:val="14"/>
        </w:numPr>
        <w:tabs>
          <w:tab w:pos="1239" w:val="left" w:leader="none"/>
        </w:tabs>
        <w:spacing w:line="240" w:lineRule="auto" w:before="43" w:after="0"/>
        <w:ind w:left="1239" w:right="0" w:hanging="359"/>
        <w:jc w:val="left"/>
        <w:rPr>
          <w:sz w:val="24"/>
        </w:rPr>
      </w:pPr>
      <w:r>
        <w:rPr>
          <w:sz w:val="24"/>
        </w:rPr>
        <w:t>Water</w:t>
      </w:r>
      <w:r>
        <w:rPr>
          <w:spacing w:val="-1"/>
          <w:sz w:val="24"/>
        </w:rPr>
        <w:t> </w:t>
      </w:r>
      <w:r>
        <w:rPr>
          <w:sz w:val="24"/>
        </w:rPr>
        <w:t>content -</w:t>
      </w:r>
      <w:r>
        <w:rPr>
          <w:spacing w:val="-3"/>
          <w:sz w:val="24"/>
        </w:rPr>
        <w:t> </w:t>
      </w:r>
      <w:r>
        <w:rPr>
          <w:sz w:val="24"/>
        </w:rPr>
        <w:t>degree</w:t>
      </w:r>
      <w:r>
        <w:rPr>
          <w:spacing w:val="-3"/>
          <w:sz w:val="24"/>
        </w:rPr>
        <w:t> </w:t>
      </w:r>
      <w:r>
        <w:rPr>
          <w:sz w:val="24"/>
        </w:rPr>
        <w:t>of</w:t>
      </w:r>
      <w:r>
        <w:rPr>
          <w:spacing w:val="1"/>
          <w:sz w:val="24"/>
        </w:rPr>
        <w:t> </w:t>
      </w:r>
      <w:r>
        <w:rPr>
          <w:spacing w:val="-2"/>
          <w:sz w:val="24"/>
        </w:rPr>
        <w:t>saturation</w:t>
      </w:r>
    </w:p>
    <w:p>
      <w:pPr>
        <w:pStyle w:val="ListParagraph"/>
        <w:numPr>
          <w:ilvl w:val="2"/>
          <w:numId w:val="14"/>
        </w:numPr>
        <w:tabs>
          <w:tab w:pos="1239" w:val="left" w:leader="none"/>
        </w:tabs>
        <w:spacing w:line="240" w:lineRule="auto" w:before="43" w:after="0"/>
        <w:ind w:left="1239" w:right="0" w:hanging="359"/>
        <w:jc w:val="left"/>
        <w:rPr>
          <w:sz w:val="24"/>
        </w:rPr>
      </w:pPr>
      <w:r>
        <w:rPr>
          <w:sz w:val="24"/>
        </w:rPr>
        <w:t>Dry</w:t>
      </w:r>
      <w:r>
        <w:rPr>
          <w:spacing w:val="-5"/>
          <w:sz w:val="24"/>
        </w:rPr>
        <w:t> </w:t>
      </w:r>
      <w:r>
        <w:rPr>
          <w:sz w:val="24"/>
        </w:rPr>
        <w:t>density</w:t>
      </w:r>
      <w:r>
        <w:rPr>
          <w:spacing w:val="-5"/>
          <w:sz w:val="24"/>
        </w:rPr>
        <w:t> </w:t>
      </w:r>
      <w:r>
        <w:rPr>
          <w:sz w:val="24"/>
        </w:rPr>
        <w:t>–</w:t>
      </w:r>
      <w:r>
        <w:rPr>
          <w:spacing w:val="-1"/>
          <w:sz w:val="24"/>
        </w:rPr>
        <w:t> </w:t>
      </w:r>
      <w:r>
        <w:rPr>
          <w:sz w:val="24"/>
        </w:rPr>
        <w:t>porosity,</w:t>
      </w:r>
      <w:r>
        <w:rPr>
          <w:spacing w:val="-1"/>
          <w:sz w:val="24"/>
        </w:rPr>
        <w:t> </w:t>
      </w:r>
      <w:r>
        <w:rPr>
          <w:sz w:val="24"/>
        </w:rPr>
        <w:t>solids</w:t>
      </w:r>
      <w:r>
        <w:rPr>
          <w:spacing w:val="-2"/>
          <w:sz w:val="24"/>
        </w:rPr>
        <w:t> </w:t>
      </w:r>
      <w:r>
        <w:rPr>
          <w:sz w:val="24"/>
        </w:rPr>
        <w:t>content,</w:t>
      </w:r>
      <w:r>
        <w:rPr>
          <w:spacing w:val="-4"/>
          <w:sz w:val="24"/>
        </w:rPr>
        <w:t> </w:t>
      </w:r>
      <w:r>
        <w:rPr>
          <w:sz w:val="24"/>
        </w:rPr>
        <w:t>inter-particle</w:t>
      </w:r>
      <w:r>
        <w:rPr>
          <w:spacing w:val="-1"/>
          <w:sz w:val="24"/>
        </w:rPr>
        <w:t> </w:t>
      </w:r>
      <w:r>
        <w:rPr>
          <w:sz w:val="24"/>
        </w:rPr>
        <w:t>contacts,</w:t>
      </w:r>
      <w:r>
        <w:rPr>
          <w:spacing w:val="-1"/>
          <w:sz w:val="24"/>
        </w:rPr>
        <w:t> </w:t>
      </w:r>
      <w:r>
        <w:rPr>
          <w:sz w:val="24"/>
        </w:rPr>
        <w:t>and</w:t>
      </w:r>
      <w:r>
        <w:rPr>
          <w:spacing w:val="-3"/>
          <w:sz w:val="24"/>
        </w:rPr>
        <w:t> </w:t>
      </w:r>
      <w:r>
        <w:rPr>
          <w:sz w:val="24"/>
        </w:rPr>
        <w:t>pore</w:t>
      </w:r>
      <w:r>
        <w:rPr>
          <w:spacing w:val="-3"/>
          <w:sz w:val="24"/>
        </w:rPr>
        <w:t> </w:t>
      </w:r>
      <w:r>
        <w:rPr>
          <w:sz w:val="24"/>
        </w:rPr>
        <w:t>size</w:t>
      </w:r>
      <w:r>
        <w:rPr>
          <w:spacing w:val="-1"/>
          <w:sz w:val="24"/>
        </w:rPr>
        <w:t> </w:t>
      </w:r>
      <w:r>
        <w:rPr>
          <w:spacing w:val="-2"/>
          <w:sz w:val="24"/>
        </w:rPr>
        <w:t>distribution</w:t>
      </w:r>
    </w:p>
    <w:p>
      <w:pPr>
        <w:pStyle w:val="ListParagraph"/>
        <w:numPr>
          <w:ilvl w:val="2"/>
          <w:numId w:val="14"/>
        </w:numPr>
        <w:tabs>
          <w:tab w:pos="1239" w:val="left" w:leader="none"/>
        </w:tabs>
        <w:spacing w:line="240" w:lineRule="auto" w:before="46" w:after="0"/>
        <w:ind w:left="1239" w:right="0" w:hanging="359"/>
        <w:jc w:val="left"/>
        <w:rPr>
          <w:sz w:val="24"/>
        </w:rPr>
      </w:pPr>
      <w:r>
        <w:rPr>
          <w:sz w:val="24"/>
        </w:rPr>
        <w:t>Others</w:t>
      </w:r>
      <w:r>
        <w:rPr>
          <w:spacing w:val="-7"/>
          <w:sz w:val="24"/>
        </w:rPr>
        <w:t> </w:t>
      </w:r>
      <w:r>
        <w:rPr>
          <w:sz w:val="24"/>
        </w:rPr>
        <w:t>-</w:t>
      </w:r>
      <w:r>
        <w:rPr>
          <w:spacing w:val="-1"/>
          <w:sz w:val="24"/>
        </w:rPr>
        <w:t> </w:t>
      </w:r>
      <w:r>
        <w:rPr>
          <w:sz w:val="24"/>
        </w:rPr>
        <w:t>solutes</w:t>
      </w:r>
      <w:r>
        <w:rPr>
          <w:spacing w:val="-2"/>
          <w:sz w:val="24"/>
        </w:rPr>
        <w:t> </w:t>
      </w:r>
      <w:r>
        <w:rPr>
          <w:sz w:val="24"/>
        </w:rPr>
        <w:t>(dissolved salts</w:t>
      </w:r>
      <w:r>
        <w:rPr>
          <w:spacing w:val="-3"/>
          <w:sz w:val="24"/>
        </w:rPr>
        <w:t> </w:t>
      </w:r>
      <w:r>
        <w:rPr>
          <w:sz w:val="24"/>
        </w:rPr>
        <w:t>and minerals)</w:t>
      </w:r>
      <w:r>
        <w:rPr>
          <w:spacing w:val="-2"/>
          <w:sz w:val="24"/>
        </w:rPr>
        <w:t> </w:t>
      </w:r>
      <w:r>
        <w:rPr>
          <w:sz w:val="24"/>
        </w:rPr>
        <w:t>and</w:t>
      </w:r>
      <w:r>
        <w:rPr>
          <w:spacing w:val="-3"/>
          <w:sz w:val="24"/>
        </w:rPr>
        <w:t> </w:t>
      </w:r>
      <w:r>
        <w:rPr>
          <w:sz w:val="24"/>
        </w:rPr>
        <w:t>loss</w:t>
      </w:r>
      <w:r>
        <w:rPr>
          <w:spacing w:val="-2"/>
          <w:sz w:val="24"/>
        </w:rPr>
        <w:t> </w:t>
      </w:r>
      <w:r>
        <w:rPr>
          <w:sz w:val="24"/>
        </w:rPr>
        <w:t>of fines</w:t>
      </w:r>
      <w:r>
        <w:rPr>
          <w:spacing w:val="-1"/>
          <w:sz w:val="24"/>
        </w:rPr>
        <w:t> </w:t>
      </w:r>
      <w:r>
        <w:rPr>
          <w:spacing w:val="-2"/>
          <w:sz w:val="24"/>
        </w:rPr>
        <w:t>(leaching)</w:t>
      </w:r>
    </w:p>
    <w:p>
      <w:pPr>
        <w:pStyle w:val="BodyText"/>
        <w:spacing w:line="276" w:lineRule="auto" w:before="211"/>
        <w:ind w:left="520" w:right="234"/>
        <w:jc w:val="both"/>
      </w:pPr>
      <w:r>
        <w:rPr/>
        <w:t>In the case that the native soil is very poor, methods of controlling thermal resistivity are introduced.</w:t>
      </w:r>
      <w:r>
        <w:rPr>
          <w:spacing w:val="40"/>
        </w:rPr>
        <w:t> </w:t>
      </w:r>
      <w:r>
        <w:rPr/>
        <w:t>It is generally not feasible to modify the thermal resistivity of the native soil, so selecting materials with a good thermal resistivity and stability to backfill a trench are used to offset the negative effects of the native soil.</w:t>
      </w:r>
      <w:r>
        <w:rPr>
          <w:spacing w:val="80"/>
        </w:rPr>
        <w:t> </w:t>
      </w:r>
      <w:r>
        <w:rPr/>
        <w:t>A common material used is Controlled Backfill, also known as Thermal Sand, which is made of well-graded sands and crushed stone.</w:t>
      </w:r>
      <w:r>
        <w:rPr>
          <w:spacing w:val="40"/>
        </w:rPr>
        <w:t> </w:t>
      </w:r>
      <w:r>
        <w:rPr/>
        <w:t>The controlled backfill should be compacted in the trench to reach a desirable thermal resistivity. Another option to improve the thermal performance of the external thermal environment is an imported material commonly referred to as Fluidized Thermal Backfill (FTB).</w:t>
      </w:r>
      <w:r>
        <w:rPr>
          <w:spacing w:val="40"/>
        </w:rPr>
        <w:t> </w:t>
      </w:r>
      <w:r>
        <w:rPr/>
        <w:t>FTB is a concrete- like mixture of natural aggregate, water, sand, cement that includes a fluidizer, such as flyash, developed to meet thermal needs (EPRI, 2006).</w:t>
      </w:r>
      <w:r>
        <w:rPr>
          <w:spacing w:val="40"/>
        </w:rPr>
        <w:t> </w:t>
      </w:r>
      <w:r>
        <w:rPr/>
        <w:t>The thermal characteristic of this concrete-like material will result in an overall lower thermal resistivity, typically between 50-70 </w:t>
      </w:r>
      <w:r>
        <w:rPr>
          <w:rFonts w:ascii="Courier New" w:hAnsi="Courier New"/>
        </w:rPr>
        <w:t>◦</w:t>
      </w:r>
      <w:r>
        <w:rPr/>
        <w:t>C-cm/W (EPRI, 2006). Utilities have used both high strength and low strength FTB depending upon project circumstances.</w:t>
      </w:r>
      <w:r>
        <w:rPr>
          <w:spacing w:val="40"/>
        </w:rPr>
        <w:t> </w:t>
      </w:r>
      <w:r>
        <w:rPr/>
        <w:t>Generally, a geotechnical expert is consulted to work with local</w:t>
      </w:r>
      <w:r>
        <w:rPr>
          <w:spacing w:val="40"/>
        </w:rPr>
        <w:t> </w:t>
      </w:r>
      <w:r>
        <w:rPr/>
        <w:t>suppliers in developing a mix design for FTB. In casings or special applications, a thermal grout can be used to lower</w:t>
      </w:r>
      <w:r>
        <w:rPr>
          <w:spacing w:val="-1"/>
        </w:rPr>
        <w:t> </w:t>
      </w:r>
      <w:r>
        <w:rPr/>
        <w:t>the</w:t>
      </w:r>
      <w:r>
        <w:rPr>
          <w:spacing w:val="-1"/>
        </w:rPr>
        <w:t> </w:t>
      </w:r>
      <w:r>
        <w:rPr/>
        <w:t>thermal resistivity of traditional grout.</w:t>
      </w:r>
      <w:r>
        <w:rPr>
          <w:spacing w:val="40"/>
        </w:rPr>
        <w:t> </w:t>
      </w:r>
      <w:r>
        <w:rPr/>
        <w:t>This new</w:t>
      </w:r>
      <w:r>
        <w:rPr>
          <w:spacing w:val="-3"/>
        </w:rPr>
        <w:t> </w:t>
      </w:r>
      <w:r>
        <w:rPr/>
        <w:t>thermal resistivity, as known as “effective resistivity”, is used in the ampacity calculations.</w:t>
      </w:r>
    </w:p>
    <w:p>
      <w:pPr>
        <w:spacing w:after="0" w:line="276" w:lineRule="auto"/>
        <w:jc w:val="both"/>
        <w:sectPr>
          <w:pgSz w:w="12240" w:h="15840"/>
          <w:pgMar w:header="923" w:footer="1017" w:top="1340" w:bottom="1200" w:left="920" w:right="1200"/>
        </w:sectPr>
      </w:pPr>
    </w:p>
    <w:p>
      <w:pPr>
        <w:pStyle w:val="Heading2"/>
        <w:numPr>
          <w:ilvl w:val="1"/>
          <w:numId w:val="14"/>
        </w:numPr>
        <w:tabs>
          <w:tab w:pos="938" w:val="left" w:leader="none"/>
        </w:tabs>
        <w:spacing w:line="240" w:lineRule="auto" w:before="89" w:after="0"/>
        <w:ind w:left="938" w:right="0" w:hanging="418"/>
        <w:jc w:val="left"/>
      </w:pPr>
      <w:r>
        <w:rPr>
          <w:spacing w:val="-4"/>
        </w:rPr>
        <w:t>Pipe</w:t>
      </w:r>
    </w:p>
    <w:p>
      <w:pPr>
        <w:pStyle w:val="BodyText"/>
        <w:spacing w:line="276" w:lineRule="auto" w:before="248"/>
        <w:ind w:left="520" w:right="235"/>
        <w:jc w:val="both"/>
      </w:pPr>
      <w:r>
        <w:rPr/>
        <w:t>Pipe-type cable systems consist of three paper-insulated cables, one per phase, which are installed in steel pipe.</w:t>
      </w:r>
      <w:r>
        <w:rPr>
          <w:spacing w:val="40"/>
        </w:rPr>
        <w:t> </w:t>
      </w:r>
      <w:r>
        <w:rPr/>
        <w:t>This type of cable system is still being installed to this day, mostly in urban areas, due to the</w:t>
      </w:r>
      <w:r>
        <w:rPr>
          <w:spacing w:val="-1"/>
        </w:rPr>
        <w:t> </w:t>
      </w:r>
      <w:r>
        <w:rPr/>
        <w:t>known reliability of the system and the small footprint of the steel pipe in comparison with the footprint of solid dielectric duct banks.</w:t>
      </w:r>
    </w:p>
    <w:p>
      <w:pPr>
        <w:pStyle w:val="BodyText"/>
        <w:spacing w:line="276" w:lineRule="auto" w:before="170"/>
        <w:ind w:left="519" w:right="234"/>
        <w:jc w:val="both"/>
      </w:pPr>
      <w:r>
        <w:rPr/>
        <w:t>The pipe size depends on the size of the pipe-type cable that will be installed.</w:t>
      </w:r>
      <w:r>
        <w:rPr>
          <w:spacing w:val="40"/>
        </w:rPr>
        <w:t> </w:t>
      </w:r>
      <w:r>
        <w:rPr/>
        <w:t>Listed below are some of the common sizes for steel pipes used in pipe-type systems as well as their typical voltage class.</w:t>
      </w:r>
    </w:p>
    <w:p>
      <w:pPr>
        <w:spacing w:before="194"/>
        <w:ind w:left="633" w:right="356" w:firstLine="0"/>
        <w:jc w:val="center"/>
        <w:rPr>
          <w:rFonts w:ascii="Times New Roman"/>
          <w:i/>
          <w:sz w:val="18"/>
        </w:rPr>
      </w:pPr>
      <w:r>
        <w:rPr>
          <w:rFonts w:ascii="Times New Roman"/>
          <w:i/>
          <w:sz w:val="18"/>
        </w:rPr>
        <w:t>Figure</w:t>
      </w:r>
      <w:r>
        <w:rPr>
          <w:rFonts w:ascii="Times New Roman"/>
          <w:i/>
          <w:spacing w:val="-6"/>
          <w:sz w:val="18"/>
        </w:rPr>
        <w:t> </w:t>
      </w:r>
      <w:r>
        <w:rPr>
          <w:rFonts w:ascii="Times New Roman"/>
          <w:i/>
          <w:sz w:val="18"/>
        </w:rPr>
        <w:t>9</w:t>
      </w:r>
      <w:r>
        <w:rPr>
          <w:rFonts w:ascii="Times New Roman"/>
          <w:i/>
          <w:spacing w:val="1"/>
          <w:sz w:val="18"/>
        </w:rPr>
        <w:t> </w:t>
      </w:r>
      <w:r>
        <w:rPr>
          <w:rFonts w:ascii="Times New Roman"/>
          <w:i/>
          <w:sz w:val="18"/>
        </w:rPr>
        <w:t>- Typical</w:t>
      </w:r>
      <w:r>
        <w:rPr>
          <w:rFonts w:ascii="Times New Roman"/>
          <w:i/>
          <w:spacing w:val="-2"/>
          <w:sz w:val="18"/>
        </w:rPr>
        <w:t> </w:t>
      </w:r>
      <w:r>
        <w:rPr>
          <w:rFonts w:ascii="Times New Roman"/>
          <w:i/>
          <w:sz w:val="18"/>
        </w:rPr>
        <w:t>Pipe</w:t>
      </w:r>
      <w:r>
        <w:rPr>
          <w:rFonts w:ascii="Times New Roman"/>
          <w:i/>
          <w:spacing w:val="-3"/>
          <w:sz w:val="18"/>
        </w:rPr>
        <w:t> </w:t>
      </w:r>
      <w:r>
        <w:rPr>
          <w:rFonts w:ascii="Times New Roman"/>
          <w:i/>
          <w:spacing w:val="-4"/>
          <w:sz w:val="18"/>
        </w:rPr>
        <w:t>Sizes</w:t>
      </w:r>
    </w:p>
    <w:p>
      <w:pPr>
        <w:pStyle w:val="BodyText"/>
        <w:spacing w:before="9"/>
        <w:rPr>
          <w:rFonts w:ascii="Times New Roman"/>
          <w:i/>
          <w:sz w:val="15"/>
        </w:rPr>
      </w:pPr>
    </w:p>
    <w:tbl>
      <w:tblPr>
        <w:tblW w:w="0" w:type="auto"/>
        <w:jc w:val="left"/>
        <w:tblInd w:w="1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75"/>
        <w:gridCol w:w="2573"/>
        <w:gridCol w:w="2575"/>
      </w:tblGrid>
      <w:tr>
        <w:trPr>
          <w:trHeight w:val="585" w:hRule="atLeast"/>
        </w:trPr>
        <w:tc>
          <w:tcPr>
            <w:tcW w:w="2575" w:type="dxa"/>
          </w:tcPr>
          <w:p>
            <w:pPr>
              <w:pStyle w:val="TableParagraph"/>
              <w:spacing w:line="292" w:lineRule="exact" w:before="0"/>
              <w:ind w:left="243" w:right="235"/>
              <w:rPr>
                <w:b/>
                <w:sz w:val="24"/>
              </w:rPr>
            </w:pPr>
            <w:r>
              <w:rPr>
                <w:b/>
                <w:sz w:val="24"/>
              </w:rPr>
              <w:t>Typical</w:t>
            </w:r>
            <w:r>
              <w:rPr>
                <w:b/>
                <w:spacing w:val="-2"/>
                <w:sz w:val="24"/>
              </w:rPr>
              <w:t> </w:t>
            </w:r>
            <w:r>
              <w:rPr>
                <w:b/>
                <w:sz w:val="24"/>
              </w:rPr>
              <w:t>Pipe</w:t>
            </w:r>
            <w:r>
              <w:rPr>
                <w:b/>
                <w:spacing w:val="-1"/>
                <w:sz w:val="24"/>
              </w:rPr>
              <w:t> </w:t>
            </w:r>
            <w:r>
              <w:rPr>
                <w:b/>
                <w:spacing w:val="-4"/>
                <w:sz w:val="24"/>
              </w:rPr>
              <w:t>Size</w:t>
            </w:r>
          </w:p>
          <w:p>
            <w:pPr>
              <w:pStyle w:val="TableParagraph"/>
              <w:spacing w:line="273" w:lineRule="exact" w:before="0"/>
              <w:ind w:left="243" w:right="236"/>
              <w:rPr>
                <w:b/>
                <w:sz w:val="24"/>
              </w:rPr>
            </w:pPr>
            <w:r>
              <w:rPr>
                <w:b/>
                <w:sz w:val="24"/>
              </w:rPr>
              <w:t>(nominal</w:t>
            </w:r>
            <w:r>
              <w:rPr>
                <w:b/>
                <w:spacing w:val="-3"/>
                <w:sz w:val="24"/>
              </w:rPr>
              <w:t> </w:t>
            </w:r>
            <w:r>
              <w:rPr>
                <w:b/>
                <w:spacing w:val="-5"/>
                <w:sz w:val="24"/>
              </w:rPr>
              <w:t>ID)</w:t>
            </w:r>
          </w:p>
        </w:tc>
        <w:tc>
          <w:tcPr>
            <w:tcW w:w="2573" w:type="dxa"/>
          </w:tcPr>
          <w:p>
            <w:pPr>
              <w:pStyle w:val="TableParagraph"/>
              <w:spacing w:line="292" w:lineRule="exact" w:before="0"/>
              <w:ind w:left="120" w:right="110"/>
              <w:rPr>
                <w:b/>
                <w:sz w:val="24"/>
              </w:rPr>
            </w:pPr>
            <w:r>
              <w:rPr>
                <w:b/>
                <w:sz w:val="24"/>
              </w:rPr>
              <w:t>Typical</w:t>
            </w:r>
            <w:r>
              <w:rPr>
                <w:b/>
                <w:spacing w:val="-1"/>
                <w:sz w:val="24"/>
              </w:rPr>
              <w:t> </w:t>
            </w:r>
            <w:r>
              <w:rPr>
                <w:b/>
                <w:sz w:val="24"/>
              </w:rPr>
              <w:t>Pipe</w:t>
            </w:r>
            <w:r>
              <w:rPr>
                <w:b/>
                <w:spacing w:val="-2"/>
                <w:sz w:val="24"/>
              </w:rPr>
              <w:t> </w:t>
            </w:r>
            <w:r>
              <w:rPr>
                <w:b/>
                <w:sz w:val="24"/>
              </w:rPr>
              <w:t>Size</w:t>
            </w:r>
            <w:r>
              <w:rPr>
                <w:b/>
                <w:spacing w:val="-1"/>
                <w:sz w:val="24"/>
              </w:rPr>
              <w:t> </w:t>
            </w:r>
            <w:r>
              <w:rPr>
                <w:b/>
                <w:spacing w:val="-2"/>
                <w:sz w:val="24"/>
              </w:rPr>
              <w:t>(outer</w:t>
            </w:r>
          </w:p>
          <w:p>
            <w:pPr>
              <w:pStyle w:val="TableParagraph"/>
              <w:spacing w:line="273" w:lineRule="exact" w:before="0"/>
              <w:ind w:left="117" w:right="110"/>
              <w:rPr>
                <w:b/>
                <w:sz w:val="24"/>
              </w:rPr>
            </w:pPr>
            <w:r>
              <w:rPr>
                <w:b/>
                <w:spacing w:val="-2"/>
                <w:sz w:val="24"/>
              </w:rPr>
              <w:t>diameter)</w:t>
            </w:r>
          </w:p>
        </w:tc>
        <w:tc>
          <w:tcPr>
            <w:tcW w:w="2575" w:type="dxa"/>
          </w:tcPr>
          <w:p>
            <w:pPr>
              <w:pStyle w:val="TableParagraph"/>
              <w:spacing w:before="124"/>
              <w:ind w:left="243" w:right="239"/>
              <w:rPr>
                <w:b/>
                <w:sz w:val="24"/>
              </w:rPr>
            </w:pPr>
            <w:r>
              <w:rPr>
                <w:b/>
                <w:sz w:val="24"/>
              </w:rPr>
              <w:t>Typical</w:t>
            </w:r>
            <w:r>
              <w:rPr>
                <w:b/>
                <w:spacing w:val="-4"/>
                <w:sz w:val="24"/>
              </w:rPr>
              <w:t> </w:t>
            </w:r>
            <w:r>
              <w:rPr>
                <w:b/>
                <w:sz w:val="24"/>
              </w:rPr>
              <w:t>Voltage</w:t>
            </w:r>
            <w:r>
              <w:rPr>
                <w:b/>
                <w:spacing w:val="-2"/>
                <w:sz w:val="24"/>
              </w:rPr>
              <w:t> </w:t>
            </w:r>
            <w:r>
              <w:rPr>
                <w:b/>
                <w:spacing w:val="-4"/>
                <w:sz w:val="24"/>
              </w:rPr>
              <w:t>Class</w:t>
            </w:r>
          </w:p>
        </w:tc>
      </w:tr>
      <w:tr>
        <w:trPr>
          <w:trHeight w:val="337" w:hRule="atLeast"/>
        </w:trPr>
        <w:tc>
          <w:tcPr>
            <w:tcW w:w="2575" w:type="dxa"/>
          </w:tcPr>
          <w:p>
            <w:pPr>
              <w:pStyle w:val="TableParagraph"/>
              <w:spacing w:before="23"/>
              <w:ind w:left="243" w:right="238"/>
              <w:rPr>
                <w:sz w:val="24"/>
              </w:rPr>
            </w:pPr>
            <w:r>
              <w:rPr>
                <w:spacing w:val="-5"/>
                <w:sz w:val="24"/>
              </w:rPr>
              <w:t>6”</w:t>
            </w:r>
          </w:p>
        </w:tc>
        <w:tc>
          <w:tcPr>
            <w:tcW w:w="2573" w:type="dxa"/>
          </w:tcPr>
          <w:p>
            <w:pPr>
              <w:pStyle w:val="TableParagraph"/>
              <w:spacing w:before="23"/>
              <w:ind w:left="120" w:right="109"/>
              <w:rPr>
                <w:sz w:val="24"/>
              </w:rPr>
            </w:pPr>
            <w:r>
              <w:rPr>
                <w:spacing w:val="-2"/>
                <w:sz w:val="24"/>
              </w:rPr>
              <w:t>6.625”</w:t>
            </w:r>
          </w:p>
        </w:tc>
        <w:tc>
          <w:tcPr>
            <w:tcW w:w="2575" w:type="dxa"/>
          </w:tcPr>
          <w:p>
            <w:pPr>
              <w:pStyle w:val="TableParagraph"/>
              <w:spacing w:line="292" w:lineRule="exact" w:before="0"/>
              <w:ind w:left="243" w:right="234"/>
              <w:rPr>
                <w:sz w:val="24"/>
              </w:rPr>
            </w:pPr>
            <w:r>
              <w:rPr>
                <w:sz w:val="24"/>
              </w:rPr>
              <w:t>69</w:t>
            </w:r>
            <w:r>
              <w:rPr>
                <w:spacing w:val="-1"/>
                <w:sz w:val="24"/>
              </w:rPr>
              <w:t> </w:t>
            </w:r>
            <w:r>
              <w:rPr>
                <w:sz w:val="24"/>
              </w:rPr>
              <w:t>kV</w:t>
            </w:r>
            <w:r>
              <w:rPr>
                <w:spacing w:val="-2"/>
                <w:sz w:val="24"/>
              </w:rPr>
              <w:t> </w:t>
            </w:r>
            <w:r>
              <w:rPr>
                <w:sz w:val="24"/>
              </w:rPr>
              <w:t>-138 </w:t>
            </w:r>
            <w:r>
              <w:rPr>
                <w:spacing w:val="-5"/>
                <w:sz w:val="24"/>
              </w:rPr>
              <w:t>kV</w:t>
            </w:r>
          </w:p>
        </w:tc>
      </w:tr>
      <w:tr>
        <w:trPr>
          <w:trHeight w:val="335" w:hRule="atLeast"/>
        </w:trPr>
        <w:tc>
          <w:tcPr>
            <w:tcW w:w="2575" w:type="dxa"/>
          </w:tcPr>
          <w:p>
            <w:pPr>
              <w:pStyle w:val="TableParagraph"/>
              <w:spacing w:before="21"/>
              <w:ind w:left="243" w:right="238"/>
              <w:rPr>
                <w:sz w:val="24"/>
              </w:rPr>
            </w:pPr>
            <w:r>
              <w:rPr>
                <w:spacing w:val="-5"/>
                <w:sz w:val="24"/>
              </w:rPr>
              <w:t>8”</w:t>
            </w:r>
          </w:p>
        </w:tc>
        <w:tc>
          <w:tcPr>
            <w:tcW w:w="2573" w:type="dxa"/>
          </w:tcPr>
          <w:p>
            <w:pPr>
              <w:pStyle w:val="TableParagraph"/>
              <w:spacing w:before="21"/>
              <w:ind w:left="120" w:right="109"/>
              <w:rPr>
                <w:sz w:val="24"/>
              </w:rPr>
            </w:pPr>
            <w:r>
              <w:rPr>
                <w:spacing w:val="-2"/>
                <w:sz w:val="24"/>
              </w:rPr>
              <w:t>8.625”</w:t>
            </w:r>
          </w:p>
        </w:tc>
        <w:tc>
          <w:tcPr>
            <w:tcW w:w="2575" w:type="dxa"/>
          </w:tcPr>
          <w:p>
            <w:pPr>
              <w:pStyle w:val="TableParagraph"/>
              <w:spacing w:line="292" w:lineRule="exact" w:before="0"/>
              <w:ind w:left="243" w:right="237"/>
              <w:rPr>
                <w:sz w:val="24"/>
              </w:rPr>
            </w:pPr>
            <w:r>
              <w:rPr>
                <w:sz w:val="24"/>
              </w:rPr>
              <w:t>115 kV</w:t>
            </w:r>
            <w:r>
              <w:rPr>
                <w:spacing w:val="-2"/>
                <w:sz w:val="24"/>
              </w:rPr>
              <w:t> </w:t>
            </w:r>
            <w:r>
              <w:rPr>
                <w:sz w:val="24"/>
              </w:rPr>
              <w:t>– 230 </w:t>
            </w:r>
            <w:r>
              <w:rPr>
                <w:spacing w:val="-5"/>
                <w:sz w:val="24"/>
              </w:rPr>
              <w:t>kV</w:t>
            </w:r>
          </w:p>
        </w:tc>
      </w:tr>
      <w:tr>
        <w:trPr>
          <w:trHeight w:val="338" w:hRule="atLeast"/>
        </w:trPr>
        <w:tc>
          <w:tcPr>
            <w:tcW w:w="2575" w:type="dxa"/>
          </w:tcPr>
          <w:p>
            <w:pPr>
              <w:pStyle w:val="TableParagraph"/>
              <w:spacing w:before="23"/>
              <w:ind w:left="243" w:right="236"/>
              <w:rPr>
                <w:sz w:val="24"/>
              </w:rPr>
            </w:pPr>
            <w:r>
              <w:rPr>
                <w:spacing w:val="-5"/>
                <w:sz w:val="24"/>
              </w:rPr>
              <w:t>10”</w:t>
            </w:r>
          </w:p>
        </w:tc>
        <w:tc>
          <w:tcPr>
            <w:tcW w:w="2573" w:type="dxa"/>
          </w:tcPr>
          <w:p>
            <w:pPr>
              <w:pStyle w:val="TableParagraph"/>
              <w:spacing w:before="23"/>
              <w:ind w:left="120" w:right="109"/>
              <w:rPr>
                <w:sz w:val="24"/>
              </w:rPr>
            </w:pPr>
            <w:r>
              <w:rPr>
                <w:spacing w:val="-2"/>
                <w:sz w:val="24"/>
              </w:rPr>
              <w:t>10.75”</w:t>
            </w:r>
          </w:p>
        </w:tc>
        <w:tc>
          <w:tcPr>
            <w:tcW w:w="2575" w:type="dxa"/>
          </w:tcPr>
          <w:p>
            <w:pPr>
              <w:pStyle w:val="TableParagraph"/>
              <w:spacing w:before="1"/>
              <w:ind w:left="243" w:right="237"/>
              <w:rPr>
                <w:sz w:val="24"/>
              </w:rPr>
            </w:pPr>
            <w:r>
              <w:rPr>
                <w:sz w:val="24"/>
              </w:rPr>
              <w:t>230 kV</w:t>
            </w:r>
            <w:r>
              <w:rPr>
                <w:spacing w:val="-2"/>
                <w:sz w:val="24"/>
              </w:rPr>
              <w:t> </w:t>
            </w:r>
            <w:r>
              <w:rPr>
                <w:sz w:val="24"/>
              </w:rPr>
              <w:t>– 345 </w:t>
            </w:r>
            <w:r>
              <w:rPr>
                <w:spacing w:val="-5"/>
                <w:sz w:val="24"/>
              </w:rPr>
              <w:t>kV</w:t>
            </w:r>
          </w:p>
        </w:tc>
      </w:tr>
    </w:tbl>
    <w:p>
      <w:pPr>
        <w:pStyle w:val="BodyText"/>
        <w:spacing w:before="3"/>
        <w:rPr>
          <w:rFonts w:ascii="Times New Roman"/>
          <w:i/>
          <w:sz w:val="29"/>
        </w:rPr>
      </w:pPr>
    </w:p>
    <w:p>
      <w:pPr>
        <w:pStyle w:val="BodyText"/>
        <w:spacing w:line="276" w:lineRule="auto"/>
        <w:ind w:left="520" w:right="234"/>
        <w:jc w:val="both"/>
      </w:pPr>
      <w:r>
        <w:rPr/>
        <w:t>The typical types of pipe filling mediums used in cables in the United States are alkylbenzenes, polybutenes, and mineral oils.</w:t>
      </w:r>
      <w:r>
        <w:rPr>
          <w:spacing w:val="80"/>
        </w:rPr>
        <w:t> </w:t>
      </w:r>
      <w:r>
        <w:rPr/>
        <w:t>Alkylbenzene liquid and mineral oil have been blended to</w:t>
      </w:r>
      <w:r>
        <w:rPr>
          <w:spacing w:val="40"/>
        </w:rPr>
        <w:t> </w:t>
      </w:r>
      <w:r>
        <w:rPr/>
        <w:t>reduce</w:t>
      </w:r>
      <w:r>
        <w:rPr>
          <w:spacing w:val="-1"/>
        </w:rPr>
        <w:t> </w:t>
      </w:r>
      <w:r>
        <w:rPr/>
        <w:t>the likelihood of forming gas under voltage stress and with polybutenes liquid to reduce viscosity.</w:t>
      </w:r>
      <w:r>
        <w:rPr>
          <w:spacing w:val="40"/>
        </w:rPr>
        <w:t> </w:t>
      </w:r>
      <w:r>
        <w:rPr/>
        <w:t>Alkylbenzene, polybutene, and blends of both are used as components in HPFF</w:t>
      </w:r>
      <w:r>
        <w:rPr>
          <w:spacing w:val="40"/>
        </w:rPr>
        <w:t> </w:t>
      </w:r>
      <w:r>
        <w:rPr>
          <w:spacing w:val="-2"/>
        </w:rPr>
        <w:t>cables.</w:t>
      </w:r>
    </w:p>
    <w:p>
      <w:pPr>
        <w:pStyle w:val="BodyText"/>
        <w:spacing w:line="276" w:lineRule="auto" w:before="171"/>
        <w:ind w:left="520" w:right="235"/>
        <w:jc w:val="both"/>
      </w:pPr>
      <w:r>
        <w:rPr/>
        <w:t>HPGF systems generally</w:t>
      </w:r>
      <w:r>
        <w:rPr>
          <w:spacing w:val="-2"/>
        </w:rPr>
        <w:t> </w:t>
      </w:r>
      <w:r>
        <w:rPr/>
        <w:t>use ASTM Type III dry nitrogen.</w:t>
      </w:r>
      <w:r>
        <w:rPr>
          <w:spacing w:val="40"/>
        </w:rPr>
        <w:t> </w:t>
      </w:r>
      <w:r>
        <w:rPr/>
        <w:t>The</w:t>
      </w:r>
      <w:r>
        <w:rPr>
          <w:spacing w:val="-1"/>
        </w:rPr>
        <w:t> </w:t>
      </w:r>
      <w:r>
        <w:rPr/>
        <w:t>dry nitrogen is usually delivered to the site by a tanker in liquid state, and then a heat exchanger is used to convert the nitrogen from liquid state to a gas state before being installed in the pipe.</w:t>
      </w:r>
    </w:p>
    <w:p>
      <w:pPr>
        <w:pStyle w:val="BodyText"/>
        <w:spacing w:line="276" w:lineRule="auto" w:before="167"/>
        <w:ind w:left="520" w:right="234"/>
        <w:jc w:val="both"/>
      </w:pPr>
      <w:r>
        <w:rPr/>
        <w:t>Four basic types of pipe coatings that have been successfully used on pipe-type cables include asphalt mastic, coal-tar enamel, polyethylene, and polypropylene.</w:t>
      </w:r>
      <w:r>
        <w:rPr>
          <w:spacing w:val="40"/>
        </w:rPr>
        <w:t> </w:t>
      </w:r>
      <w:r>
        <w:rPr/>
        <w:t>Steel pipe was originally thickly coated with Somastic (asphalt mastic) or coal-tar enamel.</w:t>
      </w:r>
      <w:r>
        <w:rPr>
          <w:spacing w:val="80"/>
        </w:rPr>
        <w:t> </w:t>
      </w:r>
      <w:r>
        <w:rPr/>
        <w:t>Please be aware that</w:t>
      </w:r>
      <w:r>
        <w:rPr>
          <w:spacing w:val="40"/>
        </w:rPr>
        <w:t> </w:t>
      </w:r>
      <w:r>
        <w:rPr/>
        <w:t>Somastic coatings may contain asbestos, so proper safety protocol must be adhered to when working under these conditions.</w:t>
      </w:r>
      <w:r>
        <w:rPr>
          <w:spacing w:val="40"/>
        </w:rPr>
        <w:t> </w:t>
      </w:r>
      <w:r>
        <w:rPr/>
        <w:t>Polyethylene and polypropylene coatings are most commonly used today.</w:t>
      </w:r>
      <w:r>
        <w:rPr>
          <w:spacing w:val="40"/>
        </w:rPr>
        <w:t> </w:t>
      </w:r>
      <w:r>
        <w:rPr/>
        <w:t>Thin film</w:t>
      </w:r>
      <w:r>
        <w:rPr>
          <w:spacing w:val="-1"/>
        </w:rPr>
        <w:t> </w:t>
      </w:r>
      <w:r>
        <w:rPr/>
        <w:t>or</w:t>
      </w:r>
      <w:r>
        <w:rPr>
          <w:spacing w:val="-1"/>
        </w:rPr>
        <w:t> </w:t>
      </w:r>
      <w:r>
        <w:rPr/>
        <w:t>fusion-bonded epoxy coatings have not been used for</w:t>
      </w:r>
      <w:r>
        <w:rPr>
          <w:spacing w:val="-1"/>
        </w:rPr>
        <w:t> </w:t>
      </w:r>
      <w:r>
        <w:rPr/>
        <w:t>pipe-type cables because of their low electrical strength.</w:t>
      </w:r>
    </w:p>
    <w:p>
      <w:pPr>
        <w:pStyle w:val="BodyText"/>
        <w:spacing w:line="276" w:lineRule="auto" w:before="169"/>
        <w:ind w:left="520" w:right="233"/>
        <w:jc w:val="both"/>
      </w:pPr>
      <w:r>
        <w:rPr/>
        <w:t>The values listed below are for polyethylene and polypropylene pipe coatings.</w:t>
      </w:r>
      <w:r>
        <w:rPr>
          <w:spacing w:val="40"/>
        </w:rPr>
        <w:t> </w:t>
      </w:r>
      <w:r>
        <w:rPr/>
        <w:t>The required resistance in ohms for any length of pipe installed is determined by dividing the minimum coating resistance listed in ohms per 1000 feet of pipe length by the total length of pipe under test in thousands of feet (EPRI, 2006).</w:t>
      </w:r>
    </w:p>
    <w:p>
      <w:pPr>
        <w:spacing w:after="0" w:line="276" w:lineRule="auto"/>
        <w:jc w:val="both"/>
        <w:sectPr>
          <w:pgSz w:w="12240" w:h="15840"/>
          <w:pgMar w:header="923" w:footer="1017" w:top="1340" w:bottom="1200" w:left="920" w:right="1200"/>
        </w:sectPr>
      </w:pPr>
    </w:p>
    <w:p>
      <w:pPr>
        <w:spacing w:before="82"/>
        <w:ind w:left="635" w:right="356" w:firstLine="0"/>
        <w:jc w:val="center"/>
        <w:rPr>
          <w:rFonts w:ascii="Times New Roman"/>
          <w:i/>
          <w:sz w:val="18"/>
        </w:rPr>
      </w:pPr>
      <w:r>
        <w:rPr>
          <w:rFonts w:ascii="Times New Roman"/>
          <w:i/>
          <w:sz w:val="18"/>
        </w:rPr>
        <w:t>Figure</w:t>
      </w:r>
      <w:r>
        <w:rPr>
          <w:rFonts w:ascii="Times New Roman"/>
          <w:i/>
          <w:spacing w:val="-5"/>
          <w:sz w:val="18"/>
        </w:rPr>
        <w:t> </w:t>
      </w:r>
      <w:r>
        <w:rPr>
          <w:rFonts w:ascii="Times New Roman"/>
          <w:i/>
          <w:sz w:val="18"/>
        </w:rPr>
        <w:t>10 -</w:t>
      </w:r>
      <w:r>
        <w:rPr>
          <w:rFonts w:ascii="Times New Roman"/>
          <w:i/>
          <w:spacing w:val="-4"/>
          <w:sz w:val="18"/>
        </w:rPr>
        <w:t> </w:t>
      </w:r>
      <w:r>
        <w:rPr>
          <w:rFonts w:ascii="Times New Roman"/>
          <w:i/>
          <w:sz w:val="18"/>
        </w:rPr>
        <w:t>Table</w:t>
      </w:r>
      <w:r>
        <w:rPr>
          <w:rFonts w:ascii="Times New Roman"/>
          <w:i/>
          <w:spacing w:val="-4"/>
          <w:sz w:val="18"/>
        </w:rPr>
        <w:t> </w:t>
      </w:r>
      <w:r>
        <w:rPr>
          <w:rFonts w:ascii="Times New Roman"/>
          <w:i/>
          <w:sz w:val="18"/>
        </w:rPr>
        <w:t>of</w:t>
      </w:r>
      <w:r>
        <w:rPr>
          <w:rFonts w:ascii="Times New Roman"/>
          <w:i/>
          <w:spacing w:val="-2"/>
          <w:sz w:val="18"/>
        </w:rPr>
        <w:t> </w:t>
      </w:r>
      <w:r>
        <w:rPr>
          <w:rFonts w:ascii="Times New Roman"/>
          <w:i/>
          <w:sz w:val="18"/>
        </w:rPr>
        <w:t>Minimum</w:t>
      </w:r>
      <w:r>
        <w:rPr>
          <w:rFonts w:ascii="Times New Roman"/>
          <w:i/>
          <w:spacing w:val="-1"/>
          <w:sz w:val="18"/>
        </w:rPr>
        <w:t> </w:t>
      </w:r>
      <w:r>
        <w:rPr>
          <w:rFonts w:ascii="Times New Roman"/>
          <w:i/>
          <w:sz w:val="18"/>
        </w:rPr>
        <w:t>Coating</w:t>
      </w:r>
      <w:r>
        <w:rPr>
          <w:rFonts w:ascii="Times New Roman"/>
          <w:i/>
          <w:spacing w:val="-1"/>
          <w:sz w:val="18"/>
        </w:rPr>
        <w:t> </w:t>
      </w:r>
      <w:r>
        <w:rPr>
          <w:rFonts w:ascii="Times New Roman"/>
          <w:i/>
          <w:sz w:val="18"/>
        </w:rPr>
        <w:t>Resistance</w:t>
      </w:r>
      <w:r>
        <w:rPr>
          <w:rFonts w:ascii="Times New Roman"/>
          <w:i/>
          <w:spacing w:val="-2"/>
          <w:sz w:val="18"/>
        </w:rPr>
        <w:t> </w:t>
      </w:r>
      <w:r>
        <w:rPr>
          <w:rFonts w:ascii="Times New Roman"/>
          <w:i/>
          <w:sz w:val="18"/>
        </w:rPr>
        <w:t>(EPRI, </w:t>
      </w:r>
      <w:r>
        <w:rPr>
          <w:rFonts w:ascii="Times New Roman"/>
          <w:i/>
          <w:spacing w:val="-4"/>
          <w:sz w:val="18"/>
        </w:rPr>
        <w:t>2006)</w:t>
      </w:r>
    </w:p>
    <w:p>
      <w:pPr>
        <w:pStyle w:val="BodyText"/>
        <w:spacing w:before="9"/>
        <w:rPr>
          <w:rFonts w:ascii="Times New Roman"/>
          <w:i/>
          <w:sz w:val="10"/>
        </w:rPr>
      </w:pPr>
    </w:p>
    <w:tbl>
      <w:tblPr>
        <w:tblW w:w="0" w:type="auto"/>
        <w:jc w:val="left"/>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52"/>
        <w:gridCol w:w="2851"/>
        <w:gridCol w:w="3761"/>
      </w:tblGrid>
      <w:tr>
        <w:trPr>
          <w:trHeight w:val="674" w:hRule="atLeast"/>
        </w:trPr>
        <w:tc>
          <w:tcPr>
            <w:tcW w:w="2052" w:type="dxa"/>
          </w:tcPr>
          <w:p>
            <w:pPr>
              <w:pStyle w:val="TableParagraph"/>
              <w:spacing w:line="292" w:lineRule="exact" w:before="0"/>
              <w:ind w:left="107"/>
              <w:jc w:val="left"/>
              <w:rPr>
                <w:b/>
                <w:sz w:val="24"/>
              </w:rPr>
            </w:pPr>
            <w:r>
              <w:rPr>
                <w:b/>
                <w:sz w:val="24"/>
              </w:rPr>
              <w:t>Typical</w:t>
            </w:r>
            <w:r>
              <w:rPr>
                <w:b/>
                <w:spacing w:val="74"/>
                <w:w w:val="150"/>
                <w:sz w:val="24"/>
              </w:rPr>
              <w:t> </w:t>
            </w:r>
            <w:r>
              <w:rPr>
                <w:b/>
                <w:sz w:val="24"/>
              </w:rPr>
              <w:t>Pipe</w:t>
            </w:r>
            <w:r>
              <w:rPr>
                <w:b/>
                <w:spacing w:val="72"/>
                <w:w w:val="150"/>
                <w:sz w:val="24"/>
              </w:rPr>
              <w:t> </w:t>
            </w:r>
            <w:r>
              <w:rPr>
                <w:b/>
                <w:spacing w:val="-4"/>
                <w:sz w:val="24"/>
              </w:rPr>
              <w:t>Size</w:t>
            </w:r>
          </w:p>
          <w:p>
            <w:pPr>
              <w:pStyle w:val="TableParagraph"/>
              <w:spacing w:before="45"/>
              <w:ind w:left="107"/>
              <w:jc w:val="left"/>
              <w:rPr>
                <w:b/>
                <w:sz w:val="24"/>
              </w:rPr>
            </w:pPr>
            <w:r>
              <w:rPr>
                <w:b/>
                <w:sz w:val="24"/>
              </w:rPr>
              <w:t>(nominal</w:t>
            </w:r>
            <w:r>
              <w:rPr>
                <w:b/>
                <w:spacing w:val="-3"/>
                <w:sz w:val="24"/>
              </w:rPr>
              <w:t> </w:t>
            </w:r>
            <w:r>
              <w:rPr>
                <w:b/>
                <w:spacing w:val="-5"/>
                <w:sz w:val="24"/>
              </w:rPr>
              <w:t>ID)</w:t>
            </w:r>
          </w:p>
        </w:tc>
        <w:tc>
          <w:tcPr>
            <w:tcW w:w="2851" w:type="dxa"/>
          </w:tcPr>
          <w:p>
            <w:pPr>
              <w:pStyle w:val="TableParagraph"/>
              <w:spacing w:line="292" w:lineRule="exact" w:before="0"/>
              <w:ind w:left="107"/>
              <w:jc w:val="left"/>
              <w:rPr>
                <w:b/>
                <w:sz w:val="24"/>
              </w:rPr>
            </w:pPr>
            <w:r>
              <w:rPr>
                <w:b/>
                <w:sz w:val="24"/>
              </w:rPr>
              <w:t>Surface</w:t>
            </w:r>
            <w:r>
              <w:rPr>
                <w:b/>
                <w:spacing w:val="73"/>
                <w:sz w:val="24"/>
              </w:rPr>
              <w:t> </w:t>
            </w:r>
            <w:r>
              <w:rPr>
                <w:b/>
                <w:sz w:val="24"/>
              </w:rPr>
              <w:t>Area</w:t>
            </w:r>
            <w:r>
              <w:rPr>
                <w:b/>
                <w:spacing w:val="74"/>
                <w:sz w:val="24"/>
              </w:rPr>
              <w:t> </w:t>
            </w:r>
            <w:r>
              <w:rPr>
                <w:b/>
                <w:sz w:val="24"/>
              </w:rPr>
              <w:t>Sq.</w:t>
            </w:r>
            <w:r>
              <w:rPr>
                <w:b/>
                <w:spacing w:val="74"/>
                <w:sz w:val="24"/>
              </w:rPr>
              <w:t> </w:t>
            </w:r>
            <w:r>
              <w:rPr>
                <w:b/>
                <w:sz w:val="24"/>
              </w:rPr>
              <w:t>Ft.</w:t>
            </w:r>
            <w:r>
              <w:rPr>
                <w:b/>
                <w:spacing w:val="75"/>
                <w:sz w:val="24"/>
              </w:rPr>
              <w:t> </w:t>
            </w:r>
            <w:r>
              <w:rPr>
                <w:b/>
                <w:spacing w:val="-5"/>
                <w:sz w:val="24"/>
              </w:rPr>
              <w:t>Per</w:t>
            </w:r>
          </w:p>
          <w:p>
            <w:pPr>
              <w:pStyle w:val="TableParagraph"/>
              <w:spacing w:before="45"/>
              <w:ind w:left="107"/>
              <w:jc w:val="left"/>
              <w:rPr>
                <w:b/>
                <w:sz w:val="24"/>
              </w:rPr>
            </w:pPr>
            <w:r>
              <w:rPr>
                <w:b/>
                <w:sz w:val="24"/>
              </w:rPr>
              <w:t>1000</w:t>
            </w:r>
            <w:r>
              <w:rPr>
                <w:b/>
                <w:spacing w:val="-3"/>
                <w:sz w:val="24"/>
              </w:rPr>
              <w:t> </w:t>
            </w:r>
            <w:r>
              <w:rPr>
                <w:b/>
                <w:sz w:val="24"/>
              </w:rPr>
              <w:t>Ft</w:t>
            </w:r>
            <w:r>
              <w:rPr>
                <w:b/>
                <w:spacing w:val="1"/>
                <w:sz w:val="24"/>
              </w:rPr>
              <w:t> </w:t>
            </w:r>
            <w:r>
              <w:rPr>
                <w:b/>
                <w:spacing w:val="-4"/>
                <w:sz w:val="24"/>
              </w:rPr>
              <w:t>Pipe</w:t>
            </w:r>
          </w:p>
        </w:tc>
        <w:tc>
          <w:tcPr>
            <w:tcW w:w="3761" w:type="dxa"/>
          </w:tcPr>
          <w:p>
            <w:pPr>
              <w:pStyle w:val="TableParagraph"/>
              <w:spacing w:line="292" w:lineRule="exact" w:before="0"/>
              <w:ind w:left="105"/>
              <w:jc w:val="left"/>
              <w:rPr>
                <w:b/>
                <w:sz w:val="24"/>
              </w:rPr>
            </w:pPr>
            <w:r>
              <w:rPr>
                <w:b/>
                <w:sz w:val="24"/>
              </w:rPr>
              <w:t>Minimum</w:t>
            </w:r>
            <w:r>
              <w:rPr>
                <w:b/>
                <w:spacing w:val="38"/>
                <w:sz w:val="24"/>
              </w:rPr>
              <w:t>  </w:t>
            </w:r>
            <w:r>
              <w:rPr>
                <w:b/>
                <w:sz w:val="24"/>
              </w:rPr>
              <w:t>Coating</w:t>
            </w:r>
            <w:r>
              <w:rPr>
                <w:b/>
                <w:spacing w:val="38"/>
                <w:sz w:val="24"/>
              </w:rPr>
              <w:t>  </w:t>
            </w:r>
            <w:r>
              <w:rPr>
                <w:b/>
                <w:sz w:val="24"/>
              </w:rPr>
              <w:t>Resistance</w:t>
            </w:r>
            <w:r>
              <w:rPr>
                <w:b/>
                <w:spacing w:val="38"/>
                <w:sz w:val="24"/>
              </w:rPr>
              <w:t>  </w:t>
            </w:r>
            <w:r>
              <w:rPr>
                <w:b/>
                <w:spacing w:val="-5"/>
                <w:sz w:val="24"/>
              </w:rPr>
              <w:t>in</w:t>
            </w:r>
          </w:p>
          <w:p>
            <w:pPr>
              <w:pStyle w:val="TableParagraph"/>
              <w:spacing w:before="45"/>
              <w:ind w:left="105"/>
              <w:jc w:val="left"/>
              <w:rPr>
                <w:b/>
                <w:sz w:val="24"/>
              </w:rPr>
            </w:pPr>
            <w:r>
              <w:rPr>
                <w:b/>
                <w:sz w:val="24"/>
              </w:rPr>
              <w:t>Ohms</w:t>
            </w:r>
            <w:r>
              <w:rPr>
                <w:b/>
                <w:spacing w:val="-1"/>
                <w:sz w:val="24"/>
              </w:rPr>
              <w:t> </w:t>
            </w:r>
            <w:r>
              <w:rPr>
                <w:b/>
                <w:sz w:val="24"/>
              </w:rPr>
              <w:t>Per 1000-Ft</w:t>
            </w:r>
            <w:r>
              <w:rPr>
                <w:b/>
                <w:spacing w:val="-3"/>
                <w:sz w:val="24"/>
              </w:rPr>
              <w:t> </w:t>
            </w:r>
            <w:r>
              <w:rPr>
                <w:b/>
                <w:sz w:val="24"/>
              </w:rPr>
              <w:t>Pipe</w:t>
            </w:r>
            <w:r>
              <w:rPr>
                <w:b/>
                <w:spacing w:val="-1"/>
                <w:sz w:val="24"/>
              </w:rPr>
              <w:t> </w:t>
            </w:r>
            <w:r>
              <w:rPr>
                <w:b/>
                <w:spacing w:val="-2"/>
                <w:sz w:val="24"/>
              </w:rPr>
              <w:t>Length</w:t>
            </w:r>
          </w:p>
        </w:tc>
      </w:tr>
      <w:tr>
        <w:trPr>
          <w:trHeight w:val="338" w:hRule="atLeast"/>
        </w:trPr>
        <w:tc>
          <w:tcPr>
            <w:tcW w:w="2052" w:type="dxa"/>
          </w:tcPr>
          <w:p>
            <w:pPr>
              <w:pStyle w:val="TableParagraph"/>
              <w:spacing w:line="292" w:lineRule="exact" w:before="0"/>
              <w:ind w:left="107"/>
              <w:jc w:val="left"/>
              <w:rPr>
                <w:sz w:val="24"/>
              </w:rPr>
            </w:pPr>
            <w:r>
              <w:rPr>
                <w:spacing w:val="-5"/>
                <w:sz w:val="24"/>
              </w:rPr>
              <w:t>6”</w:t>
            </w:r>
          </w:p>
        </w:tc>
        <w:tc>
          <w:tcPr>
            <w:tcW w:w="2851" w:type="dxa"/>
          </w:tcPr>
          <w:p>
            <w:pPr>
              <w:pStyle w:val="TableParagraph"/>
              <w:spacing w:line="292" w:lineRule="exact" w:before="0"/>
              <w:ind w:left="107"/>
              <w:jc w:val="left"/>
              <w:rPr>
                <w:sz w:val="24"/>
              </w:rPr>
            </w:pPr>
            <w:r>
              <w:rPr>
                <w:spacing w:val="-4"/>
                <w:sz w:val="24"/>
              </w:rPr>
              <w:t>1740</w:t>
            </w:r>
          </w:p>
        </w:tc>
        <w:tc>
          <w:tcPr>
            <w:tcW w:w="3761" w:type="dxa"/>
          </w:tcPr>
          <w:p>
            <w:pPr>
              <w:pStyle w:val="TableParagraph"/>
              <w:spacing w:line="292" w:lineRule="exact" w:before="0"/>
              <w:ind w:left="105"/>
              <w:jc w:val="left"/>
              <w:rPr>
                <w:sz w:val="24"/>
              </w:rPr>
            </w:pPr>
            <w:r>
              <w:rPr>
                <w:spacing w:val="-4"/>
                <w:sz w:val="24"/>
              </w:rPr>
              <w:t>5750</w:t>
            </w:r>
          </w:p>
        </w:tc>
      </w:tr>
      <w:tr>
        <w:trPr>
          <w:trHeight w:val="335" w:hRule="atLeast"/>
        </w:trPr>
        <w:tc>
          <w:tcPr>
            <w:tcW w:w="2052" w:type="dxa"/>
          </w:tcPr>
          <w:p>
            <w:pPr>
              <w:pStyle w:val="TableParagraph"/>
              <w:spacing w:line="292" w:lineRule="exact" w:before="0"/>
              <w:ind w:left="107"/>
              <w:jc w:val="left"/>
              <w:rPr>
                <w:sz w:val="24"/>
              </w:rPr>
            </w:pPr>
            <w:r>
              <w:rPr>
                <w:spacing w:val="-5"/>
                <w:sz w:val="24"/>
              </w:rPr>
              <w:t>8”</w:t>
            </w:r>
          </w:p>
        </w:tc>
        <w:tc>
          <w:tcPr>
            <w:tcW w:w="2851" w:type="dxa"/>
          </w:tcPr>
          <w:p>
            <w:pPr>
              <w:pStyle w:val="TableParagraph"/>
              <w:spacing w:line="292" w:lineRule="exact" w:before="0"/>
              <w:ind w:left="107"/>
              <w:jc w:val="left"/>
              <w:rPr>
                <w:sz w:val="24"/>
              </w:rPr>
            </w:pPr>
            <w:r>
              <w:rPr>
                <w:spacing w:val="-4"/>
                <w:sz w:val="24"/>
              </w:rPr>
              <w:t>2260</w:t>
            </w:r>
          </w:p>
        </w:tc>
        <w:tc>
          <w:tcPr>
            <w:tcW w:w="3761" w:type="dxa"/>
          </w:tcPr>
          <w:p>
            <w:pPr>
              <w:pStyle w:val="TableParagraph"/>
              <w:spacing w:line="292" w:lineRule="exact" w:before="0"/>
              <w:ind w:left="105"/>
              <w:jc w:val="left"/>
              <w:rPr>
                <w:sz w:val="24"/>
              </w:rPr>
            </w:pPr>
            <w:r>
              <w:rPr>
                <w:spacing w:val="-4"/>
                <w:sz w:val="24"/>
              </w:rPr>
              <w:t>4500</w:t>
            </w:r>
          </w:p>
        </w:tc>
      </w:tr>
      <w:tr>
        <w:trPr>
          <w:trHeight w:val="338" w:hRule="atLeast"/>
        </w:trPr>
        <w:tc>
          <w:tcPr>
            <w:tcW w:w="2052" w:type="dxa"/>
          </w:tcPr>
          <w:p>
            <w:pPr>
              <w:pStyle w:val="TableParagraph"/>
              <w:spacing w:line="292" w:lineRule="exact" w:before="0"/>
              <w:ind w:left="107"/>
              <w:jc w:val="left"/>
              <w:rPr>
                <w:sz w:val="24"/>
              </w:rPr>
            </w:pPr>
            <w:r>
              <w:rPr>
                <w:spacing w:val="-5"/>
                <w:sz w:val="24"/>
              </w:rPr>
              <w:t>10”</w:t>
            </w:r>
          </w:p>
        </w:tc>
        <w:tc>
          <w:tcPr>
            <w:tcW w:w="2851" w:type="dxa"/>
          </w:tcPr>
          <w:p>
            <w:pPr>
              <w:pStyle w:val="TableParagraph"/>
              <w:spacing w:line="292" w:lineRule="exact" w:before="0"/>
              <w:ind w:left="107"/>
              <w:jc w:val="left"/>
              <w:rPr>
                <w:sz w:val="24"/>
              </w:rPr>
            </w:pPr>
            <w:r>
              <w:rPr>
                <w:spacing w:val="-4"/>
                <w:sz w:val="24"/>
              </w:rPr>
              <w:t>2820</w:t>
            </w:r>
          </w:p>
        </w:tc>
        <w:tc>
          <w:tcPr>
            <w:tcW w:w="3761" w:type="dxa"/>
          </w:tcPr>
          <w:p>
            <w:pPr>
              <w:pStyle w:val="TableParagraph"/>
              <w:spacing w:line="292" w:lineRule="exact" w:before="0"/>
              <w:ind w:left="105"/>
              <w:jc w:val="left"/>
              <w:rPr>
                <w:sz w:val="24"/>
              </w:rPr>
            </w:pPr>
            <w:r>
              <w:rPr>
                <w:spacing w:val="-4"/>
                <w:sz w:val="24"/>
              </w:rPr>
              <w:t>3600</w:t>
            </w:r>
          </w:p>
        </w:tc>
      </w:tr>
    </w:tbl>
    <w:p>
      <w:pPr>
        <w:pStyle w:val="BodyText"/>
        <w:spacing w:before="2"/>
        <w:rPr>
          <w:rFonts w:ascii="Times New Roman"/>
          <w:i/>
          <w:sz w:val="29"/>
        </w:rPr>
      </w:pPr>
    </w:p>
    <w:p>
      <w:pPr>
        <w:pStyle w:val="BodyText"/>
        <w:spacing w:line="276" w:lineRule="auto"/>
        <w:ind w:left="520" w:right="234"/>
        <w:jc w:val="both"/>
      </w:pPr>
      <w:r>
        <w:rPr/>
        <w:t>Corrosion of the steel pipe can occur due to a chemical reaction with its environment after the steel has been buried for an extended period of time.</w:t>
      </w:r>
      <w:r>
        <w:rPr>
          <w:spacing w:val="40"/>
        </w:rPr>
        <w:t> </w:t>
      </w:r>
      <w:r>
        <w:rPr/>
        <w:t>This chemical reaction occurs because electrons from the steel are discharged into the soil and join with the hydrogen ions to form hydrogen gas.</w:t>
      </w:r>
      <w:r>
        <w:rPr>
          <w:spacing w:val="40"/>
        </w:rPr>
        <w:t> </w:t>
      </w:r>
      <w:r>
        <w:rPr/>
        <w:t>It is not uncommon for rust to form on the surface of the pipe, which can cause the steel to corrode away.</w:t>
      </w:r>
    </w:p>
    <w:p>
      <w:pPr>
        <w:pStyle w:val="BodyText"/>
        <w:spacing w:line="276" w:lineRule="auto" w:before="168"/>
        <w:ind w:left="520" w:right="233"/>
        <w:jc w:val="both"/>
      </w:pPr>
      <w:r>
        <w:rPr/>
        <w:t>Cathodic Protection is a means to guard the steel pipe from corrosion.</w:t>
      </w:r>
      <w:r>
        <w:rPr>
          <w:spacing w:val="40"/>
        </w:rPr>
        <w:t> </w:t>
      </w:r>
      <w:r>
        <w:rPr/>
        <w:t>Cathodic protection requires dc current to be applied to the steel pipe by either a galvanic or impressed current anode and by maximizing the pipe to ground resistance by the use of dielectric coatings and isolation from other grounded structures.</w:t>
      </w:r>
      <w:r>
        <w:rPr>
          <w:spacing w:val="40"/>
        </w:rPr>
        <w:t> </w:t>
      </w:r>
      <w:r>
        <w:rPr/>
        <w:t>Pipe-type cables have to be connected to substation ground mats for ac fault current protection.</w:t>
      </w:r>
      <w:r>
        <w:rPr>
          <w:spacing w:val="40"/>
        </w:rPr>
        <w:t> </w:t>
      </w:r>
      <w:r>
        <w:rPr/>
        <w:t>Since pipe-type cables have to be electrically continuous to allow fault currents to travel, the cathodic protection must be applied along the entire pipe length and cannot be isolated into sections.</w:t>
      </w:r>
    </w:p>
    <w:p>
      <w:pPr>
        <w:pStyle w:val="BodyText"/>
      </w:pPr>
    </w:p>
    <w:p>
      <w:pPr>
        <w:pStyle w:val="Heading2"/>
        <w:numPr>
          <w:ilvl w:val="1"/>
          <w:numId w:val="14"/>
        </w:numPr>
        <w:tabs>
          <w:tab w:pos="938" w:val="left" w:leader="none"/>
        </w:tabs>
        <w:spacing w:line="240" w:lineRule="auto" w:before="205" w:after="0"/>
        <w:ind w:left="938" w:right="0" w:hanging="418"/>
        <w:jc w:val="left"/>
      </w:pPr>
      <w:r>
        <w:rPr>
          <w:spacing w:val="-4"/>
        </w:rPr>
        <w:t>Duct</w:t>
      </w:r>
    </w:p>
    <w:p>
      <w:pPr>
        <w:pStyle w:val="BodyText"/>
        <w:spacing w:line="276" w:lineRule="auto" w:before="248"/>
        <w:ind w:left="520" w:right="233"/>
        <w:jc w:val="both"/>
      </w:pPr>
      <w:r>
        <w:rPr/>
        <w:t>Unlike HPFF cables that are installed in steel pipes, self-contained and solid dielectric</w:t>
      </w:r>
      <w:r>
        <w:rPr>
          <w:spacing w:val="-1"/>
        </w:rPr>
        <w:t> </w:t>
      </w:r>
      <w:r>
        <w:rPr/>
        <w:t>cables are installed in either duct or are directly buried into the surrounding medium. Directly burying cable will allow for a higher rating available, due to the lack of air around the cables (dead air space impedes heat transfer). “Duct banks are defined as a group of ducts installed in the same trench in an orderly layout design” (EPRI, 2006).</w:t>
      </w:r>
      <w:r>
        <w:rPr>
          <w:spacing w:val="40"/>
        </w:rPr>
        <w:t> </w:t>
      </w:r>
      <w:r>
        <w:rPr/>
        <w:t>Duct banks are used to protect the cable from dig-ins and allow for a less problematic process for cable replacement. The duct bank, if not damaged, allows the cable to be pulled (removal of damaged cable and installation of new cable) through the conduits, eliminating a majority of the excavation needed for cable replacement on a direct buried cable.</w:t>
      </w:r>
    </w:p>
    <w:p>
      <w:pPr>
        <w:pStyle w:val="BodyText"/>
        <w:spacing w:line="276" w:lineRule="auto" w:before="167"/>
        <w:ind w:left="520" w:right="234"/>
        <w:jc w:val="both"/>
      </w:pPr>
      <w:r>
        <w:rPr/>
        <w:t>Ducts are installed in either a vertical or horizontal arrangement, depending on obstructions in the designed cable path, ratings limitations (the deeper the cable is or the deeper the duct the cable is installed in, the lower the cable ratings will be), or utility configuration preference. Spacers hold the ducts in place until the concrete</w:t>
      </w:r>
      <w:r>
        <w:rPr>
          <w:spacing w:val="-1"/>
        </w:rPr>
        <w:t> </w:t>
      </w:r>
      <w:r>
        <w:rPr/>
        <w:t>is poured. The concrete</w:t>
      </w:r>
      <w:r>
        <w:rPr>
          <w:spacing w:val="-1"/>
        </w:rPr>
        <w:t> </w:t>
      </w:r>
      <w:r>
        <w:rPr/>
        <w:t>disperses</w:t>
      </w:r>
      <w:r>
        <w:rPr>
          <w:spacing w:val="-1"/>
        </w:rPr>
        <w:t> </w:t>
      </w:r>
      <w:r>
        <w:rPr/>
        <w:t>and creates an enclosure around the ducts, cementing them in place.</w:t>
      </w:r>
    </w:p>
    <w:p>
      <w:pPr>
        <w:spacing w:after="0" w:line="276" w:lineRule="auto"/>
        <w:jc w:val="both"/>
        <w:sectPr>
          <w:pgSz w:w="12240" w:h="15840"/>
          <w:pgMar w:header="923" w:footer="1017" w:top="1340" w:bottom="1200" w:left="920" w:right="1200"/>
        </w:sectPr>
      </w:pPr>
    </w:p>
    <w:p>
      <w:pPr>
        <w:pStyle w:val="BodyText"/>
        <w:spacing w:line="276" w:lineRule="auto" w:before="86"/>
        <w:ind w:left="520" w:right="233"/>
        <w:jc w:val="both"/>
      </w:pPr>
      <w:r>
        <w:rPr/>
        <w:t>The configuration of the cable within duct bank is critical when calculating cable ratings. The configuration of the duct bank can also impact the mutual heating between circuits in the duct bank.</w:t>
      </w:r>
      <w:r>
        <w:rPr>
          <w:spacing w:val="40"/>
        </w:rPr>
        <w:t> </w:t>
      </w:r>
      <w:r>
        <w:rPr/>
        <w:t>The configuration and arrangement depend on the number of circuits and cables being installed in the duct bank and any adjacent heat sources located near the duct bank. In these cases,</w:t>
      </w:r>
      <w:r>
        <w:rPr>
          <w:spacing w:val="-1"/>
        </w:rPr>
        <w:t> </w:t>
      </w:r>
      <w:r>
        <w:rPr/>
        <w:t>the</w:t>
      </w:r>
      <w:r>
        <w:rPr>
          <w:spacing w:val="-1"/>
        </w:rPr>
        <w:t> </w:t>
      </w:r>
      <w:r>
        <w:rPr/>
        <w:t>cable</w:t>
      </w:r>
      <w:r>
        <w:rPr>
          <w:spacing w:val="-1"/>
        </w:rPr>
        <w:t> </w:t>
      </w:r>
      <w:r>
        <w:rPr/>
        <w:t>might be</w:t>
      </w:r>
      <w:r>
        <w:rPr>
          <w:spacing w:val="-1"/>
        </w:rPr>
        <w:t> </w:t>
      </w:r>
      <w:r>
        <w:rPr/>
        <w:t>spread out more</w:t>
      </w:r>
      <w:r>
        <w:rPr>
          <w:spacing w:val="-1"/>
        </w:rPr>
        <w:t> </w:t>
      </w:r>
      <w:r>
        <w:rPr/>
        <w:t>inside</w:t>
      </w:r>
      <w:r>
        <w:rPr>
          <w:spacing w:val="-3"/>
        </w:rPr>
        <w:t> </w:t>
      </w:r>
      <w:r>
        <w:rPr/>
        <w:t>the</w:t>
      </w:r>
      <w:r>
        <w:rPr>
          <w:spacing w:val="-1"/>
        </w:rPr>
        <w:t> </w:t>
      </w:r>
      <w:r>
        <w:rPr/>
        <w:t>duct bank</w:t>
      </w:r>
      <w:r>
        <w:rPr>
          <w:spacing w:val="-3"/>
        </w:rPr>
        <w:t> </w:t>
      </w:r>
      <w:r>
        <w:rPr/>
        <w:t>or</w:t>
      </w:r>
      <w:r>
        <w:rPr>
          <w:spacing w:val="-3"/>
        </w:rPr>
        <w:t> </w:t>
      </w:r>
      <w:r>
        <w:rPr/>
        <w:t>the</w:t>
      </w:r>
      <w:r>
        <w:rPr>
          <w:spacing w:val="-1"/>
        </w:rPr>
        <w:t> </w:t>
      </w:r>
      <w:r>
        <w:rPr/>
        <w:t>cables</w:t>
      </w:r>
      <w:r>
        <w:rPr>
          <w:spacing w:val="-2"/>
        </w:rPr>
        <w:t> </w:t>
      </w:r>
      <w:r>
        <w:rPr/>
        <w:t>might be</w:t>
      </w:r>
      <w:r>
        <w:rPr>
          <w:spacing w:val="-1"/>
        </w:rPr>
        <w:t> </w:t>
      </w:r>
      <w:r>
        <w:rPr/>
        <w:t>arranged on the opposite side of the adjacent heat source to minimize mutual heating affects.</w:t>
      </w:r>
    </w:p>
    <w:p>
      <w:pPr>
        <w:pStyle w:val="BodyText"/>
        <w:spacing w:line="276" w:lineRule="auto" w:before="168"/>
        <w:ind w:left="520" w:right="234"/>
        <w:jc w:val="both"/>
      </w:pPr>
      <w:r>
        <w:rPr/>
        <w:t>The primary duct materials used currently is PVC (polyvinylchloride), PE (polyethylene), and fiberglass</w:t>
      </w:r>
      <w:r>
        <w:rPr>
          <w:spacing w:val="-2"/>
        </w:rPr>
        <w:t> </w:t>
      </w:r>
      <w:r>
        <w:rPr/>
        <w:t>(reinforced thermosetting</w:t>
      </w:r>
      <w:r>
        <w:rPr>
          <w:spacing w:val="-2"/>
        </w:rPr>
        <w:t> </w:t>
      </w:r>
      <w:r>
        <w:rPr/>
        <w:t>resin).</w:t>
      </w:r>
      <w:r>
        <w:rPr>
          <w:spacing w:val="-2"/>
        </w:rPr>
        <w:t> </w:t>
      </w:r>
      <w:r>
        <w:rPr/>
        <w:t>Ratings</w:t>
      </w:r>
      <w:r>
        <w:rPr>
          <w:spacing w:val="-2"/>
        </w:rPr>
        <w:t> </w:t>
      </w:r>
      <w:r>
        <w:rPr/>
        <w:t>may</w:t>
      </w:r>
      <w:r>
        <w:rPr>
          <w:spacing w:val="-2"/>
        </w:rPr>
        <w:t> </w:t>
      </w:r>
      <w:r>
        <w:rPr/>
        <w:t>vary depending</w:t>
      </w:r>
      <w:r>
        <w:rPr>
          <w:spacing w:val="-2"/>
        </w:rPr>
        <w:t> </w:t>
      </w:r>
      <w:r>
        <w:rPr/>
        <w:t>on</w:t>
      </w:r>
      <w:r>
        <w:rPr>
          <w:spacing w:val="-3"/>
        </w:rPr>
        <w:t> </w:t>
      </w:r>
      <w:r>
        <w:rPr/>
        <w:t>the</w:t>
      </w:r>
      <w:r>
        <w:rPr>
          <w:spacing w:val="-1"/>
        </w:rPr>
        <w:t> </w:t>
      </w:r>
      <w:r>
        <w:rPr/>
        <w:t>conduit material and thickness used.</w:t>
      </w:r>
      <w:r>
        <w:rPr>
          <w:spacing w:val="40"/>
        </w:rPr>
        <w:t> </w:t>
      </w:r>
      <w:r>
        <w:rPr/>
        <w:t>These materials have a lower coefficient of friction, allowing for longer lengths of cable to be pulled through the duct.</w:t>
      </w:r>
      <w:r>
        <w:rPr>
          <w:spacing w:val="40"/>
        </w:rPr>
        <w:t> </w:t>
      </w:r>
      <w:r>
        <w:rPr/>
        <w:t>“Some utilities use heavy-wall ducts even when they will be encased in concrete because during the curing process, thin-wall ducts have sometimes</w:t>
      </w:r>
      <w:r>
        <w:rPr>
          <w:spacing w:val="-2"/>
        </w:rPr>
        <w:t> </w:t>
      </w:r>
      <w:r>
        <w:rPr/>
        <w:t>deformed and become</w:t>
      </w:r>
      <w:r>
        <w:rPr>
          <w:spacing w:val="-1"/>
        </w:rPr>
        <w:t> </w:t>
      </w:r>
      <w:r>
        <w:rPr/>
        <w:t>more of an oval shape” (EPRI, 2006).</w:t>
      </w:r>
      <w:r>
        <w:rPr>
          <w:spacing w:val="40"/>
        </w:rPr>
        <w:t> </w:t>
      </w:r>
      <w:r>
        <w:rPr/>
        <w:t>This may slow down or hinder the cable pulling process, or damage the cable being pulled into the ducts.</w:t>
      </w:r>
    </w:p>
    <w:p>
      <w:pPr>
        <w:spacing w:after="0" w:line="276" w:lineRule="auto"/>
        <w:jc w:val="both"/>
        <w:sectPr>
          <w:pgSz w:w="12240" w:h="15840"/>
          <w:pgMar w:header="923" w:footer="1017" w:top="1340" w:bottom="1200" w:left="920" w:right="1200"/>
        </w:sectPr>
      </w:pPr>
    </w:p>
    <w:p>
      <w:pPr>
        <w:pStyle w:val="Heading1"/>
        <w:ind w:left="3529" w:firstLine="0"/>
        <w:rPr>
          <w:u w:val="none"/>
        </w:rPr>
      </w:pPr>
      <w:r>
        <w:rPr>
          <w:u w:val="single"/>
        </w:rPr>
        <w:t>5.0</w:t>
      </w:r>
      <w:r>
        <w:rPr>
          <w:spacing w:val="-7"/>
          <w:u w:val="single"/>
        </w:rPr>
        <w:t> </w:t>
      </w:r>
      <w:r>
        <w:rPr>
          <w:u w:val="single"/>
        </w:rPr>
        <w:t>TRANSMISSION</w:t>
      </w:r>
      <w:r>
        <w:rPr>
          <w:spacing w:val="-4"/>
          <w:u w:val="single"/>
        </w:rPr>
        <w:t> </w:t>
      </w:r>
      <w:r>
        <w:rPr>
          <w:spacing w:val="-2"/>
          <w:u w:val="single"/>
        </w:rPr>
        <w:t>RATINGS</w:t>
      </w:r>
    </w:p>
    <w:p>
      <w:pPr>
        <w:pStyle w:val="BodyText"/>
        <w:spacing w:before="12"/>
        <w:rPr>
          <w:b/>
          <w:sz w:val="16"/>
        </w:rPr>
      </w:pPr>
    </w:p>
    <w:p>
      <w:pPr>
        <w:pStyle w:val="Heading2"/>
        <w:numPr>
          <w:ilvl w:val="1"/>
          <w:numId w:val="15"/>
        </w:numPr>
        <w:tabs>
          <w:tab w:pos="938" w:val="left" w:leader="none"/>
        </w:tabs>
        <w:spacing w:line="240" w:lineRule="auto" w:before="44" w:after="0"/>
        <w:ind w:left="938" w:right="0" w:hanging="418"/>
        <w:jc w:val="left"/>
      </w:pPr>
      <w:r>
        <w:rPr/>
        <w:t>Normal,</w:t>
      </w:r>
      <w:r>
        <w:rPr>
          <w:spacing w:val="-5"/>
        </w:rPr>
        <w:t> </w:t>
      </w:r>
      <w:r>
        <w:rPr/>
        <w:t>Emergency,</w:t>
      </w:r>
      <w:r>
        <w:rPr>
          <w:spacing w:val="-5"/>
        </w:rPr>
        <w:t> </w:t>
      </w:r>
      <w:r>
        <w:rPr/>
        <w:t>&amp;</w:t>
      </w:r>
      <w:r>
        <w:rPr>
          <w:spacing w:val="-4"/>
        </w:rPr>
        <w:t> </w:t>
      </w:r>
      <w:r>
        <w:rPr/>
        <w:t>Load</w:t>
      </w:r>
      <w:r>
        <w:rPr>
          <w:spacing w:val="-4"/>
        </w:rPr>
        <w:t> </w:t>
      </w:r>
      <w:r>
        <w:rPr/>
        <w:t>Dump</w:t>
      </w:r>
      <w:r>
        <w:rPr>
          <w:spacing w:val="-3"/>
        </w:rPr>
        <w:t> </w:t>
      </w:r>
      <w:r>
        <w:rPr>
          <w:spacing w:val="-2"/>
        </w:rPr>
        <w:t>Ratings</w:t>
      </w:r>
    </w:p>
    <w:p>
      <w:pPr>
        <w:pStyle w:val="BodyText"/>
        <w:spacing w:before="5"/>
        <w:rPr>
          <w:b/>
        </w:rPr>
      </w:pPr>
    </w:p>
    <w:p>
      <w:pPr>
        <w:pStyle w:val="Heading4"/>
        <w:spacing w:before="1"/>
      </w:pPr>
      <w:r>
        <w:rPr/>
        <w:t>Normal</w:t>
      </w:r>
      <w:r>
        <w:rPr>
          <w:spacing w:val="3"/>
        </w:rPr>
        <w:t> </w:t>
      </w:r>
      <w:r>
        <w:rPr>
          <w:spacing w:val="-2"/>
        </w:rPr>
        <w:t>Ratings</w:t>
      </w:r>
    </w:p>
    <w:p>
      <w:pPr>
        <w:pStyle w:val="BodyText"/>
        <w:spacing w:line="276" w:lineRule="auto" w:before="47"/>
        <w:ind w:left="520" w:right="235"/>
        <w:jc w:val="both"/>
      </w:pPr>
      <w:r>
        <w:rPr/>
        <w:t>This is the ampacity that represents the continuous, steady state load that the cable can carry based</w:t>
      </w:r>
      <w:r>
        <w:rPr>
          <w:spacing w:val="40"/>
        </w:rPr>
        <w:t> </w:t>
      </w:r>
      <w:r>
        <w:rPr/>
        <w:t>on a given design.</w:t>
      </w:r>
      <w:r>
        <w:rPr>
          <w:spacing w:val="40"/>
        </w:rPr>
        <w:t> </w:t>
      </w:r>
      <w:r>
        <w:rPr/>
        <w:t>Operating the</w:t>
      </w:r>
      <w:r>
        <w:rPr>
          <w:spacing w:val="30"/>
        </w:rPr>
        <w:t> </w:t>
      </w:r>
      <w:r>
        <w:rPr/>
        <w:t>cable</w:t>
      </w:r>
      <w:r>
        <w:rPr>
          <w:spacing w:val="28"/>
        </w:rPr>
        <w:t> </w:t>
      </w:r>
      <w:r>
        <w:rPr/>
        <w:t>system</w:t>
      </w:r>
      <w:r>
        <w:rPr>
          <w:spacing w:val="30"/>
        </w:rPr>
        <w:t> </w:t>
      </w:r>
      <w:r>
        <w:rPr/>
        <w:t>at</w:t>
      </w:r>
      <w:r>
        <w:rPr>
          <w:spacing w:val="31"/>
        </w:rPr>
        <w:t> </w:t>
      </w:r>
      <w:r>
        <w:rPr/>
        <w:t>or</w:t>
      </w:r>
      <w:r>
        <w:rPr>
          <w:spacing w:val="28"/>
        </w:rPr>
        <w:t> </w:t>
      </w:r>
      <w:r>
        <w:rPr/>
        <w:t>below</w:t>
      </w:r>
      <w:r>
        <w:rPr>
          <w:spacing w:val="26"/>
        </w:rPr>
        <w:t> </w:t>
      </w:r>
      <w:r>
        <w:rPr/>
        <w:t>this</w:t>
      </w:r>
      <w:r>
        <w:rPr>
          <w:spacing w:val="30"/>
        </w:rPr>
        <w:t> </w:t>
      </w:r>
      <w:r>
        <w:rPr/>
        <w:t>level</w:t>
      </w:r>
      <w:r>
        <w:rPr>
          <w:spacing w:val="30"/>
        </w:rPr>
        <w:t> </w:t>
      </w:r>
      <w:r>
        <w:rPr/>
        <w:t>will</w:t>
      </w:r>
      <w:r>
        <w:rPr>
          <w:spacing w:val="30"/>
        </w:rPr>
        <w:t> </w:t>
      </w:r>
      <w:r>
        <w:rPr/>
        <w:t>not</w:t>
      </w:r>
      <w:r>
        <w:rPr>
          <w:spacing w:val="29"/>
        </w:rPr>
        <w:t> </w:t>
      </w:r>
      <w:r>
        <w:rPr/>
        <w:t>result</w:t>
      </w:r>
      <w:r>
        <w:rPr>
          <w:spacing w:val="31"/>
        </w:rPr>
        <w:t> </w:t>
      </w:r>
      <w:r>
        <w:rPr/>
        <w:t>in any</w:t>
      </w:r>
      <w:r>
        <w:rPr>
          <w:spacing w:val="40"/>
        </w:rPr>
        <w:t> </w:t>
      </w:r>
      <w:r>
        <w:rPr/>
        <w:t>degradation of the cable insulation or shorten the nominal life of the cable system.</w:t>
      </w:r>
    </w:p>
    <w:p>
      <w:pPr>
        <w:pStyle w:val="BodyText"/>
        <w:spacing w:before="1"/>
        <w:rPr>
          <w:sz w:val="29"/>
        </w:rPr>
      </w:pPr>
    </w:p>
    <w:p>
      <w:pPr>
        <w:pStyle w:val="Heading4"/>
      </w:pPr>
      <w:r>
        <w:rPr/>
        <w:t>Emergency</w:t>
      </w:r>
      <w:r>
        <w:rPr>
          <w:spacing w:val="-6"/>
        </w:rPr>
        <w:t> </w:t>
      </w:r>
      <w:r>
        <w:rPr>
          <w:spacing w:val="-2"/>
        </w:rPr>
        <w:t>Ratings</w:t>
      </w:r>
    </w:p>
    <w:p>
      <w:pPr>
        <w:pStyle w:val="BodyText"/>
        <w:spacing w:line="276" w:lineRule="auto" w:before="149"/>
        <w:ind w:left="520" w:right="234"/>
        <w:jc w:val="both"/>
      </w:pPr>
      <w:r>
        <w:rPr/>
        <w:t>While normal ratings have no limiting application time period, various emergency situations permit higher current-carrying capacity for a finite period of time during which accelerated aging may occur.</w:t>
      </w:r>
      <w:r>
        <w:rPr>
          <w:spacing w:val="80"/>
        </w:rPr>
        <w:t> </w:t>
      </w:r>
      <w:r>
        <w:rPr/>
        <w:t>Some utilities choose to differentiate ratings between a short duration</w:t>
      </w:r>
      <w:r>
        <w:rPr>
          <w:spacing w:val="40"/>
        </w:rPr>
        <w:t> </w:t>
      </w:r>
      <w:r>
        <w:rPr/>
        <w:t>(“short term emergency” or “STE”) and a long duration (“long term emergency” or “LTE”), however, these ratings are set equal for PJM use unless specifically approved otherwise (See PJM Manual 3: Transmission Operations for more information).</w:t>
      </w:r>
      <w:r>
        <w:rPr>
          <w:spacing w:val="40"/>
        </w:rPr>
        <w:t> </w:t>
      </w:r>
      <w:r>
        <w:rPr/>
        <w:t>In situations where there are two circuits in a common trench, some utilities choose to differentiate the emergency rating(s) to include situations where one</w:t>
      </w:r>
      <w:r>
        <w:rPr>
          <w:spacing w:val="-1"/>
        </w:rPr>
        <w:t> </w:t>
      </w:r>
      <w:r>
        <w:rPr/>
        <w:t>of the</w:t>
      </w:r>
      <w:r>
        <w:rPr>
          <w:spacing w:val="-1"/>
        </w:rPr>
        <w:t> </w:t>
      </w:r>
      <w:r>
        <w:rPr/>
        <w:t>two circuits is out of service (e.g., “one out” emergency). The emergency rating will be impacted by the preloading condition of the cable.</w:t>
      </w:r>
    </w:p>
    <w:p>
      <w:pPr>
        <w:pStyle w:val="Heading4"/>
        <w:spacing w:before="138"/>
        <w:ind w:left="575"/>
      </w:pPr>
      <w:r>
        <w:rPr/>
        <w:t>Load</w:t>
      </w:r>
      <w:r>
        <w:rPr>
          <w:spacing w:val="-1"/>
        </w:rPr>
        <w:t> </w:t>
      </w:r>
      <w:r>
        <w:rPr/>
        <w:t>Dump</w:t>
      </w:r>
      <w:r>
        <w:rPr>
          <w:spacing w:val="-1"/>
        </w:rPr>
        <w:t> </w:t>
      </w:r>
      <w:r>
        <w:rPr>
          <w:spacing w:val="-2"/>
        </w:rPr>
        <w:t>Ratings</w:t>
      </w:r>
    </w:p>
    <w:p>
      <w:pPr>
        <w:pStyle w:val="BodyText"/>
        <w:spacing w:line="276" w:lineRule="auto" w:before="50"/>
        <w:ind w:left="520" w:right="289"/>
      </w:pPr>
      <w:r>
        <w:rPr/>
        <w:t>Load</w:t>
      </w:r>
      <w:r>
        <w:rPr>
          <w:spacing w:val="-3"/>
        </w:rPr>
        <w:t> </w:t>
      </w:r>
      <w:r>
        <w:rPr/>
        <w:t>Dump ratings</w:t>
      </w:r>
      <w:r>
        <w:rPr>
          <w:spacing w:val="-4"/>
        </w:rPr>
        <w:t> </w:t>
      </w:r>
      <w:r>
        <w:rPr/>
        <w:t>are</w:t>
      </w:r>
      <w:r>
        <w:rPr>
          <w:spacing w:val="-3"/>
        </w:rPr>
        <w:t> </w:t>
      </w:r>
      <w:r>
        <w:rPr/>
        <w:t>used by</w:t>
      </w:r>
      <w:r>
        <w:rPr>
          <w:spacing w:val="-5"/>
        </w:rPr>
        <w:t> </w:t>
      </w:r>
      <w:r>
        <w:rPr/>
        <w:t>system</w:t>
      </w:r>
      <w:r>
        <w:rPr>
          <w:spacing w:val="-4"/>
        </w:rPr>
        <w:t> </w:t>
      </w:r>
      <w:r>
        <w:rPr/>
        <w:t>operators</w:t>
      </w:r>
      <w:r>
        <w:rPr>
          <w:spacing w:val="-7"/>
        </w:rPr>
        <w:t> </w:t>
      </w:r>
      <w:r>
        <w:rPr/>
        <w:t>during</w:t>
      </w:r>
      <w:r>
        <w:rPr>
          <w:spacing w:val="-2"/>
        </w:rPr>
        <w:t> </w:t>
      </w:r>
      <w:r>
        <w:rPr/>
        <w:t>a</w:t>
      </w:r>
      <w:r>
        <w:rPr>
          <w:spacing w:val="-4"/>
        </w:rPr>
        <w:t> </w:t>
      </w:r>
      <w:r>
        <w:rPr/>
        <w:t>brief</w:t>
      </w:r>
      <w:r>
        <w:rPr>
          <w:spacing w:val="-3"/>
        </w:rPr>
        <w:t> </w:t>
      </w:r>
      <w:r>
        <w:rPr/>
        <w:t>duration</w:t>
      </w:r>
      <w:r>
        <w:rPr>
          <w:spacing w:val="-2"/>
        </w:rPr>
        <w:t> </w:t>
      </w:r>
      <w:r>
        <w:rPr/>
        <w:t>emergency</w:t>
      </w:r>
      <w:r>
        <w:rPr>
          <w:spacing w:val="-2"/>
        </w:rPr>
        <w:t> </w:t>
      </w:r>
      <w:r>
        <w:rPr/>
        <w:t>situations to relieve the system without causing permanent damage to the transmission assets.</w:t>
      </w:r>
      <w:r>
        <w:rPr>
          <w:spacing w:val="40"/>
        </w:rPr>
        <w:t> </w:t>
      </w:r>
      <w:r>
        <w:rPr/>
        <w:t>If the loading exceeds the emergency rating but remains under the load dump rating, the system operator has 15 minutes to relieve the overload. If the loading exceeds the load dump rating, the system operator has 5 minutes to relieve the overload below the emergency rating including, if necessary, by shedding load (PJM Manual 3, 2015).</w:t>
      </w:r>
    </w:p>
    <w:p>
      <w:pPr>
        <w:pStyle w:val="BodyText"/>
      </w:pPr>
    </w:p>
    <w:p>
      <w:pPr>
        <w:pStyle w:val="BodyText"/>
        <w:spacing w:before="2"/>
        <w:rPr>
          <w:sz w:val="34"/>
        </w:rPr>
      </w:pPr>
    </w:p>
    <w:p>
      <w:pPr>
        <w:pStyle w:val="Heading2"/>
        <w:numPr>
          <w:ilvl w:val="1"/>
          <w:numId w:val="15"/>
        </w:numPr>
        <w:tabs>
          <w:tab w:pos="938" w:val="left" w:leader="none"/>
        </w:tabs>
        <w:spacing w:line="240" w:lineRule="auto" w:before="0" w:after="0"/>
        <w:ind w:left="938" w:right="0" w:hanging="418"/>
        <w:jc w:val="left"/>
      </w:pPr>
      <w:r>
        <w:rPr/>
        <w:t>Cool</w:t>
      </w:r>
      <w:r>
        <w:rPr>
          <w:spacing w:val="-2"/>
        </w:rPr>
        <w:t> </w:t>
      </w:r>
      <w:r>
        <w:rPr/>
        <w:t>Down</w:t>
      </w:r>
      <w:r>
        <w:rPr>
          <w:spacing w:val="-1"/>
        </w:rPr>
        <w:t> </w:t>
      </w:r>
      <w:r>
        <w:rPr>
          <w:spacing w:val="-2"/>
        </w:rPr>
        <w:t>Times</w:t>
      </w:r>
    </w:p>
    <w:p>
      <w:pPr>
        <w:pStyle w:val="BodyText"/>
        <w:spacing w:line="276" w:lineRule="auto" w:before="249"/>
        <w:ind w:left="519" w:right="234"/>
        <w:jc w:val="both"/>
      </w:pPr>
      <w:r>
        <w:rPr/>
        <w:t>The temperatures applied to normal and emergency ratings are based on industry standards and utility practices. Once a circuit has experienced loading above the normal rating, its loading must be reduced to or below its normal rating for a period of time, at the utility’s discretion, before applying</w:t>
      </w:r>
      <w:r>
        <w:rPr>
          <w:spacing w:val="-3"/>
        </w:rPr>
        <w:t> </w:t>
      </w:r>
      <w:r>
        <w:rPr/>
        <w:t>an</w:t>
      </w:r>
      <w:r>
        <w:rPr>
          <w:spacing w:val="-1"/>
        </w:rPr>
        <w:t> </w:t>
      </w:r>
      <w:r>
        <w:rPr/>
        <w:t>additional emergency.</w:t>
      </w:r>
      <w:r>
        <w:rPr>
          <w:spacing w:val="-1"/>
        </w:rPr>
        <w:t> </w:t>
      </w:r>
      <w:r>
        <w:rPr/>
        <w:t>If another emergency</w:t>
      </w:r>
      <w:r>
        <w:rPr>
          <w:spacing w:val="-1"/>
        </w:rPr>
        <w:t> </w:t>
      </w:r>
      <w:r>
        <w:rPr/>
        <w:t>loading condition</w:t>
      </w:r>
      <w:r>
        <w:rPr>
          <w:spacing w:val="-1"/>
        </w:rPr>
        <w:t> </w:t>
      </w:r>
      <w:r>
        <w:rPr/>
        <w:t>is applied too soon, the cable and surrounding soil will not have cooled down adequately to avoid the peak temperature exceeding the emergency temperature limits. This is effectively a “cascading” of emergencies that can damage the cable.</w:t>
      </w:r>
    </w:p>
    <w:p>
      <w:pPr>
        <w:spacing w:after="0" w:line="276" w:lineRule="auto"/>
        <w:jc w:val="both"/>
        <w:sectPr>
          <w:pgSz w:w="12240" w:h="15840"/>
          <w:pgMar w:header="923" w:footer="1017" w:top="1340" w:bottom="1200" w:left="920" w:right="1200"/>
        </w:sectPr>
      </w:pPr>
    </w:p>
    <w:p>
      <w:pPr>
        <w:pStyle w:val="Heading2"/>
        <w:numPr>
          <w:ilvl w:val="1"/>
          <w:numId w:val="15"/>
        </w:numPr>
        <w:tabs>
          <w:tab w:pos="1024" w:val="left" w:leader="none"/>
        </w:tabs>
        <w:spacing w:line="240" w:lineRule="auto" w:before="89" w:after="0"/>
        <w:ind w:left="1024" w:right="0" w:hanging="418"/>
        <w:jc w:val="left"/>
      </w:pPr>
      <w:r>
        <w:rPr/>
        <w:t>Cable</w:t>
      </w:r>
      <w:r>
        <w:rPr>
          <w:spacing w:val="-6"/>
        </w:rPr>
        <w:t> </w:t>
      </w:r>
      <w:r>
        <w:rPr/>
        <w:t>Operating</w:t>
      </w:r>
      <w:r>
        <w:rPr>
          <w:spacing w:val="-7"/>
        </w:rPr>
        <w:t> </w:t>
      </w:r>
      <w:r>
        <w:rPr/>
        <w:t>Temperatures</w:t>
      </w:r>
      <w:r>
        <w:rPr>
          <w:spacing w:val="-4"/>
        </w:rPr>
        <w:t> </w:t>
      </w:r>
      <w:r>
        <w:rPr/>
        <w:t>&amp;</w:t>
      </w:r>
      <w:r>
        <w:rPr>
          <w:spacing w:val="-4"/>
        </w:rPr>
        <w:t> </w:t>
      </w:r>
      <w:r>
        <w:rPr/>
        <w:t>Rating</w:t>
      </w:r>
      <w:r>
        <w:rPr>
          <w:spacing w:val="-5"/>
        </w:rPr>
        <w:t> </w:t>
      </w:r>
      <w:r>
        <w:rPr>
          <w:spacing w:val="-2"/>
        </w:rPr>
        <w:t>Durations</w:t>
      </w:r>
    </w:p>
    <w:p>
      <w:pPr>
        <w:pStyle w:val="BodyText"/>
        <w:spacing w:before="248"/>
        <w:ind w:left="606" w:right="332"/>
      </w:pPr>
      <w:r>
        <w:rPr/>
        <w:t>The</w:t>
      </w:r>
      <w:r>
        <w:rPr>
          <w:spacing w:val="-3"/>
        </w:rPr>
        <w:t> </w:t>
      </w:r>
      <w:r>
        <w:rPr/>
        <w:t>table</w:t>
      </w:r>
      <w:r>
        <w:rPr>
          <w:spacing w:val="-3"/>
        </w:rPr>
        <w:t> </w:t>
      </w:r>
      <w:r>
        <w:rPr/>
        <w:t>below</w:t>
      </w:r>
      <w:r>
        <w:rPr>
          <w:spacing w:val="-3"/>
        </w:rPr>
        <w:t> </w:t>
      </w:r>
      <w:r>
        <w:rPr/>
        <w:t>displays</w:t>
      </w:r>
      <w:r>
        <w:rPr>
          <w:spacing w:val="-4"/>
        </w:rPr>
        <w:t> </w:t>
      </w:r>
      <w:r>
        <w:rPr/>
        <w:t>a</w:t>
      </w:r>
      <w:r>
        <w:rPr>
          <w:spacing w:val="-1"/>
        </w:rPr>
        <w:t> </w:t>
      </w:r>
      <w:r>
        <w:rPr/>
        <w:t>range</w:t>
      </w:r>
      <w:r>
        <w:rPr>
          <w:spacing w:val="-3"/>
        </w:rPr>
        <w:t> </w:t>
      </w:r>
      <w:r>
        <w:rPr/>
        <w:t>of</w:t>
      </w:r>
      <w:r>
        <w:rPr>
          <w:spacing w:val="-3"/>
        </w:rPr>
        <w:t> </w:t>
      </w:r>
      <w:r>
        <w:rPr/>
        <w:t>typical</w:t>
      </w:r>
      <w:r>
        <w:rPr>
          <w:spacing w:val="-1"/>
        </w:rPr>
        <w:t> </w:t>
      </w:r>
      <w:r>
        <w:rPr/>
        <w:t>cable</w:t>
      </w:r>
      <w:r>
        <w:rPr>
          <w:spacing w:val="-3"/>
        </w:rPr>
        <w:t> </w:t>
      </w:r>
      <w:r>
        <w:rPr/>
        <w:t>operating</w:t>
      </w:r>
      <w:r>
        <w:rPr>
          <w:spacing w:val="-4"/>
        </w:rPr>
        <w:t> </w:t>
      </w:r>
      <w:r>
        <w:rPr/>
        <w:t>temperatures</w:t>
      </w:r>
      <w:r>
        <w:rPr>
          <w:spacing w:val="-4"/>
        </w:rPr>
        <w:t> </w:t>
      </w:r>
      <w:r>
        <w:rPr/>
        <w:t>accepted</w:t>
      </w:r>
      <w:r>
        <w:rPr>
          <w:spacing w:val="-3"/>
        </w:rPr>
        <w:t> </w:t>
      </w:r>
      <w:r>
        <w:rPr/>
        <w:t>by</w:t>
      </w:r>
      <w:r>
        <w:rPr>
          <w:spacing w:val="-2"/>
        </w:rPr>
        <w:t> </w:t>
      </w:r>
      <w:r>
        <w:rPr/>
        <w:t>various utilities within PJM’s territory</w:t>
      </w:r>
      <w:r>
        <w:rPr>
          <w:spacing w:val="-2"/>
        </w:rPr>
        <w:t> </w:t>
      </w:r>
      <w:r>
        <w:rPr/>
        <w:t>for</w:t>
      </w:r>
      <w:r>
        <w:rPr>
          <w:spacing w:val="-1"/>
        </w:rPr>
        <w:t> </w:t>
      </w:r>
      <w:r>
        <w:rPr/>
        <w:t>normal</w:t>
      </w:r>
      <w:r>
        <w:rPr>
          <w:spacing w:val="-1"/>
        </w:rPr>
        <w:t> </w:t>
      </w:r>
      <w:r>
        <w:rPr/>
        <w:t>and emergency ratings.</w:t>
      </w:r>
      <w:r>
        <w:rPr>
          <w:spacing w:val="40"/>
        </w:rPr>
        <w:t> </w:t>
      </w:r>
      <w:r>
        <w:rPr/>
        <w:t>This</w:t>
      </w:r>
      <w:r>
        <w:rPr>
          <w:spacing w:val="-1"/>
        </w:rPr>
        <w:t> </w:t>
      </w:r>
      <w:r>
        <w:rPr/>
        <w:t>table also includes</w:t>
      </w:r>
      <w:r>
        <w:rPr>
          <w:spacing w:val="-1"/>
        </w:rPr>
        <w:t> </w:t>
      </w:r>
      <w:r>
        <w:rPr/>
        <w:t>the allowable durations that are used to define emergency ratings.</w:t>
      </w:r>
      <w:r>
        <w:rPr>
          <w:spacing w:val="40"/>
        </w:rPr>
        <w:t> </w:t>
      </w:r>
      <w:r>
        <w:rPr/>
        <w:t>Please note that the load dump duration is mandated by PJM’s Transmission Operations Manual 03.</w:t>
      </w:r>
    </w:p>
    <w:p>
      <w:pPr>
        <w:spacing w:before="115"/>
        <w:ind w:left="638" w:right="354" w:firstLine="0"/>
        <w:jc w:val="center"/>
        <w:rPr>
          <w:rFonts w:ascii="Times New Roman" w:hAnsi="Times New Roman"/>
          <w:i/>
          <w:sz w:val="18"/>
        </w:rPr>
      </w:pPr>
      <w:r>
        <w:rPr>
          <w:rFonts w:ascii="Times New Roman" w:hAnsi="Times New Roman"/>
          <w:i/>
          <w:sz w:val="18"/>
        </w:rPr>
        <w:t>Figure</w:t>
      </w:r>
      <w:r>
        <w:rPr>
          <w:rFonts w:ascii="Times New Roman" w:hAnsi="Times New Roman"/>
          <w:i/>
          <w:spacing w:val="-8"/>
          <w:sz w:val="18"/>
        </w:rPr>
        <w:t> </w:t>
      </w:r>
      <w:r>
        <w:rPr>
          <w:rFonts w:ascii="Times New Roman" w:hAnsi="Times New Roman"/>
          <w:i/>
          <w:sz w:val="18"/>
        </w:rPr>
        <w:t>11</w:t>
      </w:r>
      <w:r>
        <w:rPr>
          <w:rFonts w:ascii="Times New Roman" w:hAnsi="Times New Roman"/>
          <w:i/>
          <w:spacing w:val="-1"/>
          <w:sz w:val="18"/>
        </w:rPr>
        <w:t> </w:t>
      </w:r>
      <w:r>
        <w:rPr>
          <w:rFonts w:ascii="Times New Roman" w:hAnsi="Times New Roman"/>
          <w:i/>
          <w:sz w:val="18"/>
        </w:rPr>
        <w:t>-Various</w:t>
      </w:r>
      <w:r>
        <w:rPr>
          <w:rFonts w:ascii="Times New Roman" w:hAnsi="Times New Roman"/>
          <w:i/>
          <w:spacing w:val="-2"/>
          <w:sz w:val="18"/>
        </w:rPr>
        <w:t> </w:t>
      </w:r>
      <w:r>
        <w:rPr>
          <w:rFonts w:ascii="Times New Roman" w:hAnsi="Times New Roman"/>
          <w:i/>
          <w:sz w:val="18"/>
        </w:rPr>
        <w:t>Utilities’</w:t>
      </w:r>
      <w:r>
        <w:rPr>
          <w:rFonts w:ascii="Times New Roman" w:hAnsi="Times New Roman"/>
          <w:i/>
          <w:spacing w:val="-2"/>
          <w:sz w:val="18"/>
        </w:rPr>
        <w:t> </w:t>
      </w:r>
      <w:r>
        <w:rPr>
          <w:rFonts w:ascii="Times New Roman" w:hAnsi="Times New Roman"/>
          <w:i/>
          <w:sz w:val="18"/>
        </w:rPr>
        <w:t>Cable</w:t>
      </w:r>
      <w:r>
        <w:rPr>
          <w:rFonts w:ascii="Times New Roman" w:hAnsi="Times New Roman"/>
          <w:i/>
          <w:spacing w:val="-4"/>
          <w:sz w:val="18"/>
        </w:rPr>
        <w:t> </w:t>
      </w:r>
      <w:r>
        <w:rPr>
          <w:rFonts w:ascii="Times New Roman" w:hAnsi="Times New Roman"/>
          <w:i/>
          <w:sz w:val="18"/>
        </w:rPr>
        <w:t>Operating</w:t>
      </w:r>
      <w:r>
        <w:rPr>
          <w:rFonts w:ascii="Times New Roman" w:hAnsi="Times New Roman"/>
          <w:i/>
          <w:spacing w:val="-1"/>
          <w:sz w:val="18"/>
        </w:rPr>
        <w:t> </w:t>
      </w:r>
      <w:r>
        <w:rPr>
          <w:rFonts w:ascii="Times New Roman" w:hAnsi="Times New Roman"/>
          <w:i/>
          <w:sz w:val="18"/>
        </w:rPr>
        <w:t>Temperatures &amp;</w:t>
      </w:r>
      <w:r>
        <w:rPr>
          <w:rFonts w:ascii="Times New Roman" w:hAnsi="Times New Roman"/>
          <w:i/>
          <w:spacing w:val="-8"/>
          <w:sz w:val="18"/>
        </w:rPr>
        <w:t> </w:t>
      </w:r>
      <w:r>
        <w:rPr>
          <w:rFonts w:ascii="Times New Roman" w:hAnsi="Times New Roman"/>
          <w:i/>
          <w:sz w:val="18"/>
        </w:rPr>
        <w:t>Rating</w:t>
      </w:r>
      <w:r>
        <w:rPr>
          <w:rFonts w:ascii="Times New Roman" w:hAnsi="Times New Roman"/>
          <w:i/>
          <w:spacing w:val="-1"/>
          <w:sz w:val="18"/>
        </w:rPr>
        <w:t> </w:t>
      </w:r>
      <w:r>
        <w:rPr>
          <w:rFonts w:ascii="Times New Roman" w:hAnsi="Times New Roman"/>
          <w:i/>
          <w:spacing w:val="-2"/>
          <w:sz w:val="18"/>
        </w:rPr>
        <w:t>Durations</w:t>
      </w:r>
    </w:p>
    <w:p>
      <w:pPr>
        <w:pStyle w:val="BodyText"/>
        <w:rPr>
          <w:rFonts w:ascii="Times New Roman"/>
          <w:i/>
        </w:rPr>
      </w:pPr>
    </w:p>
    <w:tbl>
      <w:tblPr>
        <w:tblW w:w="0" w:type="auto"/>
        <w:jc w:val="left"/>
        <w:tblInd w:w="1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60"/>
        <w:gridCol w:w="3360"/>
      </w:tblGrid>
      <w:tr>
        <w:trPr>
          <w:trHeight w:val="623" w:hRule="atLeast"/>
        </w:trPr>
        <w:tc>
          <w:tcPr>
            <w:tcW w:w="3360" w:type="dxa"/>
            <w:shd w:val="clear" w:color="auto" w:fill="C0C0C0"/>
          </w:tcPr>
          <w:p>
            <w:pPr>
              <w:pStyle w:val="TableParagraph"/>
              <w:spacing w:before="40"/>
              <w:ind w:left="1231" w:hanging="1073"/>
              <w:jc w:val="left"/>
              <w:rPr>
                <w:b/>
                <w:sz w:val="22"/>
              </w:rPr>
            </w:pPr>
            <w:r>
              <w:rPr>
                <w:b/>
                <w:sz w:val="22"/>
                <w:u w:val="single"/>
              </w:rPr>
              <w:t>Conductor</w:t>
            </w:r>
            <w:r>
              <w:rPr>
                <w:b/>
                <w:spacing w:val="-12"/>
                <w:sz w:val="22"/>
                <w:u w:val="single"/>
              </w:rPr>
              <w:t> </w:t>
            </w:r>
            <w:r>
              <w:rPr>
                <w:b/>
                <w:sz w:val="22"/>
                <w:u w:val="single"/>
              </w:rPr>
              <w:t>Temperature</w:t>
            </w:r>
            <w:r>
              <w:rPr>
                <w:b/>
                <w:spacing w:val="-13"/>
                <w:sz w:val="22"/>
                <w:u w:val="single"/>
              </w:rPr>
              <w:t> </w:t>
            </w:r>
            <w:r>
              <w:rPr>
                <w:b/>
                <w:sz w:val="22"/>
                <w:u w:val="single"/>
              </w:rPr>
              <w:t>&amp;</w:t>
            </w:r>
            <w:r>
              <w:rPr>
                <w:b/>
                <w:spacing w:val="-12"/>
                <w:sz w:val="22"/>
                <w:u w:val="single"/>
              </w:rPr>
              <w:t> </w:t>
            </w:r>
            <w:r>
              <w:rPr>
                <w:b/>
                <w:sz w:val="22"/>
                <w:u w:val="single"/>
              </w:rPr>
              <w:t>Rating</w:t>
            </w:r>
            <w:r>
              <w:rPr>
                <w:b/>
                <w:sz w:val="22"/>
              </w:rPr>
              <w:t> </w:t>
            </w:r>
            <w:r>
              <w:rPr>
                <w:b/>
                <w:spacing w:val="-2"/>
                <w:sz w:val="22"/>
                <w:u w:val="single"/>
              </w:rPr>
              <w:t>Durations</w:t>
            </w:r>
          </w:p>
        </w:tc>
        <w:tc>
          <w:tcPr>
            <w:tcW w:w="3360" w:type="dxa"/>
            <w:shd w:val="clear" w:color="auto" w:fill="C0C0C0"/>
          </w:tcPr>
          <w:p>
            <w:pPr>
              <w:pStyle w:val="TableParagraph"/>
              <w:spacing w:before="174"/>
              <w:ind w:right="250"/>
              <w:rPr>
                <w:b/>
                <w:sz w:val="22"/>
              </w:rPr>
            </w:pPr>
            <w:r>
              <w:rPr>
                <w:b/>
                <w:sz w:val="22"/>
                <w:u w:val="single"/>
              </w:rPr>
              <w:t>Typical</w:t>
            </w:r>
            <w:r>
              <w:rPr>
                <w:b/>
                <w:spacing w:val="-2"/>
                <w:sz w:val="22"/>
                <w:u w:val="single"/>
              </w:rPr>
              <w:t> Values</w:t>
            </w:r>
          </w:p>
        </w:tc>
      </w:tr>
      <w:tr>
        <w:trPr>
          <w:trHeight w:val="299" w:hRule="atLeast"/>
        </w:trPr>
        <w:tc>
          <w:tcPr>
            <w:tcW w:w="3360" w:type="dxa"/>
            <w:shd w:val="clear" w:color="auto" w:fill="DADADA"/>
          </w:tcPr>
          <w:p>
            <w:pPr>
              <w:pStyle w:val="TableParagraph"/>
              <w:spacing w:line="266" w:lineRule="exact"/>
              <w:ind w:right="247"/>
              <w:rPr>
                <w:b/>
                <w:sz w:val="22"/>
              </w:rPr>
            </w:pPr>
            <w:r>
              <w:rPr>
                <w:b/>
                <w:sz w:val="22"/>
              </w:rPr>
              <w:t>Normal</w:t>
            </w:r>
            <w:r>
              <w:rPr>
                <w:b/>
                <w:spacing w:val="-6"/>
                <w:sz w:val="22"/>
              </w:rPr>
              <w:t> </w:t>
            </w:r>
            <w:r>
              <w:rPr>
                <w:b/>
                <w:spacing w:val="-4"/>
                <w:sz w:val="22"/>
              </w:rPr>
              <w:t>(°C)</w:t>
            </w:r>
          </w:p>
        </w:tc>
        <w:tc>
          <w:tcPr>
            <w:tcW w:w="3360" w:type="dxa"/>
            <w:shd w:val="clear" w:color="auto" w:fill="DADADA"/>
          </w:tcPr>
          <w:p>
            <w:pPr>
              <w:pStyle w:val="TableParagraph"/>
              <w:spacing w:line="266" w:lineRule="exact"/>
              <w:ind w:right="247"/>
              <w:rPr>
                <w:b/>
                <w:sz w:val="22"/>
              </w:rPr>
            </w:pPr>
            <w:r>
              <w:rPr>
                <w:b/>
                <w:sz w:val="22"/>
              </w:rPr>
              <w:t>Normal</w:t>
            </w:r>
            <w:r>
              <w:rPr>
                <w:b/>
                <w:spacing w:val="-6"/>
                <w:sz w:val="22"/>
              </w:rPr>
              <w:t> </w:t>
            </w:r>
            <w:r>
              <w:rPr>
                <w:b/>
                <w:spacing w:val="-4"/>
                <w:sz w:val="22"/>
              </w:rPr>
              <w:t>(°C)</w:t>
            </w:r>
          </w:p>
        </w:tc>
      </w:tr>
      <w:tr>
        <w:trPr>
          <w:trHeight w:val="299" w:hRule="atLeast"/>
        </w:trPr>
        <w:tc>
          <w:tcPr>
            <w:tcW w:w="3360" w:type="dxa"/>
          </w:tcPr>
          <w:p>
            <w:pPr>
              <w:pStyle w:val="TableParagraph"/>
              <w:spacing w:line="266" w:lineRule="exact"/>
              <w:ind w:right="247"/>
              <w:rPr>
                <w:sz w:val="22"/>
              </w:rPr>
            </w:pPr>
            <w:r>
              <w:rPr>
                <w:spacing w:val="-4"/>
                <w:sz w:val="22"/>
              </w:rPr>
              <w:t>XLPE</w:t>
            </w:r>
          </w:p>
        </w:tc>
        <w:tc>
          <w:tcPr>
            <w:tcW w:w="3360" w:type="dxa"/>
          </w:tcPr>
          <w:p>
            <w:pPr>
              <w:pStyle w:val="TableParagraph"/>
              <w:spacing w:line="266" w:lineRule="exact"/>
              <w:ind w:right="249"/>
              <w:rPr>
                <w:sz w:val="22"/>
              </w:rPr>
            </w:pPr>
            <w:r>
              <w:rPr>
                <w:spacing w:val="-5"/>
                <w:sz w:val="22"/>
              </w:rPr>
              <w:t>90</w:t>
            </w:r>
          </w:p>
        </w:tc>
      </w:tr>
      <w:tr>
        <w:trPr>
          <w:trHeight w:val="301" w:hRule="atLeast"/>
        </w:trPr>
        <w:tc>
          <w:tcPr>
            <w:tcW w:w="3360" w:type="dxa"/>
          </w:tcPr>
          <w:p>
            <w:pPr>
              <w:pStyle w:val="TableParagraph"/>
              <w:ind w:right="246"/>
              <w:rPr>
                <w:sz w:val="22"/>
              </w:rPr>
            </w:pPr>
            <w:r>
              <w:rPr>
                <w:spacing w:val="-5"/>
                <w:sz w:val="22"/>
              </w:rPr>
              <w:t>EPR</w:t>
            </w:r>
          </w:p>
        </w:tc>
        <w:tc>
          <w:tcPr>
            <w:tcW w:w="3360" w:type="dxa"/>
          </w:tcPr>
          <w:p>
            <w:pPr>
              <w:pStyle w:val="TableParagraph"/>
              <w:ind w:right="249"/>
              <w:rPr>
                <w:sz w:val="22"/>
              </w:rPr>
            </w:pPr>
            <w:r>
              <w:rPr>
                <w:spacing w:val="-5"/>
                <w:sz w:val="22"/>
              </w:rPr>
              <w:t>90</w:t>
            </w:r>
          </w:p>
        </w:tc>
      </w:tr>
      <w:tr>
        <w:trPr>
          <w:trHeight w:val="299" w:hRule="atLeast"/>
        </w:trPr>
        <w:tc>
          <w:tcPr>
            <w:tcW w:w="3360" w:type="dxa"/>
          </w:tcPr>
          <w:p>
            <w:pPr>
              <w:pStyle w:val="TableParagraph"/>
              <w:spacing w:before="11"/>
              <w:ind w:right="247"/>
              <w:rPr>
                <w:sz w:val="22"/>
              </w:rPr>
            </w:pPr>
            <w:r>
              <w:rPr>
                <w:sz w:val="22"/>
              </w:rPr>
              <w:t>HPFF</w:t>
            </w:r>
            <w:r>
              <w:rPr>
                <w:spacing w:val="-4"/>
                <w:sz w:val="22"/>
              </w:rPr>
              <w:t> </w:t>
            </w:r>
            <w:r>
              <w:rPr>
                <w:spacing w:val="-2"/>
                <w:sz w:val="22"/>
              </w:rPr>
              <w:t>(Static)</w:t>
            </w:r>
          </w:p>
        </w:tc>
        <w:tc>
          <w:tcPr>
            <w:tcW w:w="3360" w:type="dxa"/>
          </w:tcPr>
          <w:p>
            <w:pPr>
              <w:pStyle w:val="TableParagraph"/>
              <w:spacing w:before="11"/>
              <w:ind w:right="246"/>
              <w:rPr>
                <w:sz w:val="22"/>
              </w:rPr>
            </w:pPr>
            <w:r>
              <w:rPr>
                <w:spacing w:val="-2"/>
                <w:sz w:val="22"/>
              </w:rPr>
              <w:t>75-</w:t>
            </w:r>
            <w:r>
              <w:rPr>
                <w:spacing w:val="-5"/>
                <w:sz w:val="22"/>
              </w:rPr>
              <w:t>85</w:t>
            </w:r>
          </w:p>
        </w:tc>
      </w:tr>
      <w:tr>
        <w:trPr>
          <w:trHeight w:val="299" w:hRule="atLeast"/>
        </w:trPr>
        <w:tc>
          <w:tcPr>
            <w:tcW w:w="3360" w:type="dxa"/>
          </w:tcPr>
          <w:p>
            <w:pPr>
              <w:pStyle w:val="TableParagraph"/>
              <w:spacing w:line="266" w:lineRule="exact"/>
              <w:ind w:right="249"/>
              <w:rPr>
                <w:sz w:val="22"/>
              </w:rPr>
            </w:pPr>
            <w:r>
              <w:rPr>
                <w:sz w:val="22"/>
              </w:rPr>
              <w:t>HPFF</w:t>
            </w:r>
            <w:r>
              <w:rPr>
                <w:spacing w:val="-4"/>
                <w:sz w:val="22"/>
              </w:rPr>
              <w:t> </w:t>
            </w:r>
            <w:r>
              <w:rPr>
                <w:sz w:val="22"/>
              </w:rPr>
              <w:t>(Oscillation</w:t>
            </w:r>
            <w:r>
              <w:rPr>
                <w:spacing w:val="-5"/>
                <w:sz w:val="22"/>
              </w:rPr>
              <w:t> </w:t>
            </w:r>
            <w:r>
              <w:rPr>
                <w:sz w:val="22"/>
              </w:rPr>
              <w:t>&amp;</w:t>
            </w:r>
            <w:r>
              <w:rPr>
                <w:spacing w:val="-1"/>
                <w:sz w:val="22"/>
              </w:rPr>
              <w:t> </w:t>
            </w:r>
            <w:r>
              <w:rPr>
                <w:spacing w:val="-2"/>
                <w:sz w:val="22"/>
              </w:rPr>
              <w:t>Circulation)</w:t>
            </w:r>
          </w:p>
        </w:tc>
        <w:tc>
          <w:tcPr>
            <w:tcW w:w="3360" w:type="dxa"/>
          </w:tcPr>
          <w:p>
            <w:pPr>
              <w:pStyle w:val="TableParagraph"/>
              <w:spacing w:line="266" w:lineRule="exact"/>
              <w:ind w:right="249"/>
              <w:rPr>
                <w:sz w:val="22"/>
              </w:rPr>
            </w:pPr>
            <w:r>
              <w:rPr>
                <w:spacing w:val="-5"/>
                <w:sz w:val="22"/>
              </w:rPr>
              <w:t>80</w:t>
            </w:r>
          </w:p>
        </w:tc>
      </w:tr>
      <w:tr>
        <w:trPr>
          <w:trHeight w:val="299" w:hRule="atLeast"/>
        </w:trPr>
        <w:tc>
          <w:tcPr>
            <w:tcW w:w="3360" w:type="dxa"/>
          </w:tcPr>
          <w:p>
            <w:pPr>
              <w:pStyle w:val="TableParagraph"/>
              <w:spacing w:line="266" w:lineRule="exact"/>
              <w:ind w:right="246"/>
              <w:rPr>
                <w:sz w:val="22"/>
              </w:rPr>
            </w:pPr>
            <w:r>
              <w:rPr>
                <w:spacing w:val="-2"/>
                <w:sz w:val="22"/>
              </w:rPr>
              <w:t>Self-contained</w:t>
            </w:r>
          </w:p>
        </w:tc>
        <w:tc>
          <w:tcPr>
            <w:tcW w:w="3360" w:type="dxa"/>
          </w:tcPr>
          <w:p>
            <w:pPr>
              <w:pStyle w:val="TableParagraph"/>
              <w:spacing w:line="266" w:lineRule="exact"/>
              <w:ind w:right="249"/>
              <w:rPr>
                <w:sz w:val="22"/>
              </w:rPr>
            </w:pPr>
            <w:r>
              <w:rPr>
                <w:spacing w:val="-5"/>
                <w:sz w:val="22"/>
              </w:rPr>
              <w:t>85</w:t>
            </w:r>
          </w:p>
        </w:tc>
      </w:tr>
      <w:tr>
        <w:trPr>
          <w:trHeight w:val="299" w:hRule="atLeast"/>
        </w:trPr>
        <w:tc>
          <w:tcPr>
            <w:tcW w:w="3360" w:type="dxa"/>
            <w:shd w:val="clear" w:color="auto" w:fill="DADADA"/>
          </w:tcPr>
          <w:p>
            <w:pPr>
              <w:pStyle w:val="TableParagraph"/>
              <w:spacing w:line="266" w:lineRule="exact"/>
              <w:ind w:right="247"/>
              <w:rPr>
                <w:b/>
                <w:sz w:val="22"/>
              </w:rPr>
            </w:pPr>
            <w:r>
              <w:rPr>
                <w:b/>
                <w:sz w:val="22"/>
              </w:rPr>
              <w:t>Emergency</w:t>
            </w:r>
            <w:r>
              <w:rPr>
                <w:b/>
                <w:spacing w:val="-7"/>
                <w:sz w:val="22"/>
              </w:rPr>
              <w:t> </w:t>
            </w:r>
            <w:r>
              <w:rPr>
                <w:b/>
                <w:spacing w:val="-4"/>
                <w:sz w:val="22"/>
              </w:rPr>
              <w:t>(°C)</w:t>
            </w:r>
          </w:p>
        </w:tc>
        <w:tc>
          <w:tcPr>
            <w:tcW w:w="3360" w:type="dxa"/>
            <w:shd w:val="clear" w:color="auto" w:fill="DADADA"/>
          </w:tcPr>
          <w:p>
            <w:pPr>
              <w:pStyle w:val="TableParagraph"/>
              <w:spacing w:line="266" w:lineRule="exact"/>
              <w:ind w:right="247"/>
              <w:rPr>
                <w:b/>
                <w:sz w:val="22"/>
              </w:rPr>
            </w:pPr>
            <w:r>
              <w:rPr>
                <w:b/>
                <w:sz w:val="22"/>
              </w:rPr>
              <w:t>Emergency</w:t>
            </w:r>
            <w:r>
              <w:rPr>
                <w:b/>
                <w:spacing w:val="-7"/>
                <w:sz w:val="22"/>
              </w:rPr>
              <w:t> </w:t>
            </w:r>
            <w:r>
              <w:rPr>
                <w:b/>
                <w:spacing w:val="-4"/>
                <w:sz w:val="22"/>
              </w:rPr>
              <w:t>(°C)</w:t>
            </w:r>
          </w:p>
        </w:tc>
      </w:tr>
      <w:tr>
        <w:trPr>
          <w:trHeight w:val="299" w:hRule="atLeast"/>
        </w:trPr>
        <w:tc>
          <w:tcPr>
            <w:tcW w:w="3360" w:type="dxa"/>
          </w:tcPr>
          <w:p>
            <w:pPr>
              <w:pStyle w:val="TableParagraph"/>
              <w:spacing w:line="266" w:lineRule="exact"/>
              <w:ind w:right="247"/>
              <w:rPr>
                <w:sz w:val="22"/>
              </w:rPr>
            </w:pPr>
            <w:r>
              <w:rPr>
                <w:spacing w:val="-4"/>
                <w:sz w:val="22"/>
              </w:rPr>
              <w:t>XLPE</w:t>
            </w:r>
          </w:p>
        </w:tc>
        <w:tc>
          <w:tcPr>
            <w:tcW w:w="3360" w:type="dxa"/>
          </w:tcPr>
          <w:p>
            <w:pPr>
              <w:pStyle w:val="TableParagraph"/>
              <w:spacing w:line="266" w:lineRule="exact"/>
              <w:ind w:right="251"/>
              <w:rPr>
                <w:sz w:val="22"/>
              </w:rPr>
            </w:pPr>
            <w:r>
              <w:rPr>
                <w:spacing w:val="-5"/>
                <w:sz w:val="22"/>
              </w:rPr>
              <w:t>105</w:t>
            </w:r>
          </w:p>
        </w:tc>
      </w:tr>
      <w:tr>
        <w:trPr>
          <w:trHeight w:val="302" w:hRule="atLeast"/>
        </w:trPr>
        <w:tc>
          <w:tcPr>
            <w:tcW w:w="3360" w:type="dxa"/>
          </w:tcPr>
          <w:p>
            <w:pPr>
              <w:pStyle w:val="TableParagraph"/>
              <w:ind w:right="246"/>
              <w:rPr>
                <w:sz w:val="22"/>
              </w:rPr>
            </w:pPr>
            <w:r>
              <w:rPr>
                <w:spacing w:val="-5"/>
                <w:sz w:val="22"/>
              </w:rPr>
              <w:t>EPR</w:t>
            </w:r>
          </w:p>
        </w:tc>
        <w:tc>
          <w:tcPr>
            <w:tcW w:w="3360" w:type="dxa"/>
          </w:tcPr>
          <w:p>
            <w:pPr>
              <w:pStyle w:val="TableParagraph"/>
              <w:ind w:right="246"/>
              <w:rPr>
                <w:sz w:val="22"/>
              </w:rPr>
            </w:pPr>
            <w:r>
              <w:rPr>
                <w:sz w:val="22"/>
              </w:rPr>
              <w:t>105</w:t>
            </w:r>
            <w:r>
              <w:rPr>
                <w:spacing w:val="-1"/>
                <w:sz w:val="22"/>
              </w:rPr>
              <w:t> </w:t>
            </w:r>
            <w:r>
              <w:rPr>
                <w:sz w:val="22"/>
              </w:rPr>
              <w:t>-</w:t>
            </w:r>
            <w:r>
              <w:rPr>
                <w:spacing w:val="-3"/>
                <w:sz w:val="22"/>
              </w:rPr>
              <w:t> </w:t>
            </w:r>
            <w:r>
              <w:rPr>
                <w:spacing w:val="-4"/>
                <w:sz w:val="22"/>
              </w:rPr>
              <w:t>130*</w:t>
            </w:r>
          </w:p>
        </w:tc>
      </w:tr>
      <w:tr>
        <w:trPr>
          <w:trHeight w:val="299" w:hRule="atLeast"/>
        </w:trPr>
        <w:tc>
          <w:tcPr>
            <w:tcW w:w="3360" w:type="dxa"/>
          </w:tcPr>
          <w:p>
            <w:pPr>
              <w:pStyle w:val="TableParagraph"/>
              <w:spacing w:before="11"/>
              <w:ind w:right="247"/>
              <w:rPr>
                <w:sz w:val="22"/>
              </w:rPr>
            </w:pPr>
            <w:r>
              <w:rPr>
                <w:sz w:val="22"/>
              </w:rPr>
              <w:t>HPFF</w:t>
            </w:r>
            <w:r>
              <w:rPr>
                <w:spacing w:val="-4"/>
                <w:sz w:val="22"/>
              </w:rPr>
              <w:t> </w:t>
            </w:r>
            <w:r>
              <w:rPr>
                <w:spacing w:val="-2"/>
                <w:sz w:val="22"/>
              </w:rPr>
              <w:t>(Static)</w:t>
            </w:r>
          </w:p>
        </w:tc>
        <w:tc>
          <w:tcPr>
            <w:tcW w:w="3360" w:type="dxa"/>
          </w:tcPr>
          <w:p>
            <w:pPr>
              <w:pStyle w:val="TableParagraph"/>
              <w:spacing w:before="11"/>
              <w:ind w:right="249"/>
              <w:rPr>
                <w:sz w:val="22"/>
              </w:rPr>
            </w:pPr>
            <w:r>
              <w:rPr>
                <w:spacing w:val="-2"/>
                <w:sz w:val="22"/>
              </w:rPr>
              <w:t>95-</w:t>
            </w:r>
            <w:r>
              <w:rPr>
                <w:spacing w:val="-5"/>
                <w:sz w:val="22"/>
              </w:rPr>
              <w:t>105</w:t>
            </w:r>
          </w:p>
        </w:tc>
      </w:tr>
      <w:tr>
        <w:trPr>
          <w:trHeight w:val="299" w:hRule="atLeast"/>
        </w:trPr>
        <w:tc>
          <w:tcPr>
            <w:tcW w:w="3360" w:type="dxa"/>
          </w:tcPr>
          <w:p>
            <w:pPr>
              <w:pStyle w:val="TableParagraph"/>
              <w:spacing w:line="266" w:lineRule="exact"/>
              <w:ind w:right="249"/>
              <w:rPr>
                <w:sz w:val="22"/>
              </w:rPr>
            </w:pPr>
            <w:r>
              <w:rPr>
                <w:sz w:val="22"/>
              </w:rPr>
              <w:t>HPFF</w:t>
            </w:r>
            <w:r>
              <w:rPr>
                <w:spacing w:val="-4"/>
                <w:sz w:val="22"/>
              </w:rPr>
              <w:t> </w:t>
            </w:r>
            <w:r>
              <w:rPr>
                <w:sz w:val="22"/>
              </w:rPr>
              <w:t>(Oscillation</w:t>
            </w:r>
            <w:r>
              <w:rPr>
                <w:spacing w:val="-5"/>
                <w:sz w:val="22"/>
              </w:rPr>
              <w:t> </w:t>
            </w:r>
            <w:r>
              <w:rPr>
                <w:sz w:val="22"/>
              </w:rPr>
              <w:t>&amp;</w:t>
            </w:r>
            <w:r>
              <w:rPr>
                <w:spacing w:val="-1"/>
                <w:sz w:val="22"/>
              </w:rPr>
              <w:t> </w:t>
            </w:r>
            <w:r>
              <w:rPr>
                <w:spacing w:val="-2"/>
                <w:sz w:val="22"/>
              </w:rPr>
              <w:t>Circulation)</w:t>
            </w:r>
          </w:p>
        </w:tc>
        <w:tc>
          <w:tcPr>
            <w:tcW w:w="3360" w:type="dxa"/>
          </w:tcPr>
          <w:p>
            <w:pPr>
              <w:pStyle w:val="TableParagraph"/>
              <w:spacing w:line="266" w:lineRule="exact"/>
              <w:ind w:right="251"/>
              <w:rPr>
                <w:sz w:val="22"/>
              </w:rPr>
            </w:pPr>
            <w:r>
              <w:rPr>
                <w:spacing w:val="-5"/>
                <w:sz w:val="22"/>
              </w:rPr>
              <w:t>100</w:t>
            </w:r>
          </w:p>
        </w:tc>
      </w:tr>
      <w:tr>
        <w:trPr>
          <w:trHeight w:val="299" w:hRule="atLeast"/>
        </w:trPr>
        <w:tc>
          <w:tcPr>
            <w:tcW w:w="3360" w:type="dxa"/>
          </w:tcPr>
          <w:p>
            <w:pPr>
              <w:pStyle w:val="TableParagraph"/>
              <w:spacing w:line="266" w:lineRule="exact"/>
              <w:ind w:right="246"/>
              <w:rPr>
                <w:sz w:val="22"/>
              </w:rPr>
            </w:pPr>
            <w:r>
              <w:rPr>
                <w:spacing w:val="-2"/>
                <w:sz w:val="22"/>
              </w:rPr>
              <w:t>Self-contained</w:t>
            </w:r>
          </w:p>
        </w:tc>
        <w:tc>
          <w:tcPr>
            <w:tcW w:w="3360" w:type="dxa"/>
          </w:tcPr>
          <w:p>
            <w:pPr>
              <w:pStyle w:val="TableParagraph"/>
              <w:spacing w:line="266" w:lineRule="exact"/>
              <w:ind w:right="249"/>
              <w:rPr>
                <w:sz w:val="22"/>
              </w:rPr>
            </w:pPr>
            <w:r>
              <w:rPr>
                <w:sz w:val="22"/>
              </w:rPr>
              <w:t>100</w:t>
            </w:r>
            <w:r>
              <w:rPr>
                <w:spacing w:val="-1"/>
                <w:sz w:val="22"/>
              </w:rPr>
              <w:t> </w:t>
            </w:r>
            <w:r>
              <w:rPr>
                <w:sz w:val="22"/>
              </w:rPr>
              <w:t>-</w:t>
            </w:r>
            <w:r>
              <w:rPr>
                <w:spacing w:val="-3"/>
                <w:sz w:val="22"/>
              </w:rPr>
              <w:t> </w:t>
            </w:r>
            <w:r>
              <w:rPr>
                <w:spacing w:val="-5"/>
                <w:sz w:val="22"/>
              </w:rPr>
              <w:t>105</w:t>
            </w:r>
          </w:p>
        </w:tc>
      </w:tr>
      <w:tr>
        <w:trPr>
          <w:trHeight w:val="299" w:hRule="atLeast"/>
        </w:trPr>
        <w:tc>
          <w:tcPr>
            <w:tcW w:w="3360" w:type="dxa"/>
            <w:shd w:val="clear" w:color="auto" w:fill="DADADA"/>
          </w:tcPr>
          <w:p>
            <w:pPr>
              <w:pStyle w:val="TableParagraph"/>
              <w:spacing w:line="266" w:lineRule="exact"/>
              <w:ind w:right="251"/>
              <w:rPr>
                <w:b/>
                <w:sz w:val="22"/>
              </w:rPr>
            </w:pPr>
            <w:r>
              <w:rPr>
                <w:b/>
                <w:sz w:val="22"/>
              </w:rPr>
              <w:t>Emergency</w:t>
            </w:r>
            <w:r>
              <w:rPr>
                <w:b/>
                <w:spacing w:val="-7"/>
                <w:sz w:val="22"/>
              </w:rPr>
              <w:t> </w:t>
            </w:r>
            <w:r>
              <w:rPr>
                <w:b/>
                <w:sz w:val="22"/>
              </w:rPr>
              <w:t>Allowable</w:t>
            </w:r>
            <w:r>
              <w:rPr>
                <w:b/>
                <w:spacing w:val="-7"/>
                <w:sz w:val="22"/>
              </w:rPr>
              <w:t> </w:t>
            </w:r>
            <w:r>
              <w:rPr>
                <w:b/>
                <w:spacing w:val="-2"/>
                <w:sz w:val="22"/>
              </w:rPr>
              <w:t>Duration</w:t>
            </w:r>
          </w:p>
        </w:tc>
        <w:tc>
          <w:tcPr>
            <w:tcW w:w="3360" w:type="dxa"/>
            <w:shd w:val="clear" w:color="auto" w:fill="DADADA"/>
          </w:tcPr>
          <w:p>
            <w:pPr>
              <w:pStyle w:val="TableParagraph"/>
              <w:spacing w:line="266" w:lineRule="exact"/>
              <w:ind w:right="251"/>
              <w:rPr>
                <w:b/>
                <w:sz w:val="22"/>
              </w:rPr>
            </w:pPr>
            <w:r>
              <w:rPr>
                <w:b/>
                <w:sz w:val="22"/>
              </w:rPr>
              <w:t>Emergency</w:t>
            </w:r>
            <w:r>
              <w:rPr>
                <w:b/>
                <w:spacing w:val="-7"/>
                <w:sz w:val="22"/>
              </w:rPr>
              <w:t> </w:t>
            </w:r>
            <w:r>
              <w:rPr>
                <w:b/>
                <w:sz w:val="22"/>
              </w:rPr>
              <w:t>Allowable</w:t>
            </w:r>
            <w:r>
              <w:rPr>
                <w:b/>
                <w:spacing w:val="-7"/>
                <w:sz w:val="22"/>
              </w:rPr>
              <w:t> </w:t>
            </w:r>
            <w:r>
              <w:rPr>
                <w:b/>
                <w:spacing w:val="-2"/>
                <w:sz w:val="22"/>
              </w:rPr>
              <w:t>Duration</w:t>
            </w:r>
          </w:p>
        </w:tc>
      </w:tr>
      <w:tr>
        <w:trPr>
          <w:trHeight w:val="405" w:hRule="atLeast"/>
        </w:trPr>
        <w:tc>
          <w:tcPr>
            <w:tcW w:w="3360" w:type="dxa"/>
          </w:tcPr>
          <w:p>
            <w:pPr>
              <w:pStyle w:val="TableParagraph"/>
              <w:spacing w:before="66"/>
              <w:ind w:right="247"/>
              <w:rPr>
                <w:sz w:val="22"/>
              </w:rPr>
            </w:pPr>
            <w:r>
              <w:rPr>
                <w:sz w:val="22"/>
              </w:rPr>
              <w:t>Emergency</w:t>
            </w:r>
            <w:r>
              <w:rPr>
                <w:spacing w:val="-6"/>
                <w:sz w:val="22"/>
              </w:rPr>
              <w:t> </w:t>
            </w:r>
            <w:r>
              <w:rPr>
                <w:spacing w:val="-2"/>
                <w:sz w:val="22"/>
              </w:rPr>
              <w:t>(hours)</w:t>
            </w:r>
          </w:p>
        </w:tc>
        <w:tc>
          <w:tcPr>
            <w:tcW w:w="3360" w:type="dxa"/>
          </w:tcPr>
          <w:p>
            <w:pPr>
              <w:pStyle w:val="TableParagraph"/>
              <w:spacing w:before="66"/>
              <w:ind w:left="1010"/>
              <w:jc w:val="left"/>
              <w:rPr>
                <w:sz w:val="22"/>
              </w:rPr>
            </w:pPr>
            <w:r>
              <w:rPr>
                <w:sz w:val="22"/>
              </w:rPr>
              <w:t>0.5</w:t>
            </w:r>
            <w:r>
              <w:rPr>
                <w:spacing w:val="-1"/>
                <w:sz w:val="22"/>
              </w:rPr>
              <w:t> </w:t>
            </w:r>
            <w:r>
              <w:rPr>
                <w:sz w:val="22"/>
              </w:rPr>
              <w:t>-</w:t>
            </w:r>
            <w:r>
              <w:rPr>
                <w:spacing w:val="-3"/>
                <w:sz w:val="22"/>
              </w:rPr>
              <w:t> </w:t>
            </w:r>
            <w:r>
              <w:rPr>
                <w:sz w:val="22"/>
              </w:rPr>
              <w:t>300 </w:t>
            </w:r>
            <w:r>
              <w:rPr>
                <w:spacing w:val="-2"/>
                <w:sz w:val="22"/>
              </w:rPr>
              <w:t>hours</w:t>
            </w:r>
          </w:p>
        </w:tc>
      </w:tr>
      <w:tr>
        <w:trPr>
          <w:trHeight w:val="299" w:hRule="atLeast"/>
        </w:trPr>
        <w:tc>
          <w:tcPr>
            <w:tcW w:w="3360" w:type="dxa"/>
            <w:shd w:val="clear" w:color="auto" w:fill="DADADA"/>
          </w:tcPr>
          <w:p>
            <w:pPr>
              <w:pStyle w:val="TableParagraph"/>
              <w:spacing w:line="266" w:lineRule="exact"/>
              <w:ind w:right="246"/>
              <w:rPr>
                <w:b/>
                <w:sz w:val="22"/>
              </w:rPr>
            </w:pPr>
            <w:r>
              <w:rPr>
                <w:b/>
                <w:sz w:val="22"/>
              </w:rPr>
              <w:t>Load</w:t>
            </w:r>
            <w:r>
              <w:rPr>
                <w:b/>
                <w:spacing w:val="-3"/>
                <w:sz w:val="22"/>
              </w:rPr>
              <w:t> </w:t>
            </w:r>
            <w:r>
              <w:rPr>
                <w:b/>
                <w:sz w:val="22"/>
              </w:rPr>
              <w:t>Dump</w:t>
            </w:r>
            <w:r>
              <w:rPr>
                <w:b/>
                <w:spacing w:val="-3"/>
                <w:sz w:val="22"/>
              </w:rPr>
              <w:t> </w:t>
            </w:r>
            <w:r>
              <w:rPr>
                <w:b/>
                <w:spacing w:val="-2"/>
                <w:sz w:val="22"/>
              </w:rPr>
              <w:t>Duration</w:t>
            </w:r>
          </w:p>
        </w:tc>
        <w:tc>
          <w:tcPr>
            <w:tcW w:w="3360" w:type="dxa"/>
            <w:shd w:val="clear" w:color="auto" w:fill="DADADA"/>
          </w:tcPr>
          <w:p>
            <w:pPr>
              <w:pStyle w:val="TableParagraph"/>
              <w:spacing w:line="266" w:lineRule="exact"/>
              <w:ind w:right="246"/>
              <w:rPr>
                <w:b/>
                <w:sz w:val="22"/>
              </w:rPr>
            </w:pPr>
            <w:r>
              <w:rPr>
                <w:b/>
                <w:sz w:val="22"/>
              </w:rPr>
              <w:t>Load</w:t>
            </w:r>
            <w:r>
              <w:rPr>
                <w:b/>
                <w:spacing w:val="-3"/>
                <w:sz w:val="22"/>
              </w:rPr>
              <w:t> </w:t>
            </w:r>
            <w:r>
              <w:rPr>
                <w:b/>
                <w:sz w:val="22"/>
              </w:rPr>
              <w:t>Dump</w:t>
            </w:r>
            <w:r>
              <w:rPr>
                <w:b/>
                <w:spacing w:val="-3"/>
                <w:sz w:val="22"/>
              </w:rPr>
              <w:t> </w:t>
            </w:r>
            <w:r>
              <w:rPr>
                <w:b/>
                <w:spacing w:val="-2"/>
                <w:sz w:val="22"/>
              </w:rPr>
              <w:t>Duration</w:t>
            </w:r>
          </w:p>
        </w:tc>
      </w:tr>
      <w:tr>
        <w:trPr>
          <w:trHeight w:val="316" w:hRule="atLeast"/>
        </w:trPr>
        <w:tc>
          <w:tcPr>
            <w:tcW w:w="3360" w:type="dxa"/>
          </w:tcPr>
          <w:p>
            <w:pPr>
              <w:pStyle w:val="TableParagraph"/>
              <w:spacing w:before="20"/>
              <w:ind w:right="249"/>
              <w:rPr>
                <w:sz w:val="22"/>
              </w:rPr>
            </w:pPr>
            <w:r>
              <w:rPr>
                <w:sz w:val="22"/>
              </w:rPr>
              <w:t>Load</w:t>
            </w:r>
            <w:r>
              <w:rPr>
                <w:spacing w:val="-5"/>
                <w:sz w:val="22"/>
              </w:rPr>
              <w:t> </w:t>
            </w:r>
            <w:r>
              <w:rPr>
                <w:sz w:val="22"/>
              </w:rPr>
              <w:t>Dump</w:t>
            </w:r>
            <w:r>
              <w:rPr>
                <w:spacing w:val="-2"/>
                <w:sz w:val="22"/>
              </w:rPr>
              <w:t> (minutes)</w:t>
            </w:r>
          </w:p>
        </w:tc>
        <w:tc>
          <w:tcPr>
            <w:tcW w:w="3360" w:type="dxa"/>
          </w:tcPr>
          <w:p>
            <w:pPr>
              <w:pStyle w:val="TableParagraph"/>
              <w:spacing w:before="20"/>
              <w:ind w:left="256" w:right="251"/>
              <w:rPr>
                <w:sz w:val="22"/>
              </w:rPr>
            </w:pPr>
            <w:r>
              <w:rPr>
                <w:sz w:val="22"/>
              </w:rPr>
              <w:t>15</w:t>
            </w:r>
            <w:r>
              <w:rPr>
                <w:spacing w:val="-7"/>
                <w:sz w:val="22"/>
              </w:rPr>
              <w:t> </w:t>
            </w:r>
            <w:r>
              <w:rPr>
                <w:sz w:val="22"/>
              </w:rPr>
              <w:t>minutes</w:t>
            </w:r>
            <w:r>
              <w:rPr>
                <w:spacing w:val="-19"/>
                <w:sz w:val="22"/>
              </w:rPr>
              <w:t> </w:t>
            </w:r>
            <w:r>
              <w:rPr>
                <w:spacing w:val="-4"/>
                <w:sz w:val="22"/>
                <w:vertAlign w:val="superscript"/>
              </w:rPr>
              <w:t>10.</w:t>
            </w:r>
            <w:r>
              <w:rPr>
                <w:spacing w:val="-4"/>
                <w:sz w:val="22"/>
                <w:vertAlign w:val="superscript"/>
              </w:rPr>
              <w:t>5</w:t>
            </w:r>
          </w:p>
        </w:tc>
      </w:tr>
    </w:tbl>
    <w:p>
      <w:pPr>
        <w:spacing w:before="4"/>
        <w:ind w:left="565" w:right="0" w:firstLine="0"/>
        <w:jc w:val="left"/>
        <w:rPr>
          <w:rFonts w:ascii="Times New Roman"/>
          <w:sz w:val="18"/>
        </w:rPr>
      </w:pPr>
      <w:r>
        <w:rPr>
          <w:rFonts w:ascii="Times New Roman"/>
          <w:spacing w:val="-2"/>
          <w:sz w:val="18"/>
        </w:rPr>
        <w:t>Notes:</w:t>
      </w:r>
    </w:p>
    <w:p>
      <w:pPr>
        <w:pStyle w:val="BodyText"/>
        <w:spacing w:before="2"/>
        <w:rPr>
          <w:rFonts w:ascii="Times New Roman"/>
          <w:sz w:val="18"/>
        </w:rPr>
      </w:pPr>
    </w:p>
    <w:p>
      <w:pPr>
        <w:spacing w:before="1"/>
        <w:ind w:left="519" w:right="0" w:firstLine="0"/>
        <w:jc w:val="left"/>
        <w:rPr>
          <w:sz w:val="18"/>
        </w:rPr>
      </w:pPr>
      <w:r>
        <w:rPr>
          <w:sz w:val="18"/>
        </w:rPr>
        <w:t>(a)</w:t>
      </w:r>
      <w:r>
        <w:rPr>
          <w:spacing w:val="-4"/>
          <w:sz w:val="18"/>
        </w:rPr>
        <w:t> </w:t>
      </w:r>
      <w:r>
        <w:rPr>
          <w:sz w:val="18"/>
        </w:rPr>
        <w:t>The</w:t>
      </w:r>
      <w:r>
        <w:rPr>
          <w:spacing w:val="-3"/>
          <w:sz w:val="18"/>
        </w:rPr>
        <w:t> </w:t>
      </w:r>
      <w:r>
        <w:rPr>
          <w:sz w:val="18"/>
        </w:rPr>
        <w:t>historic</w:t>
      </w:r>
      <w:r>
        <w:rPr>
          <w:spacing w:val="-2"/>
          <w:sz w:val="18"/>
        </w:rPr>
        <w:t> </w:t>
      </w:r>
      <w:r>
        <w:rPr>
          <w:sz w:val="18"/>
        </w:rPr>
        <w:t>cable</w:t>
      </w:r>
      <w:r>
        <w:rPr>
          <w:spacing w:val="-3"/>
          <w:sz w:val="18"/>
        </w:rPr>
        <w:t> </w:t>
      </w:r>
      <w:r>
        <w:rPr>
          <w:sz w:val="18"/>
        </w:rPr>
        <w:t>operating</w:t>
      </w:r>
      <w:r>
        <w:rPr>
          <w:spacing w:val="-2"/>
          <w:sz w:val="18"/>
        </w:rPr>
        <w:t> </w:t>
      </w:r>
      <w:r>
        <w:rPr>
          <w:sz w:val="18"/>
        </w:rPr>
        <w:t>temperature</w:t>
      </w:r>
      <w:r>
        <w:rPr>
          <w:spacing w:val="-4"/>
          <w:sz w:val="18"/>
        </w:rPr>
        <w:t> </w:t>
      </w:r>
      <w:r>
        <w:rPr>
          <w:sz w:val="18"/>
        </w:rPr>
        <w:t>for</w:t>
      </w:r>
      <w:r>
        <w:rPr>
          <w:spacing w:val="-3"/>
          <w:sz w:val="18"/>
        </w:rPr>
        <w:t> </w:t>
      </w:r>
      <w:r>
        <w:rPr>
          <w:sz w:val="18"/>
        </w:rPr>
        <w:t>solid</w:t>
      </w:r>
      <w:r>
        <w:rPr>
          <w:spacing w:val="-1"/>
          <w:sz w:val="18"/>
        </w:rPr>
        <w:t> </w:t>
      </w:r>
      <w:r>
        <w:rPr>
          <w:sz w:val="18"/>
        </w:rPr>
        <w:t>dielectric</w:t>
      </w:r>
      <w:r>
        <w:rPr>
          <w:spacing w:val="-2"/>
          <w:sz w:val="18"/>
        </w:rPr>
        <w:t> </w:t>
      </w:r>
      <w:r>
        <w:rPr>
          <w:sz w:val="18"/>
        </w:rPr>
        <w:t>cable</w:t>
      </w:r>
      <w:r>
        <w:rPr>
          <w:spacing w:val="-2"/>
          <w:sz w:val="18"/>
        </w:rPr>
        <w:t> </w:t>
      </w:r>
      <w:r>
        <w:rPr>
          <w:sz w:val="18"/>
        </w:rPr>
        <w:t>emergency</w:t>
      </w:r>
      <w:r>
        <w:rPr>
          <w:spacing w:val="-2"/>
          <w:sz w:val="18"/>
        </w:rPr>
        <w:t> </w:t>
      </w:r>
      <w:r>
        <w:rPr>
          <w:sz w:val="18"/>
        </w:rPr>
        <w:t>rating</w:t>
      </w:r>
      <w:r>
        <w:rPr>
          <w:spacing w:val="-3"/>
          <w:sz w:val="18"/>
        </w:rPr>
        <w:t> </w:t>
      </w:r>
      <w:r>
        <w:rPr>
          <w:sz w:val="18"/>
        </w:rPr>
        <w:t>of</w:t>
      </w:r>
      <w:r>
        <w:rPr>
          <w:spacing w:val="-2"/>
          <w:sz w:val="18"/>
        </w:rPr>
        <w:t> </w:t>
      </w:r>
      <w:r>
        <w:rPr>
          <w:sz w:val="18"/>
        </w:rPr>
        <w:t>130</w:t>
      </w:r>
      <w:r>
        <w:rPr>
          <w:spacing w:val="-1"/>
          <w:sz w:val="18"/>
        </w:rPr>
        <w:t> </w:t>
      </w:r>
      <w:r>
        <w:rPr>
          <w:spacing w:val="-4"/>
          <w:sz w:val="18"/>
        </w:rPr>
        <w:t>(°C)</w:t>
      </w:r>
    </w:p>
    <w:p>
      <w:pPr>
        <w:pStyle w:val="BodyText"/>
        <w:spacing w:before="5"/>
        <w:rPr>
          <w:sz w:val="19"/>
        </w:rPr>
      </w:pPr>
    </w:p>
    <w:p>
      <w:pPr>
        <w:pStyle w:val="Heading2"/>
        <w:numPr>
          <w:ilvl w:val="1"/>
          <w:numId w:val="15"/>
        </w:numPr>
        <w:tabs>
          <w:tab w:pos="938" w:val="left" w:leader="none"/>
        </w:tabs>
        <w:spacing w:line="240" w:lineRule="auto" w:before="0" w:after="0"/>
        <w:ind w:left="938" w:right="0" w:hanging="418"/>
        <w:jc w:val="left"/>
      </w:pPr>
      <w:r>
        <w:rPr/>
        <w:t>Defined</w:t>
      </w:r>
      <w:r>
        <w:rPr>
          <w:spacing w:val="-6"/>
        </w:rPr>
        <w:t> </w:t>
      </w:r>
      <w:r>
        <w:rPr/>
        <w:t>Seasons</w:t>
      </w:r>
      <w:r>
        <w:rPr>
          <w:spacing w:val="-6"/>
        </w:rPr>
        <w:t> </w:t>
      </w:r>
      <w:r>
        <w:rPr/>
        <w:t>&amp;</w:t>
      </w:r>
      <w:r>
        <w:rPr>
          <w:spacing w:val="-4"/>
        </w:rPr>
        <w:t> </w:t>
      </w:r>
      <w:r>
        <w:rPr/>
        <w:t>the</w:t>
      </w:r>
      <w:r>
        <w:rPr>
          <w:spacing w:val="-4"/>
        </w:rPr>
        <w:t> </w:t>
      </w:r>
      <w:r>
        <w:rPr/>
        <w:t>Seasonal</w:t>
      </w:r>
      <w:r>
        <w:rPr>
          <w:spacing w:val="-3"/>
        </w:rPr>
        <w:t> </w:t>
      </w:r>
      <w:r>
        <w:rPr/>
        <w:t>Effects</w:t>
      </w:r>
      <w:r>
        <w:rPr>
          <w:spacing w:val="-4"/>
        </w:rPr>
        <w:t> </w:t>
      </w:r>
      <w:r>
        <w:rPr/>
        <w:t>on</w:t>
      </w:r>
      <w:r>
        <w:rPr>
          <w:spacing w:val="-3"/>
        </w:rPr>
        <w:t> </w:t>
      </w:r>
      <w:r>
        <w:rPr>
          <w:spacing w:val="-2"/>
        </w:rPr>
        <w:t>Ratings</w:t>
      </w:r>
    </w:p>
    <w:p>
      <w:pPr>
        <w:pStyle w:val="BodyText"/>
        <w:spacing w:line="276" w:lineRule="auto" w:before="248"/>
        <w:ind w:left="519" w:right="332"/>
      </w:pPr>
      <w:r>
        <w:rPr/>
        <w:t>Traditionally,</w:t>
      </w:r>
      <w:r>
        <w:rPr>
          <w:spacing w:val="-5"/>
        </w:rPr>
        <w:t> </w:t>
      </w:r>
      <w:r>
        <w:rPr/>
        <w:t>utilities</w:t>
      </w:r>
      <w:r>
        <w:rPr>
          <w:spacing w:val="-3"/>
        </w:rPr>
        <w:t> </w:t>
      </w:r>
      <w:r>
        <w:rPr/>
        <w:t>have</w:t>
      </w:r>
      <w:r>
        <w:rPr>
          <w:spacing w:val="-2"/>
        </w:rPr>
        <w:t> </w:t>
      </w:r>
      <w:r>
        <w:rPr/>
        <w:t>defined</w:t>
      </w:r>
      <w:r>
        <w:rPr>
          <w:spacing w:val="-1"/>
        </w:rPr>
        <w:t> </w:t>
      </w:r>
      <w:r>
        <w:rPr/>
        <w:t>winter</w:t>
      </w:r>
      <w:r>
        <w:rPr>
          <w:spacing w:val="-5"/>
        </w:rPr>
        <w:t> </w:t>
      </w:r>
      <w:r>
        <w:rPr/>
        <w:t>and</w:t>
      </w:r>
      <w:r>
        <w:rPr>
          <w:spacing w:val="-1"/>
        </w:rPr>
        <w:t> </w:t>
      </w:r>
      <w:r>
        <w:rPr/>
        <w:t>summer</w:t>
      </w:r>
      <w:r>
        <w:rPr>
          <w:spacing w:val="-2"/>
        </w:rPr>
        <w:t> </w:t>
      </w:r>
      <w:r>
        <w:rPr/>
        <w:t>seasons</w:t>
      </w:r>
      <w:r>
        <w:rPr>
          <w:spacing w:val="-6"/>
        </w:rPr>
        <w:t> </w:t>
      </w:r>
      <w:r>
        <w:rPr/>
        <w:t>depending</w:t>
      </w:r>
      <w:r>
        <w:rPr>
          <w:spacing w:val="-3"/>
        </w:rPr>
        <w:t> </w:t>
      </w:r>
      <w:r>
        <w:rPr/>
        <w:t>on</w:t>
      </w:r>
      <w:r>
        <w:rPr>
          <w:spacing w:val="-4"/>
        </w:rPr>
        <w:t> </w:t>
      </w:r>
      <w:r>
        <w:rPr/>
        <w:t>their</w:t>
      </w:r>
      <w:r>
        <w:rPr>
          <w:spacing w:val="-2"/>
        </w:rPr>
        <w:t> </w:t>
      </w:r>
      <w:r>
        <w:rPr/>
        <w:t>region.</w:t>
      </w:r>
      <w:r>
        <w:rPr>
          <w:spacing w:val="-6"/>
        </w:rPr>
        <w:t> </w:t>
      </w:r>
      <w:r>
        <w:rPr/>
        <w:t>The summer season usually ranges from late spring to early fall and the winter season usually ranges from late fall to early spring.</w:t>
      </w:r>
      <w:r>
        <w:rPr>
          <w:spacing w:val="40"/>
        </w:rPr>
        <w:t> </w:t>
      </w:r>
      <w:r>
        <w:rPr/>
        <w:t>It is important to note that underground and submarine transmission ratings are affected by seasonal changes in soil temperature rather than air temperature.</w:t>
      </w:r>
      <w:r>
        <w:rPr>
          <w:spacing w:val="40"/>
        </w:rPr>
        <w:t> </w:t>
      </w:r>
      <w:r>
        <w:rPr/>
        <w:t>The seasonal affects may be occurring after the traditional season ranges because of the depth of</w:t>
      </w:r>
      <w:r>
        <w:rPr>
          <w:spacing w:val="-2"/>
        </w:rPr>
        <w:t> </w:t>
      </w:r>
      <w:r>
        <w:rPr/>
        <w:t>the underground or submarine transmission cable.</w:t>
      </w:r>
      <w:r>
        <w:rPr>
          <w:spacing w:val="40"/>
        </w:rPr>
        <w:t> </w:t>
      </w:r>
      <w:r>
        <w:rPr/>
        <w:t>Periodical</w:t>
      </w:r>
      <w:r>
        <w:rPr>
          <w:spacing w:val="-1"/>
        </w:rPr>
        <w:t> </w:t>
      </w:r>
      <w:r>
        <w:rPr/>
        <w:t>reviews of load patterns are needed to be sure that loss</w:t>
      </w:r>
      <w:r>
        <w:rPr>
          <w:spacing w:val="-1"/>
        </w:rPr>
        <w:t> </w:t>
      </w:r>
      <w:r>
        <w:rPr/>
        <w:t>factors used in calculations are representative of actual seasonal conditions. Appropriate adjustments should be made to rating calculations using a representative value of daily loss factor.</w:t>
      </w:r>
    </w:p>
    <w:p>
      <w:pPr>
        <w:spacing w:after="0" w:line="276" w:lineRule="auto"/>
        <w:sectPr>
          <w:pgSz w:w="12240" w:h="15840"/>
          <w:pgMar w:header="923" w:footer="1017" w:top="1340" w:bottom="1200" w:left="920" w:right="1200"/>
        </w:sectPr>
      </w:pPr>
    </w:p>
    <w:p>
      <w:pPr>
        <w:pStyle w:val="Heading1"/>
        <w:numPr>
          <w:ilvl w:val="1"/>
          <w:numId w:val="16"/>
        </w:numPr>
        <w:tabs>
          <w:tab w:pos="3829" w:val="left" w:leader="none"/>
        </w:tabs>
        <w:spacing w:line="240" w:lineRule="auto" w:before="89" w:after="0"/>
        <w:ind w:left="3829" w:right="0" w:hanging="357"/>
        <w:jc w:val="left"/>
        <w:rPr>
          <w:u w:val="none"/>
        </w:rPr>
      </w:pPr>
      <w:r>
        <w:rPr>
          <w:spacing w:val="-3"/>
          <w:u w:val="single"/>
        </w:rPr>
        <w:t> </w:t>
      </w:r>
      <w:r>
        <w:rPr>
          <w:u w:val="single"/>
        </w:rPr>
        <w:t>DESIGN</w:t>
      </w:r>
      <w:r>
        <w:rPr>
          <w:spacing w:val="-3"/>
          <w:u w:val="single"/>
        </w:rPr>
        <w:t> </w:t>
      </w:r>
      <w:r>
        <w:rPr>
          <w:spacing w:val="-2"/>
          <w:u w:val="single"/>
        </w:rPr>
        <w:t>CONSIDERATIONS</w:t>
      </w:r>
    </w:p>
    <w:p>
      <w:pPr>
        <w:pStyle w:val="BodyText"/>
        <w:spacing w:before="12"/>
        <w:rPr>
          <w:b/>
          <w:sz w:val="16"/>
        </w:rPr>
      </w:pPr>
    </w:p>
    <w:p>
      <w:pPr>
        <w:pStyle w:val="Heading2"/>
        <w:numPr>
          <w:ilvl w:val="1"/>
          <w:numId w:val="16"/>
        </w:numPr>
        <w:tabs>
          <w:tab w:pos="938" w:val="left" w:leader="none"/>
        </w:tabs>
        <w:spacing w:line="240" w:lineRule="auto" w:before="44" w:after="0"/>
        <w:ind w:left="938" w:right="0" w:hanging="418"/>
        <w:jc w:val="left"/>
      </w:pPr>
      <w:r>
        <w:rPr/>
        <w:t>Depths</w:t>
      </w:r>
      <w:r>
        <w:rPr>
          <w:spacing w:val="-3"/>
        </w:rPr>
        <w:t> </w:t>
      </w:r>
      <w:r>
        <w:rPr/>
        <w:t>to</w:t>
      </w:r>
      <w:r>
        <w:rPr>
          <w:spacing w:val="-2"/>
        </w:rPr>
        <w:t> </w:t>
      </w:r>
      <w:r>
        <w:rPr/>
        <w:t>Use</w:t>
      </w:r>
      <w:r>
        <w:rPr>
          <w:spacing w:val="-2"/>
        </w:rPr>
        <w:t> </w:t>
      </w:r>
      <w:r>
        <w:rPr/>
        <w:t>for</w:t>
      </w:r>
      <w:r>
        <w:rPr>
          <w:spacing w:val="-1"/>
        </w:rPr>
        <w:t> </w:t>
      </w:r>
      <w:r>
        <w:rPr>
          <w:spacing w:val="-2"/>
        </w:rPr>
        <w:t>Ratings</w:t>
      </w:r>
    </w:p>
    <w:p>
      <w:pPr>
        <w:pStyle w:val="BodyText"/>
        <w:spacing w:line="276" w:lineRule="auto" w:before="248"/>
        <w:ind w:left="519" w:right="233"/>
        <w:jc w:val="both"/>
      </w:pPr>
      <w:r>
        <w:rPr/>
        <w:t>Determining burial depth should be based on heat transfer and the thermal resistivity of the surrounding soil. All heat generated by the cable must eventually reach the surface. As cables heat up, they must dissipate the heat and the effectiveness to do so is based upon the distance to the surface as well as the composition of the surrounding environment. The surface of the earth is most affected by the ambient temperature and follows seasonal changes at shallower depths. Assuming no atypical influences, it is generally more beneficial to have shallower burial depths.</w:t>
      </w:r>
      <w:r>
        <w:rPr>
          <w:spacing w:val="-2"/>
        </w:rPr>
        <w:t> </w:t>
      </w:r>
      <w:r>
        <w:rPr/>
        <w:t>Traditional</w:t>
      </w:r>
      <w:r>
        <w:rPr>
          <w:spacing w:val="-4"/>
        </w:rPr>
        <w:t> </w:t>
      </w:r>
      <w:r>
        <w:rPr/>
        <w:t>burial</w:t>
      </w:r>
      <w:r>
        <w:rPr>
          <w:spacing w:val="-1"/>
        </w:rPr>
        <w:t> </w:t>
      </w:r>
      <w:r>
        <w:rPr/>
        <w:t>depth</w:t>
      </w:r>
      <w:r>
        <w:rPr>
          <w:spacing w:val="-3"/>
        </w:rPr>
        <w:t> </w:t>
      </w:r>
      <w:r>
        <w:rPr/>
        <w:t>for</w:t>
      </w:r>
      <w:r>
        <w:rPr>
          <w:spacing w:val="-4"/>
        </w:rPr>
        <w:t> </w:t>
      </w:r>
      <w:r>
        <w:rPr/>
        <w:t>pipe-type</w:t>
      </w:r>
      <w:r>
        <w:rPr>
          <w:spacing w:val="-1"/>
        </w:rPr>
        <w:t> </w:t>
      </w:r>
      <w:r>
        <w:rPr/>
        <w:t>cable</w:t>
      </w:r>
      <w:r>
        <w:rPr>
          <w:spacing w:val="-1"/>
        </w:rPr>
        <w:t> </w:t>
      </w:r>
      <w:r>
        <w:rPr/>
        <w:t>is</w:t>
      </w:r>
      <w:r>
        <w:rPr>
          <w:spacing w:val="-2"/>
        </w:rPr>
        <w:t> </w:t>
      </w:r>
      <w:r>
        <w:rPr/>
        <w:t>36</w:t>
      </w:r>
      <w:r>
        <w:rPr>
          <w:spacing w:val="-3"/>
        </w:rPr>
        <w:t> </w:t>
      </w:r>
      <w:r>
        <w:rPr/>
        <w:t>–</w:t>
      </w:r>
      <w:r>
        <w:rPr>
          <w:spacing w:val="-1"/>
        </w:rPr>
        <w:t> </w:t>
      </w:r>
      <w:r>
        <w:rPr/>
        <w:t>42</w:t>
      </w:r>
      <w:r>
        <w:rPr>
          <w:spacing w:val="-3"/>
        </w:rPr>
        <w:t> </w:t>
      </w:r>
      <w:r>
        <w:rPr/>
        <w:t>inches</w:t>
      </w:r>
      <w:r>
        <w:rPr>
          <w:spacing w:val="-2"/>
        </w:rPr>
        <w:t> </w:t>
      </w:r>
      <w:r>
        <w:rPr/>
        <w:t>(approximately</w:t>
      </w:r>
      <w:r>
        <w:rPr>
          <w:spacing w:val="-2"/>
        </w:rPr>
        <w:t> </w:t>
      </w:r>
      <w:r>
        <w:rPr/>
        <w:t>91cm</w:t>
      </w:r>
      <w:r>
        <w:rPr>
          <w:spacing w:val="-1"/>
        </w:rPr>
        <w:t> </w:t>
      </w:r>
      <w:r>
        <w:rPr/>
        <w:t>–</w:t>
      </w:r>
      <w:r>
        <w:rPr>
          <w:spacing w:val="-1"/>
        </w:rPr>
        <w:t> </w:t>
      </w:r>
      <w:r>
        <w:rPr/>
        <w:t>107 cm) below grade to the center of the pipe. However there are several factors that may require you to adjust this rule of thumb. Actual field conditions will often dictate exactly where you are able</w:t>
      </w:r>
      <w:r>
        <w:rPr>
          <w:spacing w:val="-1"/>
        </w:rPr>
        <w:t> </w:t>
      </w:r>
      <w:r>
        <w:rPr/>
        <w:t>to</w:t>
      </w:r>
      <w:r>
        <w:rPr>
          <w:spacing w:val="-1"/>
        </w:rPr>
        <w:t> </w:t>
      </w:r>
      <w:r>
        <w:rPr/>
        <w:t>install</w:t>
      </w:r>
      <w:r>
        <w:rPr>
          <w:spacing w:val="-1"/>
        </w:rPr>
        <w:t> </w:t>
      </w:r>
      <w:r>
        <w:rPr/>
        <w:t>a</w:t>
      </w:r>
      <w:r>
        <w:rPr>
          <w:spacing w:val="-1"/>
        </w:rPr>
        <w:t> </w:t>
      </w:r>
      <w:r>
        <w:rPr/>
        <w:t>new</w:t>
      </w:r>
      <w:r>
        <w:rPr>
          <w:spacing w:val="-3"/>
        </w:rPr>
        <w:t> </w:t>
      </w:r>
      <w:r>
        <w:rPr/>
        <w:t>cable</w:t>
      </w:r>
      <w:r>
        <w:rPr>
          <w:spacing w:val="-1"/>
        </w:rPr>
        <w:t> </w:t>
      </w:r>
      <w:r>
        <w:rPr/>
        <w:t>system.</w:t>
      </w:r>
      <w:r>
        <w:rPr>
          <w:spacing w:val="-2"/>
        </w:rPr>
        <w:t> </w:t>
      </w:r>
      <w:r>
        <w:rPr/>
        <w:t>Ground obstructions,</w:t>
      </w:r>
      <w:r>
        <w:rPr>
          <w:spacing w:val="-1"/>
        </w:rPr>
        <w:t> </w:t>
      </w:r>
      <w:r>
        <w:rPr/>
        <w:t>moisture</w:t>
      </w:r>
      <w:r>
        <w:rPr>
          <w:spacing w:val="-1"/>
        </w:rPr>
        <w:t> </w:t>
      </w:r>
      <w:r>
        <w:rPr/>
        <w:t>content,</w:t>
      </w:r>
      <w:r>
        <w:rPr>
          <w:spacing w:val="-4"/>
        </w:rPr>
        <w:t> </w:t>
      </w:r>
      <w:r>
        <w:rPr/>
        <w:t>nearby</w:t>
      </w:r>
      <w:r>
        <w:rPr>
          <w:spacing w:val="-5"/>
        </w:rPr>
        <w:t> </w:t>
      </w:r>
      <w:r>
        <w:rPr/>
        <w:t>heat sources, and/or surrounding soil are all components that may make it more desirable to set the true burial depth deeper or shallower.</w:t>
      </w:r>
    </w:p>
    <w:p>
      <w:pPr>
        <w:pStyle w:val="BodyText"/>
        <w:spacing w:before="3"/>
        <w:rPr>
          <w:sz w:val="26"/>
        </w:rPr>
      </w:pPr>
      <w:r>
        <w:rPr/>
        <w:drawing>
          <wp:anchor distT="0" distB="0" distL="0" distR="0" allowOverlap="1" layoutInCell="1" locked="0" behindDoc="1" simplePos="0" relativeHeight="487591424">
            <wp:simplePos x="0" y="0"/>
            <wp:positionH relativeFrom="page">
              <wp:posOffset>2390076</wp:posOffset>
            </wp:positionH>
            <wp:positionV relativeFrom="paragraph">
              <wp:posOffset>219209</wp:posOffset>
            </wp:positionV>
            <wp:extent cx="3100441" cy="1981200"/>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5" cstate="print"/>
                    <a:stretch>
                      <a:fillRect/>
                    </a:stretch>
                  </pic:blipFill>
                  <pic:spPr>
                    <a:xfrm>
                      <a:off x="0" y="0"/>
                      <a:ext cx="3100441" cy="1981200"/>
                    </a:xfrm>
                    <a:prstGeom prst="rect">
                      <a:avLst/>
                    </a:prstGeom>
                  </pic:spPr>
                </pic:pic>
              </a:graphicData>
            </a:graphic>
          </wp:anchor>
        </w:drawing>
      </w:r>
    </w:p>
    <w:p>
      <w:pPr>
        <w:pStyle w:val="BodyText"/>
        <w:spacing w:before="2"/>
        <w:rPr>
          <w:sz w:val="22"/>
        </w:rPr>
      </w:pPr>
    </w:p>
    <w:p>
      <w:pPr>
        <w:spacing w:before="0"/>
        <w:ind w:left="634" w:right="356" w:firstLine="0"/>
        <w:jc w:val="center"/>
        <w:rPr>
          <w:rFonts w:ascii="Times New Roman"/>
          <w:i/>
          <w:sz w:val="18"/>
        </w:rPr>
      </w:pPr>
      <w:r>
        <w:rPr>
          <w:rFonts w:ascii="Times New Roman"/>
          <w:i/>
          <w:sz w:val="18"/>
        </w:rPr>
        <w:t>Figure</w:t>
      </w:r>
      <w:r>
        <w:rPr>
          <w:rFonts w:ascii="Times New Roman"/>
          <w:i/>
          <w:spacing w:val="-5"/>
          <w:sz w:val="18"/>
        </w:rPr>
        <w:t> </w:t>
      </w:r>
      <w:r>
        <w:rPr>
          <w:rFonts w:ascii="Times New Roman"/>
          <w:i/>
          <w:sz w:val="18"/>
        </w:rPr>
        <w:t>12</w:t>
      </w:r>
      <w:r>
        <w:rPr>
          <w:rFonts w:ascii="Times New Roman"/>
          <w:i/>
          <w:spacing w:val="-1"/>
          <w:sz w:val="18"/>
        </w:rPr>
        <w:t> </w:t>
      </w:r>
      <w:r>
        <w:rPr>
          <w:rFonts w:ascii="Times New Roman"/>
          <w:i/>
          <w:sz w:val="18"/>
        </w:rPr>
        <w:t>-</w:t>
      </w:r>
      <w:r>
        <w:rPr>
          <w:rFonts w:ascii="Times New Roman"/>
          <w:i/>
          <w:spacing w:val="-3"/>
          <w:sz w:val="18"/>
        </w:rPr>
        <w:t> </w:t>
      </w:r>
      <w:r>
        <w:rPr>
          <w:rFonts w:ascii="Times New Roman"/>
          <w:i/>
          <w:sz w:val="18"/>
        </w:rPr>
        <w:t>Effect</w:t>
      </w:r>
      <w:r>
        <w:rPr>
          <w:rFonts w:ascii="Times New Roman"/>
          <w:i/>
          <w:spacing w:val="-2"/>
          <w:sz w:val="18"/>
        </w:rPr>
        <w:t> </w:t>
      </w:r>
      <w:r>
        <w:rPr>
          <w:rFonts w:ascii="Times New Roman"/>
          <w:i/>
          <w:sz w:val="18"/>
        </w:rPr>
        <w:t>of</w:t>
      </w:r>
      <w:r>
        <w:rPr>
          <w:rFonts w:ascii="Times New Roman"/>
          <w:i/>
          <w:spacing w:val="-2"/>
          <w:sz w:val="18"/>
        </w:rPr>
        <w:t> </w:t>
      </w:r>
      <w:r>
        <w:rPr>
          <w:rFonts w:ascii="Times New Roman"/>
          <w:i/>
          <w:sz w:val="18"/>
        </w:rPr>
        <w:t>Burial</w:t>
      </w:r>
      <w:r>
        <w:rPr>
          <w:rFonts w:ascii="Times New Roman"/>
          <w:i/>
          <w:spacing w:val="-2"/>
          <w:sz w:val="18"/>
        </w:rPr>
        <w:t> </w:t>
      </w:r>
      <w:r>
        <w:rPr>
          <w:rFonts w:ascii="Times New Roman"/>
          <w:i/>
          <w:sz w:val="18"/>
        </w:rPr>
        <w:t>Depth on</w:t>
      </w:r>
      <w:r>
        <w:rPr>
          <w:rFonts w:ascii="Times New Roman"/>
          <w:i/>
          <w:spacing w:val="-1"/>
          <w:sz w:val="18"/>
        </w:rPr>
        <w:t> </w:t>
      </w:r>
      <w:r>
        <w:rPr>
          <w:rFonts w:ascii="Times New Roman"/>
          <w:i/>
          <w:sz w:val="18"/>
        </w:rPr>
        <w:t>Ampacity</w:t>
      </w:r>
      <w:r>
        <w:rPr>
          <w:rFonts w:ascii="Times New Roman"/>
          <w:i/>
          <w:spacing w:val="-3"/>
          <w:sz w:val="18"/>
        </w:rPr>
        <w:t> </w:t>
      </w:r>
      <w:r>
        <w:rPr>
          <w:rFonts w:ascii="Times New Roman"/>
          <w:i/>
          <w:sz w:val="18"/>
        </w:rPr>
        <w:t>(EPRI,</w:t>
      </w:r>
      <w:r>
        <w:rPr>
          <w:rFonts w:ascii="Times New Roman"/>
          <w:i/>
          <w:spacing w:val="-3"/>
          <w:sz w:val="18"/>
        </w:rPr>
        <w:t> </w:t>
      </w:r>
      <w:r>
        <w:rPr>
          <w:rFonts w:ascii="Times New Roman"/>
          <w:i/>
          <w:spacing w:val="-4"/>
          <w:sz w:val="18"/>
        </w:rPr>
        <w:t>2006)</w:t>
      </w:r>
    </w:p>
    <w:p>
      <w:pPr>
        <w:pStyle w:val="BodyText"/>
        <w:rPr>
          <w:rFonts w:ascii="Times New Roman"/>
          <w:i/>
          <w:sz w:val="20"/>
        </w:rPr>
      </w:pPr>
    </w:p>
    <w:p>
      <w:pPr>
        <w:pStyle w:val="BodyText"/>
        <w:rPr>
          <w:rFonts w:ascii="Times New Roman"/>
          <w:i/>
          <w:sz w:val="20"/>
        </w:rPr>
      </w:pPr>
    </w:p>
    <w:p>
      <w:pPr>
        <w:pStyle w:val="BodyText"/>
        <w:spacing w:before="9"/>
        <w:rPr>
          <w:rFonts w:ascii="Times New Roman"/>
          <w:i/>
          <w:sz w:val="17"/>
        </w:rPr>
      </w:pPr>
    </w:p>
    <w:p>
      <w:pPr>
        <w:pStyle w:val="Heading2"/>
        <w:numPr>
          <w:ilvl w:val="1"/>
          <w:numId w:val="16"/>
        </w:numPr>
        <w:tabs>
          <w:tab w:pos="938" w:val="left" w:leader="none"/>
        </w:tabs>
        <w:spacing w:line="240" w:lineRule="auto" w:before="0" w:after="0"/>
        <w:ind w:left="938" w:right="0" w:hanging="418"/>
        <w:jc w:val="left"/>
      </w:pPr>
      <w:r>
        <w:rPr/>
        <w:t>Abnormal</w:t>
      </w:r>
      <w:r>
        <w:rPr>
          <w:spacing w:val="-4"/>
        </w:rPr>
        <w:t> </w:t>
      </w:r>
      <w:r>
        <w:rPr/>
        <w:t>Lengths</w:t>
      </w:r>
      <w:r>
        <w:rPr>
          <w:spacing w:val="-3"/>
        </w:rPr>
        <w:t> </w:t>
      </w:r>
      <w:r>
        <w:rPr/>
        <w:t>of</w:t>
      </w:r>
      <w:r>
        <w:rPr>
          <w:spacing w:val="-4"/>
        </w:rPr>
        <w:t> </w:t>
      </w:r>
      <w:r>
        <w:rPr>
          <w:spacing w:val="-2"/>
        </w:rPr>
        <w:t>Burial</w:t>
      </w:r>
    </w:p>
    <w:p>
      <w:pPr>
        <w:pStyle w:val="BodyText"/>
        <w:spacing w:line="276" w:lineRule="auto" w:before="248"/>
        <w:ind w:left="519" w:right="234"/>
        <w:jc w:val="both"/>
      </w:pPr>
      <w:r>
        <w:rPr/>
        <w:t>After the cable path has been designed by the utility, the utility analyzes the transmission line drawings</w:t>
      </w:r>
      <w:r>
        <w:rPr>
          <w:spacing w:val="-2"/>
        </w:rPr>
        <w:t> </w:t>
      </w:r>
      <w:r>
        <w:rPr/>
        <w:t>to</w:t>
      </w:r>
      <w:r>
        <w:rPr>
          <w:spacing w:val="-1"/>
        </w:rPr>
        <w:t> </w:t>
      </w:r>
      <w:r>
        <w:rPr/>
        <w:t>determine</w:t>
      </w:r>
      <w:r>
        <w:rPr>
          <w:spacing w:val="-1"/>
        </w:rPr>
        <w:t> </w:t>
      </w:r>
      <w:r>
        <w:rPr/>
        <w:t>the</w:t>
      </w:r>
      <w:r>
        <w:rPr>
          <w:spacing w:val="-1"/>
        </w:rPr>
        <w:t> </w:t>
      </w:r>
      <w:r>
        <w:rPr/>
        <w:t>different</w:t>
      </w:r>
      <w:r>
        <w:rPr>
          <w:spacing w:val="-3"/>
        </w:rPr>
        <w:t> </w:t>
      </w:r>
      <w:r>
        <w:rPr/>
        <w:t>depths</w:t>
      </w:r>
      <w:r>
        <w:rPr>
          <w:spacing w:val="-2"/>
        </w:rPr>
        <w:t> </w:t>
      </w:r>
      <w:r>
        <w:rPr/>
        <w:t>of burial</w:t>
      </w:r>
      <w:r>
        <w:rPr>
          <w:spacing w:val="-1"/>
        </w:rPr>
        <w:t> </w:t>
      </w:r>
      <w:r>
        <w:rPr/>
        <w:t>for</w:t>
      </w:r>
      <w:r>
        <w:rPr>
          <w:spacing w:val="-1"/>
        </w:rPr>
        <w:t> </w:t>
      </w:r>
      <w:r>
        <w:rPr/>
        <w:t>each cable</w:t>
      </w:r>
      <w:r>
        <w:rPr>
          <w:spacing w:val="-1"/>
        </w:rPr>
        <w:t> </w:t>
      </w:r>
      <w:r>
        <w:rPr/>
        <w:t>configuration (direct</w:t>
      </w:r>
      <w:r>
        <w:rPr>
          <w:spacing w:val="-3"/>
        </w:rPr>
        <w:t> </w:t>
      </w:r>
      <w:r>
        <w:rPr/>
        <w:t>buried, duct, etc.). Some utilities choose not to model different cable configurations unless it has reached a certain distance in length (typically 50 feet) due to assumed axial cooling in the</w:t>
      </w:r>
      <w:r>
        <w:rPr>
          <w:spacing w:val="40"/>
        </w:rPr>
        <w:t> </w:t>
      </w:r>
      <w:r>
        <w:rPr/>
        <w:t>cables that would have minimal effects on the ampacity.</w:t>
      </w:r>
      <w:r>
        <w:rPr>
          <w:spacing w:val="40"/>
        </w:rPr>
        <w:t> </w:t>
      </w:r>
      <w:r>
        <w:rPr/>
        <w:t>Utilities have different views on when to model</w:t>
      </w:r>
      <w:r>
        <w:rPr>
          <w:spacing w:val="-1"/>
        </w:rPr>
        <w:t> </w:t>
      </w:r>
      <w:r>
        <w:rPr/>
        <w:t>minor changes</w:t>
      </w:r>
      <w:r>
        <w:rPr>
          <w:spacing w:val="-2"/>
        </w:rPr>
        <w:t> </w:t>
      </w:r>
      <w:r>
        <w:rPr/>
        <w:t>of lines</w:t>
      </w:r>
      <w:r>
        <w:rPr>
          <w:spacing w:val="-2"/>
        </w:rPr>
        <w:t> </w:t>
      </w:r>
      <w:r>
        <w:rPr/>
        <w:t>of shorter</w:t>
      </w:r>
      <w:r>
        <w:rPr>
          <w:spacing w:val="-1"/>
        </w:rPr>
        <w:t> </w:t>
      </w:r>
      <w:r>
        <w:rPr/>
        <w:t>lengths of burial, so</w:t>
      </w:r>
      <w:r>
        <w:rPr>
          <w:spacing w:val="-1"/>
        </w:rPr>
        <w:t> </w:t>
      </w:r>
      <w:r>
        <w:rPr/>
        <w:t>it is generally left to</w:t>
      </w:r>
      <w:r>
        <w:rPr>
          <w:spacing w:val="-1"/>
        </w:rPr>
        <w:t> </w:t>
      </w:r>
      <w:r>
        <w:rPr/>
        <w:t>the</w:t>
      </w:r>
      <w:r>
        <w:rPr>
          <w:spacing w:val="-1"/>
        </w:rPr>
        <w:t> </w:t>
      </w:r>
      <w:r>
        <w:rPr/>
        <w:t>utilities’ </w:t>
      </w:r>
      <w:r>
        <w:rPr>
          <w:spacing w:val="-2"/>
        </w:rPr>
        <w:t>discretion.</w:t>
      </w:r>
    </w:p>
    <w:p>
      <w:pPr>
        <w:spacing w:after="0" w:line="276" w:lineRule="auto"/>
        <w:jc w:val="both"/>
        <w:sectPr>
          <w:pgSz w:w="12240" w:h="15840"/>
          <w:pgMar w:header="923" w:footer="1017" w:top="1340" w:bottom="1200" w:left="920" w:right="1200"/>
        </w:sectPr>
      </w:pPr>
    </w:p>
    <w:p>
      <w:pPr>
        <w:pStyle w:val="BodyText"/>
        <w:rPr>
          <w:sz w:val="20"/>
        </w:rPr>
      </w:pPr>
    </w:p>
    <w:p>
      <w:pPr>
        <w:pStyle w:val="BodyText"/>
        <w:rPr>
          <w:sz w:val="20"/>
        </w:rPr>
      </w:pPr>
    </w:p>
    <w:p>
      <w:pPr>
        <w:pStyle w:val="BodyText"/>
        <w:spacing w:before="11"/>
        <w:rPr>
          <w:sz w:val="18"/>
        </w:rPr>
      </w:pPr>
    </w:p>
    <w:p>
      <w:pPr>
        <w:pStyle w:val="Heading2"/>
        <w:numPr>
          <w:ilvl w:val="1"/>
          <w:numId w:val="16"/>
        </w:numPr>
        <w:tabs>
          <w:tab w:pos="938" w:val="left" w:leader="none"/>
        </w:tabs>
        <w:spacing w:line="240" w:lineRule="auto" w:before="44" w:after="0"/>
        <w:ind w:left="938" w:right="0" w:hanging="418"/>
        <w:jc w:val="left"/>
      </w:pPr>
      <w:r>
        <w:rPr/>
        <w:t>Soil</w:t>
      </w:r>
      <w:r>
        <w:rPr>
          <w:spacing w:val="-3"/>
        </w:rPr>
        <w:t> </w:t>
      </w:r>
      <w:r>
        <w:rPr/>
        <w:t>Ambient</w:t>
      </w:r>
      <w:r>
        <w:rPr>
          <w:spacing w:val="-2"/>
        </w:rPr>
        <w:t> Temperatures</w:t>
      </w:r>
    </w:p>
    <w:p>
      <w:pPr>
        <w:pStyle w:val="BodyText"/>
        <w:spacing w:line="276" w:lineRule="auto" w:before="249"/>
        <w:ind w:left="520" w:right="233"/>
        <w:jc w:val="both"/>
      </w:pPr>
      <w:r>
        <w:rPr/>
        <w:t>Heat produced by underground transmission cables flow into the ambient earth, so when performing ampacity calculations we have to consider the ambient soil temperature.</w:t>
      </w:r>
      <w:r>
        <w:rPr>
          <w:spacing w:val="40"/>
        </w:rPr>
        <w:t> </w:t>
      </w:r>
      <w:r>
        <w:rPr/>
        <w:t>There is little</w:t>
      </w:r>
      <w:r>
        <w:rPr>
          <w:spacing w:val="-3"/>
        </w:rPr>
        <w:t> </w:t>
      </w:r>
      <w:r>
        <w:rPr/>
        <w:t>control</w:t>
      </w:r>
      <w:r>
        <w:rPr>
          <w:spacing w:val="-4"/>
        </w:rPr>
        <w:t> </w:t>
      </w:r>
      <w:r>
        <w:rPr/>
        <w:t>over</w:t>
      </w:r>
      <w:r>
        <w:rPr>
          <w:spacing w:val="-4"/>
        </w:rPr>
        <w:t> </w:t>
      </w:r>
      <w:r>
        <w:rPr/>
        <w:t>the</w:t>
      </w:r>
      <w:r>
        <w:rPr>
          <w:spacing w:val="-3"/>
        </w:rPr>
        <w:t> </w:t>
      </w:r>
      <w:r>
        <w:rPr/>
        <w:t>ambient soil</w:t>
      </w:r>
      <w:r>
        <w:rPr>
          <w:spacing w:val="-4"/>
        </w:rPr>
        <w:t> </w:t>
      </w:r>
      <w:r>
        <w:rPr/>
        <w:t>temperature;</w:t>
      </w:r>
      <w:r>
        <w:rPr>
          <w:spacing w:val="-3"/>
        </w:rPr>
        <w:t> </w:t>
      </w:r>
      <w:r>
        <w:rPr/>
        <w:t>however,</w:t>
      </w:r>
      <w:r>
        <w:rPr>
          <w:spacing w:val="-1"/>
        </w:rPr>
        <w:t> </w:t>
      </w:r>
      <w:r>
        <w:rPr/>
        <w:t>an</w:t>
      </w:r>
      <w:r>
        <w:rPr>
          <w:spacing w:val="-3"/>
        </w:rPr>
        <w:t> </w:t>
      </w:r>
      <w:r>
        <w:rPr/>
        <w:t>important</w:t>
      </w:r>
      <w:r>
        <w:rPr>
          <w:spacing w:val="-3"/>
        </w:rPr>
        <w:t> </w:t>
      </w:r>
      <w:r>
        <w:rPr/>
        <w:t>factor</w:t>
      </w:r>
      <w:r>
        <w:rPr>
          <w:spacing w:val="-1"/>
        </w:rPr>
        <w:t> </w:t>
      </w:r>
      <w:r>
        <w:rPr/>
        <w:t>to</w:t>
      </w:r>
      <w:r>
        <w:rPr>
          <w:spacing w:val="-1"/>
        </w:rPr>
        <w:t> </w:t>
      </w:r>
      <w:r>
        <w:rPr/>
        <w:t>consider</w:t>
      </w:r>
      <w:r>
        <w:rPr>
          <w:spacing w:val="-4"/>
        </w:rPr>
        <w:t> </w:t>
      </w:r>
      <w:r>
        <w:rPr/>
        <w:t>is</w:t>
      </w:r>
      <w:r>
        <w:rPr>
          <w:spacing w:val="-2"/>
        </w:rPr>
        <w:t> </w:t>
      </w:r>
      <w:r>
        <w:rPr/>
        <w:t>the burial depth for the cable.</w:t>
      </w:r>
      <w:r>
        <w:rPr>
          <w:spacing w:val="40"/>
        </w:rPr>
        <w:t> </w:t>
      </w:r>
      <w:r>
        <w:rPr/>
        <w:t>The closer the cable is to the surface, the more fluctuation in the ambient soil temperature in extreme temperature changes.</w:t>
      </w:r>
      <w:r>
        <w:rPr>
          <w:spacing w:val="40"/>
        </w:rPr>
        <w:t> </w:t>
      </w:r>
      <w:r>
        <w:rPr/>
        <w:t>For example, the soil ambient temperature can vary ten feet below the surface depending on the time of year.</w:t>
      </w:r>
      <w:r>
        <w:rPr>
          <w:spacing w:val="40"/>
        </w:rPr>
        <w:t> </w:t>
      </w:r>
      <w:r>
        <w:rPr/>
        <w:t>The soil covering can also have an impact of the ambient soil temperature.</w:t>
      </w:r>
    </w:p>
    <w:p>
      <w:pPr>
        <w:pStyle w:val="BodyText"/>
      </w:pPr>
    </w:p>
    <w:p>
      <w:pPr>
        <w:pStyle w:val="BodyText"/>
      </w:pPr>
    </w:p>
    <w:p>
      <w:pPr>
        <w:pStyle w:val="Heading2"/>
        <w:numPr>
          <w:ilvl w:val="1"/>
          <w:numId w:val="16"/>
        </w:numPr>
        <w:tabs>
          <w:tab w:pos="938" w:val="left" w:leader="none"/>
        </w:tabs>
        <w:spacing w:line="240" w:lineRule="auto" w:before="209" w:after="0"/>
        <w:ind w:left="938" w:right="0" w:hanging="418"/>
        <w:jc w:val="left"/>
      </w:pPr>
      <w:r>
        <w:rPr/>
        <w:t>Adjacent</w:t>
      </w:r>
      <w:r>
        <w:rPr>
          <w:spacing w:val="-3"/>
        </w:rPr>
        <w:t> </w:t>
      </w:r>
      <w:r>
        <w:rPr/>
        <w:t>Heat</w:t>
      </w:r>
      <w:r>
        <w:rPr>
          <w:spacing w:val="-2"/>
        </w:rPr>
        <w:t> Sources</w:t>
      </w:r>
    </w:p>
    <w:p>
      <w:pPr>
        <w:pStyle w:val="BodyText"/>
        <w:spacing w:line="276" w:lineRule="auto" w:before="249"/>
        <w:ind w:left="520" w:right="233"/>
        <w:jc w:val="both"/>
      </w:pPr>
      <w:r>
        <w:rPr/>
        <w:t>Adjacent heat sources pose issues to cable ratings due to the mutual heating between the transmission cable and these additional heat sources. These adjacent heat sources, such as steam lines, distribution cables, or transmission cables, may cause significant de-rating of the transmission cable that is being rated.</w:t>
      </w:r>
    </w:p>
    <w:p>
      <w:pPr>
        <w:pStyle w:val="BodyText"/>
        <w:spacing w:line="276" w:lineRule="auto" w:before="169"/>
        <w:ind w:left="520" w:right="235"/>
        <w:jc w:val="both"/>
      </w:pPr>
      <w:r>
        <w:rPr/>
        <w:t>Steam lines are a high heat source. Depending on the proximity of the steam line, the engineer will try and design the cable system line to</w:t>
      </w:r>
      <w:r>
        <w:rPr>
          <w:spacing w:val="-1"/>
        </w:rPr>
        <w:t> </w:t>
      </w:r>
      <w:r>
        <w:rPr/>
        <w:t>be outside the zone of influence of the steam line</w:t>
      </w:r>
      <w:r>
        <w:rPr>
          <w:spacing w:val="-2"/>
        </w:rPr>
        <w:t> </w:t>
      </w:r>
      <w:r>
        <w:rPr/>
        <w:t>to mitigate this problem. Steam lines not only pose a problem in terms or cable ratings, but also with potential risk of a leak affecting the environment near the transmission cables.</w:t>
      </w:r>
    </w:p>
    <w:p>
      <w:pPr>
        <w:pStyle w:val="BodyText"/>
        <w:spacing w:line="276" w:lineRule="auto" w:before="169"/>
        <w:ind w:left="520" w:right="235"/>
        <w:jc w:val="both"/>
      </w:pPr>
      <w:r>
        <w:rPr/>
        <w:t>The engineer needs to model the distribution cable(s) in the zone of influence in the transmission cable ratings analysis to determine what impacts it will have to the overall cable rating for the system. Some possible solutions for distribution line crossings/adjacent distribution cable heat sources are listed below:</w:t>
      </w:r>
    </w:p>
    <w:p>
      <w:pPr>
        <w:pStyle w:val="ListParagraph"/>
        <w:numPr>
          <w:ilvl w:val="2"/>
          <w:numId w:val="16"/>
        </w:numPr>
        <w:tabs>
          <w:tab w:pos="1959" w:val="left" w:leader="none"/>
        </w:tabs>
        <w:spacing w:line="240" w:lineRule="auto" w:before="54" w:after="0"/>
        <w:ind w:left="1959" w:right="0" w:hanging="359"/>
        <w:jc w:val="both"/>
        <w:rPr>
          <w:sz w:val="24"/>
        </w:rPr>
      </w:pPr>
      <w:r>
        <w:rPr>
          <w:sz w:val="24"/>
        </w:rPr>
        <w:t>Relocate</w:t>
      </w:r>
      <w:r>
        <w:rPr>
          <w:spacing w:val="-4"/>
          <w:sz w:val="24"/>
        </w:rPr>
        <w:t> </w:t>
      </w:r>
      <w:r>
        <w:rPr>
          <w:sz w:val="24"/>
        </w:rPr>
        <w:t>the</w:t>
      </w:r>
      <w:r>
        <w:rPr>
          <w:spacing w:val="-3"/>
          <w:sz w:val="24"/>
        </w:rPr>
        <w:t> </w:t>
      </w:r>
      <w:r>
        <w:rPr>
          <w:sz w:val="24"/>
        </w:rPr>
        <w:t>distribution</w:t>
      </w:r>
      <w:r>
        <w:rPr>
          <w:spacing w:val="-2"/>
          <w:sz w:val="24"/>
        </w:rPr>
        <w:t> </w:t>
      </w:r>
      <w:r>
        <w:rPr>
          <w:sz w:val="24"/>
        </w:rPr>
        <w:t>lines</w:t>
      </w:r>
      <w:r>
        <w:rPr>
          <w:spacing w:val="-2"/>
          <w:sz w:val="24"/>
        </w:rPr>
        <w:t> </w:t>
      </w:r>
      <w:r>
        <w:rPr>
          <w:sz w:val="24"/>
        </w:rPr>
        <w:t>to</w:t>
      </w:r>
      <w:r>
        <w:rPr>
          <w:spacing w:val="-2"/>
          <w:sz w:val="24"/>
        </w:rPr>
        <w:t> </w:t>
      </w:r>
      <w:r>
        <w:rPr>
          <w:sz w:val="24"/>
        </w:rPr>
        <w:t>remove</w:t>
      </w:r>
      <w:r>
        <w:rPr>
          <w:spacing w:val="-2"/>
          <w:sz w:val="24"/>
        </w:rPr>
        <w:t> </w:t>
      </w:r>
      <w:r>
        <w:rPr>
          <w:sz w:val="24"/>
        </w:rPr>
        <w:t>them</w:t>
      </w:r>
      <w:r>
        <w:rPr>
          <w:spacing w:val="-3"/>
          <w:sz w:val="24"/>
        </w:rPr>
        <w:t> </w:t>
      </w:r>
      <w:r>
        <w:rPr>
          <w:sz w:val="24"/>
        </w:rPr>
        <w:t>from</w:t>
      </w:r>
      <w:r>
        <w:rPr>
          <w:spacing w:val="1"/>
          <w:sz w:val="24"/>
        </w:rPr>
        <w:t> </w:t>
      </w:r>
      <w:r>
        <w:rPr>
          <w:sz w:val="24"/>
        </w:rPr>
        <w:t>the</w:t>
      </w:r>
      <w:r>
        <w:rPr>
          <w:spacing w:val="-2"/>
          <w:sz w:val="24"/>
        </w:rPr>
        <w:t> </w:t>
      </w:r>
      <w:r>
        <w:rPr>
          <w:sz w:val="24"/>
        </w:rPr>
        <w:t>zone of</w:t>
      </w:r>
      <w:r>
        <w:rPr>
          <w:spacing w:val="2"/>
          <w:sz w:val="24"/>
        </w:rPr>
        <w:t> </w:t>
      </w:r>
      <w:r>
        <w:rPr>
          <w:spacing w:val="-2"/>
          <w:sz w:val="24"/>
        </w:rPr>
        <w:t>influence.</w:t>
      </w:r>
    </w:p>
    <w:p>
      <w:pPr>
        <w:pStyle w:val="ListParagraph"/>
        <w:numPr>
          <w:ilvl w:val="2"/>
          <w:numId w:val="16"/>
        </w:numPr>
        <w:tabs>
          <w:tab w:pos="1959" w:val="left" w:leader="none"/>
        </w:tabs>
        <w:spacing w:line="240" w:lineRule="auto" w:before="93" w:after="0"/>
        <w:ind w:left="1959" w:right="0" w:hanging="359"/>
        <w:jc w:val="both"/>
        <w:rPr>
          <w:sz w:val="24"/>
        </w:rPr>
      </w:pPr>
      <w:r>
        <w:rPr>
          <w:sz w:val="24"/>
        </w:rPr>
        <w:t>Increase</w:t>
      </w:r>
      <w:r>
        <w:rPr>
          <w:spacing w:val="-1"/>
          <w:sz w:val="24"/>
        </w:rPr>
        <w:t> </w:t>
      </w:r>
      <w:r>
        <w:rPr>
          <w:sz w:val="24"/>
        </w:rPr>
        <w:t>the</w:t>
      </w:r>
      <w:r>
        <w:rPr>
          <w:spacing w:val="-2"/>
          <w:sz w:val="24"/>
        </w:rPr>
        <w:t> </w:t>
      </w:r>
      <w:r>
        <w:rPr>
          <w:sz w:val="24"/>
        </w:rPr>
        <w:t>conductor</w:t>
      </w:r>
      <w:r>
        <w:rPr>
          <w:spacing w:val="-2"/>
          <w:sz w:val="24"/>
        </w:rPr>
        <w:t> </w:t>
      </w:r>
      <w:r>
        <w:rPr>
          <w:sz w:val="24"/>
        </w:rPr>
        <w:t>size</w:t>
      </w:r>
      <w:r>
        <w:rPr>
          <w:spacing w:val="-1"/>
          <w:sz w:val="24"/>
        </w:rPr>
        <w:t> </w:t>
      </w:r>
      <w:r>
        <w:rPr>
          <w:sz w:val="24"/>
        </w:rPr>
        <w:t>of</w:t>
      </w:r>
      <w:r>
        <w:rPr>
          <w:spacing w:val="-2"/>
          <w:sz w:val="24"/>
        </w:rPr>
        <w:t> </w:t>
      </w:r>
      <w:r>
        <w:rPr>
          <w:sz w:val="24"/>
        </w:rPr>
        <w:t>the</w:t>
      </w:r>
      <w:r>
        <w:rPr>
          <w:spacing w:val="-2"/>
          <w:sz w:val="24"/>
        </w:rPr>
        <w:t> </w:t>
      </w:r>
      <w:r>
        <w:rPr>
          <w:sz w:val="24"/>
        </w:rPr>
        <w:t>distribution</w:t>
      </w:r>
      <w:r>
        <w:rPr>
          <w:spacing w:val="-1"/>
          <w:sz w:val="24"/>
        </w:rPr>
        <w:t> </w:t>
      </w:r>
      <w:r>
        <w:rPr>
          <w:sz w:val="24"/>
        </w:rPr>
        <w:t>lines</w:t>
      </w:r>
      <w:r>
        <w:rPr>
          <w:spacing w:val="-2"/>
          <w:sz w:val="24"/>
        </w:rPr>
        <w:t> </w:t>
      </w:r>
      <w:r>
        <w:rPr>
          <w:sz w:val="24"/>
        </w:rPr>
        <w:t>at</w:t>
      </w:r>
      <w:r>
        <w:rPr>
          <w:spacing w:val="-1"/>
          <w:sz w:val="24"/>
        </w:rPr>
        <w:t> </w:t>
      </w:r>
      <w:r>
        <w:rPr>
          <w:sz w:val="24"/>
        </w:rPr>
        <w:t>the</w:t>
      </w:r>
      <w:r>
        <w:rPr>
          <w:spacing w:val="-2"/>
          <w:sz w:val="24"/>
        </w:rPr>
        <w:t> crossing.</w:t>
      </w:r>
    </w:p>
    <w:p>
      <w:pPr>
        <w:pStyle w:val="ListParagraph"/>
        <w:numPr>
          <w:ilvl w:val="2"/>
          <w:numId w:val="16"/>
        </w:numPr>
        <w:tabs>
          <w:tab w:pos="1960" w:val="left" w:leader="none"/>
        </w:tabs>
        <w:spacing w:line="268" w:lineRule="auto" w:before="93" w:after="0"/>
        <w:ind w:left="1960" w:right="235" w:hanging="360"/>
        <w:jc w:val="left"/>
        <w:rPr>
          <w:sz w:val="24"/>
        </w:rPr>
      </w:pPr>
      <w:r>
        <w:rPr>
          <w:sz w:val="24"/>
        </w:rPr>
        <w:t>Increase the FTB area or choose a different backfill so that the backfill thermal</w:t>
      </w:r>
      <w:r>
        <w:rPr>
          <w:spacing w:val="80"/>
          <w:sz w:val="24"/>
        </w:rPr>
        <w:t> </w:t>
      </w:r>
      <w:r>
        <w:rPr>
          <w:sz w:val="24"/>
        </w:rPr>
        <w:t>properties are optimal for heat removal.</w:t>
      </w:r>
    </w:p>
    <w:p>
      <w:pPr>
        <w:pStyle w:val="ListParagraph"/>
        <w:numPr>
          <w:ilvl w:val="2"/>
          <w:numId w:val="16"/>
        </w:numPr>
        <w:tabs>
          <w:tab w:pos="1959" w:val="left" w:leader="none"/>
        </w:tabs>
        <w:spacing w:line="240" w:lineRule="auto" w:before="66" w:after="0"/>
        <w:ind w:left="1959" w:right="0" w:hanging="359"/>
        <w:jc w:val="left"/>
        <w:rPr>
          <w:sz w:val="24"/>
        </w:rPr>
      </w:pPr>
      <w:r>
        <w:rPr>
          <w:sz w:val="24"/>
        </w:rPr>
        <w:t>Select</w:t>
      </w:r>
      <w:r>
        <w:rPr>
          <w:spacing w:val="-2"/>
          <w:sz w:val="24"/>
        </w:rPr>
        <w:t> </w:t>
      </w:r>
      <w:r>
        <w:rPr>
          <w:sz w:val="24"/>
        </w:rPr>
        <w:t>a</w:t>
      </w:r>
      <w:r>
        <w:rPr>
          <w:spacing w:val="-5"/>
          <w:sz w:val="24"/>
        </w:rPr>
        <w:t> </w:t>
      </w:r>
      <w:r>
        <w:rPr>
          <w:sz w:val="24"/>
        </w:rPr>
        <w:t>different</w:t>
      </w:r>
      <w:r>
        <w:rPr>
          <w:spacing w:val="-2"/>
          <w:sz w:val="24"/>
        </w:rPr>
        <w:t> </w:t>
      </w:r>
      <w:r>
        <w:rPr>
          <w:sz w:val="24"/>
        </w:rPr>
        <w:t>route/cable</w:t>
      </w:r>
      <w:r>
        <w:rPr>
          <w:spacing w:val="-3"/>
          <w:sz w:val="24"/>
        </w:rPr>
        <w:t> </w:t>
      </w:r>
      <w:r>
        <w:rPr>
          <w:spacing w:val="-4"/>
          <w:sz w:val="24"/>
        </w:rPr>
        <w:t>path.</w:t>
      </w:r>
    </w:p>
    <w:p>
      <w:pPr>
        <w:pStyle w:val="ListParagraph"/>
        <w:numPr>
          <w:ilvl w:val="2"/>
          <w:numId w:val="16"/>
        </w:numPr>
        <w:tabs>
          <w:tab w:pos="1959" w:val="left" w:leader="none"/>
        </w:tabs>
        <w:spacing w:line="240" w:lineRule="auto" w:before="93" w:after="0"/>
        <w:ind w:left="1959" w:right="0" w:hanging="359"/>
        <w:jc w:val="left"/>
        <w:rPr>
          <w:sz w:val="24"/>
        </w:rPr>
      </w:pPr>
      <w:r>
        <w:rPr>
          <w:sz w:val="24"/>
        </w:rPr>
        <w:t>Install</w:t>
      </w:r>
      <w:r>
        <w:rPr>
          <w:spacing w:val="-3"/>
          <w:sz w:val="24"/>
        </w:rPr>
        <w:t> </w:t>
      </w:r>
      <w:r>
        <w:rPr>
          <w:sz w:val="24"/>
        </w:rPr>
        <w:t>a</w:t>
      </w:r>
      <w:r>
        <w:rPr>
          <w:spacing w:val="-3"/>
          <w:sz w:val="24"/>
        </w:rPr>
        <w:t> </w:t>
      </w:r>
      <w:r>
        <w:rPr>
          <w:sz w:val="24"/>
        </w:rPr>
        <w:t>Forced Cooling</w:t>
      </w:r>
      <w:r>
        <w:rPr>
          <w:spacing w:val="-1"/>
          <w:sz w:val="24"/>
        </w:rPr>
        <w:t> </w:t>
      </w:r>
      <w:r>
        <w:rPr>
          <w:spacing w:val="-2"/>
          <w:sz w:val="24"/>
        </w:rPr>
        <w:t>system.</w:t>
      </w:r>
    </w:p>
    <w:p>
      <w:pPr>
        <w:pStyle w:val="BodyText"/>
        <w:spacing w:line="276" w:lineRule="auto" w:before="205"/>
        <w:ind w:left="520" w:right="235"/>
        <w:jc w:val="both"/>
      </w:pPr>
      <w:r>
        <w:rPr/>
        <w:t>The same rules apply to adjacent transmission cables as they do with adjacent distribution cables, but there is less flexibility for adjacent transmission cables. During the line design process</w:t>
      </w:r>
      <w:r>
        <w:rPr>
          <w:spacing w:val="27"/>
        </w:rPr>
        <w:t> </w:t>
      </w:r>
      <w:r>
        <w:rPr/>
        <w:t>careful</w:t>
      </w:r>
      <w:r>
        <w:rPr>
          <w:spacing w:val="27"/>
        </w:rPr>
        <w:t> </w:t>
      </w:r>
      <w:r>
        <w:rPr/>
        <w:t>attention</w:t>
      </w:r>
      <w:r>
        <w:rPr>
          <w:spacing w:val="32"/>
        </w:rPr>
        <w:t> </w:t>
      </w:r>
      <w:r>
        <w:rPr/>
        <w:t>needs</w:t>
      </w:r>
      <w:r>
        <w:rPr>
          <w:spacing w:val="27"/>
        </w:rPr>
        <w:t> </w:t>
      </w:r>
      <w:r>
        <w:rPr/>
        <w:t>to</w:t>
      </w:r>
      <w:r>
        <w:rPr>
          <w:spacing w:val="29"/>
        </w:rPr>
        <w:t> </w:t>
      </w:r>
      <w:r>
        <w:rPr/>
        <w:t>be</w:t>
      </w:r>
      <w:r>
        <w:rPr>
          <w:spacing w:val="28"/>
        </w:rPr>
        <w:t> </w:t>
      </w:r>
      <w:r>
        <w:rPr/>
        <w:t>given</w:t>
      </w:r>
      <w:r>
        <w:rPr>
          <w:spacing w:val="28"/>
        </w:rPr>
        <w:t> </w:t>
      </w:r>
      <w:r>
        <w:rPr/>
        <w:t>to</w:t>
      </w:r>
      <w:r>
        <w:rPr>
          <w:spacing w:val="26"/>
        </w:rPr>
        <w:t> </w:t>
      </w:r>
      <w:r>
        <w:rPr/>
        <w:t>these</w:t>
      </w:r>
      <w:r>
        <w:rPr>
          <w:spacing w:val="28"/>
        </w:rPr>
        <w:t> </w:t>
      </w:r>
      <w:r>
        <w:rPr/>
        <w:t>crossings.</w:t>
      </w:r>
      <w:r>
        <w:rPr>
          <w:spacing w:val="30"/>
        </w:rPr>
        <w:t> </w:t>
      </w:r>
      <w:r>
        <w:rPr/>
        <w:t>Increasing</w:t>
      </w:r>
      <w:r>
        <w:rPr>
          <w:spacing w:val="29"/>
        </w:rPr>
        <w:t> </w:t>
      </w:r>
      <w:r>
        <w:rPr/>
        <w:t>transmission</w:t>
      </w:r>
      <w:r>
        <w:rPr>
          <w:spacing w:val="32"/>
        </w:rPr>
        <w:t> </w:t>
      </w:r>
      <w:r>
        <w:rPr>
          <w:spacing w:val="-2"/>
        </w:rPr>
        <w:t>cable</w:t>
      </w:r>
    </w:p>
    <w:p>
      <w:pPr>
        <w:spacing w:after="0" w:line="276" w:lineRule="auto"/>
        <w:jc w:val="both"/>
        <w:sectPr>
          <w:pgSz w:w="12240" w:h="15840"/>
          <w:pgMar w:header="923" w:footer="1017" w:top="1340" w:bottom="1200" w:left="920" w:right="1200"/>
        </w:sectPr>
      </w:pPr>
    </w:p>
    <w:p>
      <w:pPr>
        <w:pStyle w:val="BodyText"/>
        <w:spacing w:line="276" w:lineRule="auto" w:before="86"/>
        <w:ind w:left="520" w:right="233"/>
        <w:jc w:val="both"/>
      </w:pPr>
      <w:r>
        <w:rPr/>
        <w:t>size or relocating other transmission lines is an expensive process and if required, this work should be included in the new line construction work. The prudent design approach is to place the new line outside the zone of influence, to avoid mutual heating.</w:t>
      </w:r>
    </w:p>
    <w:p>
      <w:pPr>
        <w:pStyle w:val="BodyText"/>
        <w:spacing w:line="276" w:lineRule="auto" w:before="168"/>
        <w:ind w:left="520" w:right="234"/>
        <w:jc w:val="both"/>
      </w:pPr>
      <w:r>
        <w:rPr/>
        <w:t>If it is</w:t>
      </w:r>
      <w:r>
        <w:rPr>
          <w:spacing w:val="-3"/>
        </w:rPr>
        <w:t> </w:t>
      </w:r>
      <w:r>
        <w:rPr/>
        <w:t>not possible</w:t>
      </w:r>
      <w:r>
        <w:rPr>
          <w:spacing w:val="-2"/>
        </w:rPr>
        <w:t> </w:t>
      </w:r>
      <w:r>
        <w:rPr/>
        <w:t>to avoid the adjacent heat sources, then the mutual</w:t>
      </w:r>
      <w:r>
        <w:rPr>
          <w:spacing w:val="-2"/>
        </w:rPr>
        <w:t> </w:t>
      </w:r>
      <w:r>
        <w:rPr/>
        <w:t>heating affects will need to be included in the ratings analysis of the transmission cable. For adjacent distribution and transmission cables, the mutual heating from this newly installed transmission cable will also need to be considered and factored into those adjacent heat sources ratings, since they may need to be derated as well. EPRI determines that “the presence of other heat sources within a distance of about 12ft will reduce the ampacity of a cable system” (EPRI, 2006).</w:t>
      </w:r>
    </w:p>
    <w:p>
      <w:pPr>
        <w:pStyle w:val="BodyText"/>
      </w:pPr>
    </w:p>
    <w:p>
      <w:pPr>
        <w:pStyle w:val="BodyText"/>
      </w:pPr>
    </w:p>
    <w:p>
      <w:pPr>
        <w:pStyle w:val="Heading2"/>
        <w:numPr>
          <w:ilvl w:val="1"/>
          <w:numId w:val="16"/>
        </w:numPr>
        <w:tabs>
          <w:tab w:pos="938" w:val="left" w:leader="none"/>
        </w:tabs>
        <w:spacing w:line="240" w:lineRule="auto" w:before="155" w:after="0"/>
        <w:ind w:left="938" w:right="0" w:hanging="418"/>
        <w:jc w:val="left"/>
      </w:pPr>
      <w:r>
        <w:rPr/>
        <w:t>Hot</w:t>
      </w:r>
      <w:r>
        <w:rPr>
          <w:spacing w:val="-1"/>
        </w:rPr>
        <w:t> </w:t>
      </w:r>
      <w:r>
        <w:rPr/>
        <w:t>Spot </w:t>
      </w:r>
      <w:r>
        <w:rPr>
          <w:spacing w:val="-2"/>
        </w:rPr>
        <w:t>Mitigation</w:t>
      </w:r>
    </w:p>
    <w:p>
      <w:pPr>
        <w:pStyle w:val="BodyText"/>
        <w:spacing w:before="1"/>
        <w:rPr>
          <w:b/>
          <w:sz w:val="34"/>
        </w:rPr>
      </w:pPr>
    </w:p>
    <w:p>
      <w:pPr>
        <w:pStyle w:val="BodyText"/>
        <w:spacing w:line="276" w:lineRule="auto" w:before="1"/>
        <w:ind w:left="894" w:right="233"/>
        <w:jc w:val="both"/>
      </w:pPr>
      <w:r>
        <w:rPr/>
        <w:t>Hot Spots are sections of the transmission cable that may experience above normal temperatures due to a variety of different situations driven by the cable’s environment. These situations include but are not limited to the following:</w:t>
      </w:r>
    </w:p>
    <w:p>
      <w:pPr>
        <w:pStyle w:val="ListParagraph"/>
        <w:numPr>
          <w:ilvl w:val="0"/>
          <w:numId w:val="17"/>
        </w:numPr>
        <w:tabs>
          <w:tab w:pos="1254" w:val="left" w:leader="none"/>
        </w:tabs>
        <w:spacing w:line="240" w:lineRule="auto" w:before="56" w:after="0"/>
        <w:ind w:left="1254" w:right="0" w:hanging="360"/>
        <w:jc w:val="left"/>
        <w:rPr>
          <w:sz w:val="24"/>
        </w:rPr>
      </w:pPr>
      <w:r>
        <w:rPr>
          <w:sz w:val="24"/>
        </w:rPr>
        <w:t>Direct</w:t>
      </w:r>
      <w:r>
        <w:rPr>
          <w:spacing w:val="-5"/>
          <w:sz w:val="24"/>
        </w:rPr>
        <w:t> </w:t>
      </w:r>
      <w:r>
        <w:rPr>
          <w:sz w:val="24"/>
        </w:rPr>
        <w:t>buried</w:t>
      </w:r>
      <w:r>
        <w:rPr>
          <w:spacing w:val="-3"/>
          <w:sz w:val="24"/>
        </w:rPr>
        <w:t> </w:t>
      </w:r>
      <w:r>
        <w:rPr>
          <w:sz w:val="24"/>
        </w:rPr>
        <w:t>circuits</w:t>
      </w:r>
      <w:r>
        <w:rPr>
          <w:spacing w:val="-4"/>
          <w:sz w:val="24"/>
        </w:rPr>
        <w:t> </w:t>
      </w:r>
      <w:r>
        <w:rPr>
          <w:sz w:val="24"/>
        </w:rPr>
        <w:t>with</w:t>
      </w:r>
      <w:r>
        <w:rPr>
          <w:spacing w:val="1"/>
          <w:sz w:val="24"/>
        </w:rPr>
        <w:t> </w:t>
      </w:r>
      <w:r>
        <w:rPr>
          <w:sz w:val="24"/>
        </w:rPr>
        <w:t>short sections</w:t>
      </w:r>
      <w:r>
        <w:rPr>
          <w:spacing w:val="-2"/>
          <w:sz w:val="24"/>
        </w:rPr>
        <w:t> </w:t>
      </w:r>
      <w:r>
        <w:rPr>
          <w:sz w:val="24"/>
        </w:rPr>
        <w:t>of cable</w:t>
      </w:r>
      <w:r>
        <w:rPr>
          <w:spacing w:val="-3"/>
          <w:sz w:val="24"/>
        </w:rPr>
        <w:t> </w:t>
      </w:r>
      <w:r>
        <w:rPr>
          <w:sz w:val="24"/>
        </w:rPr>
        <w:t>in</w:t>
      </w:r>
      <w:r>
        <w:rPr>
          <w:spacing w:val="1"/>
          <w:sz w:val="24"/>
        </w:rPr>
        <w:t> </w:t>
      </w:r>
      <w:r>
        <w:rPr>
          <w:spacing w:val="-2"/>
          <w:sz w:val="24"/>
        </w:rPr>
        <w:t>conduit</w:t>
      </w:r>
    </w:p>
    <w:p>
      <w:pPr>
        <w:pStyle w:val="ListParagraph"/>
        <w:numPr>
          <w:ilvl w:val="0"/>
          <w:numId w:val="17"/>
        </w:numPr>
        <w:tabs>
          <w:tab w:pos="1254" w:val="left" w:leader="none"/>
        </w:tabs>
        <w:spacing w:line="240" w:lineRule="auto" w:before="100" w:after="0"/>
        <w:ind w:left="1254" w:right="0" w:hanging="360"/>
        <w:jc w:val="left"/>
        <w:rPr>
          <w:sz w:val="24"/>
        </w:rPr>
      </w:pPr>
      <w:r>
        <w:rPr>
          <w:sz w:val="24"/>
        </w:rPr>
        <w:t>Locations</w:t>
      </w:r>
      <w:r>
        <w:rPr>
          <w:spacing w:val="-6"/>
          <w:sz w:val="24"/>
        </w:rPr>
        <w:t> </w:t>
      </w:r>
      <w:r>
        <w:rPr>
          <w:sz w:val="24"/>
        </w:rPr>
        <w:t>where</w:t>
      </w:r>
      <w:r>
        <w:rPr>
          <w:spacing w:val="-3"/>
          <w:sz w:val="24"/>
        </w:rPr>
        <w:t> </w:t>
      </w:r>
      <w:r>
        <w:rPr>
          <w:sz w:val="24"/>
        </w:rPr>
        <w:t>underground cables</w:t>
      </w:r>
      <w:r>
        <w:rPr>
          <w:spacing w:val="-2"/>
          <w:sz w:val="24"/>
        </w:rPr>
        <w:t> </w:t>
      </w:r>
      <w:r>
        <w:rPr>
          <w:sz w:val="24"/>
        </w:rPr>
        <w:t>transition</w:t>
      </w:r>
      <w:r>
        <w:rPr>
          <w:spacing w:val="-2"/>
          <w:sz w:val="24"/>
        </w:rPr>
        <w:t> </w:t>
      </w:r>
      <w:r>
        <w:rPr>
          <w:sz w:val="24"/>
        </w:rPr>
        <w:t>to</w:t>
      </w:r>
      <w:r>
        <w:rPr>
          <w:spacing w:val="-3"/>
          <w:sz w:val="24"/>
        </w:rPr>
        <w:t> </w:t>
      </w:r>
      <w:r>
        <w:rPr>
          <w:sz w:val="24"/>
        </w:rPr>
        <w:t>overhead</w:t>
      </w:r>
      <w:r>
        <w:rPr>
          <w:spacing w:val="-3"/>
          <w:sz w:val="24"/>
        </w:rPr>
        <w:t> </w:t>
      </w:r>
      <w:r>
        <w:rPr>
          <w:sz w:val="24"/>
        </w:rPr>
        <w:t>lines</w:t>
      </w:r>
      <w:r>
        <w:rPr>
          <w:spacing w:val="-3"/>
          <w:sz w:val="24"/>
        </w:rPr>
        <w:t> </w:t>
      </w:r>
      <w:r>
        <w:rPr>
          <w:spacing w:val="-2"/>
          <w:sz w:val="24"/>
        </w:rPr>
        <w:t>(terminations)</w:t>
      </w:r>
    </w:p>
    <w:p>
      <w:pPr>
        <w:pStyle w:val="ListParagraph"/>
        <w:numPr>
          <w:ilvl w:val="0"/>
          <w:numId w:val="17"/>
        </w:numPr>
        <w:tabs>
          <w:tab w:pos="1254" w:val="left" w:leader="none"/>
        </w:tabs>
        <w:spacing w:line="240" w:lineRule="auto" w:before="100" w:after="0"/>
        <w:ind w:left="1254" w:right="0" w:hanging="360"/>
        <w:jc w:val="left"/>
        <w:rPr>
          <w:sz w:val="24"/>
        </w:rPr>
      </w:pPr>
      <w:r>
        <w:rPr>
          <w:sz w:val="24"/>
        </w:rPr>
        <w:t>Cable</w:t>
      </w:r>
      <w:r>
        <w:rPr>
          <w:spacing w:val="-1"/>
          <w:sz w:val="24"/>
        </w:rPr>
        <w:t> </w:t>
      </w:r>
      <w:r>
        <w:rPr>
          <w:sz w:val="24"/>
        </w:rPr>
        <w:t>installations</w:t>
      </w:r>
      <w:r>
        <w:rPr>
          <w:spacing w:val="-3"/>
          <w:sz w:val="24"/>
        </w:rPr>
        <w:t> </w:t>
      </w:r>
      <w:r>
        <w:rPr>
          <w:sz w:val="24"/>
        </w:rPr>
        <w:t>with</w:t>
      </w:r>
      <w:r>
        <w:rPr>
          <w:spacing w:val="-2"/>
          <w:sz w:val="24"/>
        </w:rPr>
        <w:t> </w:t>
      </w:r>
      <w:r>
        <w:rPr>
          <w:sz w:val="24"/>
        </w:rPr>
        <w:t>sections</w:t>
      </w:r>
      <w:r>
        <w:rPr>
          <w:spacing w:val="-3"/>
          <w:sz w:val="24"/>
        </w:rPr>
        <w:t> </w:t>
      </w:r>
      <w:r>
        <w:rPr>
          <w:sz w:val="24"/>
        </w:rPr>
        <w:t>of</w:t>
      </w:r>
      <w:r>
        <w:rPr>
          <w:spacing w:val="-3"/>
          <w:sz w:val="24"/>
        </w:rPr>
        <w:t> </w:t>
      </w:r>
      <w:r>
        <w:rPr>
          <w:sz w:val="24"/>
        </w:rPr>
        <w:t>high</w:t>
      </w:r>
      <w:r>
        <w:rPr>
          <w:spacing w:val="1"/>
          <w:sz w:val="24"/>
        </w:rPr>
        <w:t> </w:t>
      </w:r>
      <w:r>
        <w:rPr>
          <w:sz w:val="24"/>
        </w:rPr>
        <w:t>native</w:t>
      </w:r>
      <w:r>
        <w:rPr>
          <w:spacing w:val="-3"/>
          <w:sz w:val="24"/>
        </w:rPr>
        <w:t> </w:t>
      </w:r>
      <w:r>
        <w:rPr>
          <w:sz w:val="24"/>
        </w:rPr>
        <w:t>thermal resistivity</w:t>
      </w:r>
      <w:r>
        <w:rPr>
          <w:spacing w:val="-1"/>
          <w:sz w:val="24"/>
        </w:rPr>
        <w:t> </w:t>
      </w:r>
      <w:r>
        <w:rPr>
          <w:spacing w:val="-4"/>
          <w:sz w:val="24"/>
        </w:rPr>
        <w:t>soil</w:t>
      </w:r>
    </w:p>
    <w:p>
      <w:pPr>
        <w:pStyle w:val="ListParagraph"/>
        <w:numPr>
          <w:ilvl w:val="0"/>
          <w:numId w:val="17"/>
        </w:numPr>
        <w:tabs>
          <w:tab w:pos="1254" w:val="left" w:leader="none"/>
        </w:tabs>
        <w:spacing w:line="240" w:lineRule="auto" w:before="100" w:after="0"/>
        <w:ind w:left="1254" w:right="0" w:hanging="360"/>
        <w:jc w:val="left"/>
        <w:rPr>
          <w:sz w:val="24"/>
        </w:rPr>
      </w:pPr>
      <w:r>
        <w:rPr>
          <w:sz w:val="24"/>
        </w:rPr>
        <w:t>Areas</w:t>
      </w:r>
      <w:r>
        <w:rPr>
          <w:spacing w:val="-2"/>
          <w:sz w:val="24"/>
        </w:rPr>
        <w:t> </w:t>
      </w:r>
      <w:r>
        <w:rPr>
          <w:sz w:val="24"/>
        </w:rPr>
        <w:t>where</w:t>
      </w:r>
      <w:r>
        <w:rPr>
          <w:spacing w:val="-2"/>
          <w:sz w:val="24"/>
        </w:rPr>
        <w:t> </w:t>
      </w:r>
      <w:r>
        <w:rPr>
          <w:sz w:val="24"/>
        </w:rPr>
        <w:t>soil</w:t>
      </w:r>
      <w:r>
        <w:rPr>
          <w:spacing w:val="-3"/>
          <w:sz w:val="24"/>
        </w:rPr>
        <w:t> </w:t>
      </w:r>
      <w:r>
        <w:rPr>
          <w:sz w:val="24"/>
        </w:rPr>
        <w:t>is</w:t>
      </w:r>
      <w:r>
        <w:rPr>
          <w:spacing w:val="-1"/>
          <w:sz w:val="24"/>
        </w:rPr>
        <w:t> </w:t>
      </w:r>
      <w:r>
        <w:rPr>
          <w:sz w:val="24"/>
        </w:rPr>
        <w:t>thermally</w:t>
      </w:r>
      <w:r>
        <w:rPr>
          <w:spacing w:val="-1"/>
          <w:sz w:val="24"/>
        </w:rPr>
        <w:t> </w:t>
      </w:r>
      <w:r>
        <w:rPr>
          <w:spacing w:val="-2"/>
          <w:sz w:val="24"/>
        </w:rPr>
        <w:t>unstable</w:t>
      </w:r>
    </w:p>
    <w:p>
      <w:pPr>
        <w:pStyle w:val="ListParagraph"/>
        <w:numPr>
          <w:ilvl w:val="0"/>
          <w:numId w:val="17"/>
        </w:numPr>
        <w:tabs>
          <w:tab w:pos="1254" w:val="left" w:leader="none"/>
        </w:tabs>
        <w:spacing w:line="240" w:lineRule="auto" w:before="99" w:after="0"/>
        <w:ind w:left="1254" w:right="0" w:hanging="360"/>
        <w:jc w:val="left"/>
        <w:rPr>
          <w:sz w:val="24"/>
        </w:rPr>
      </w:pPr>
      <w:r>
        <w:rPr>
          <w:sz w:val="24"/>
        </w:rPr>
        <w:t>Areas</w:t>
      </w:r>
      <w:r>
        <w:rPr>
          <w:spacing w:val="-2"/>
          <w:sz w:val="24"/>
        </w:rPr>
        <w:t> </w:t>
      </w:r>
      <w:r>
        <w:rPr>
          <w:sz w:val="24"/>
        </w:rPr>
        <w:t>where</w:t>
      </w:r>
      <w:r>
        <w:rPr>
          <w:spacing w:val="-3"/>
          <w:sz w:val="24"/>
        </w:rPr>
        <w:t> </w:t>
      </w:r>
      <w:r>
        <w:rPr>
          <w:sz w:val="24"/>
        </w:rPr>
        <w:t>cable</w:t>
      </w:r>
      <w:r>
        <w:rPr>
          <w:spacing w:val="-3"/>
          <w:sz w:val="24"/>
        </w:rPr>
        <w:t> </w:t>
      </w:r>
      <w:r>
        <w:rPr>
          <w:sz w:val="24"/>
        </w:rPr>
        <w:t>route</w:t>
      </w:r>
      <w:r>
        <w:rPr>
          <w:spacing w:val="-5"/>
          <w:sz w:val="24"/>
        </w:rPr>
        <w:t> </w:t>
      </w:r>
      <w:r>
        <w:rPr>
          <w:sz w:val="24"/>
        </w:rPr>
        <w:t>passes</w:t>
      </w:r>
      <w:r>
        <w:rPr>
          <w:spacing w:val="-2"/>
          <w:sz w:val="24"/>
        </w:rPr>
        <w:t> </w:t>
      </w:r>
      <w:r>
        <w:rPr>
          <w:sz w:val="24"/>
        </w:rPr>
        <w:t>near</w:t>
      </w:r>
      <w:r>
        <w:rPr>
          <w:spacing w:val="-1"/>
          <w:sz w:val="24"/>
        </w:rPr>
        <w:t> </w:t>
      </w:r>
      <w:r>
        <w:rPr>
          <w:sz w:val="24"/>
        </w:rPr>
        <w:t>external</w:t>
      </w:r>
      <w:r>
        <w:rPr>
          <w:spacing w:val="-1"/>
          <w:sz w:val="24"/>
        </w:rPr>
        <w:t> </w:t>
      </w:r>
      <w:r>
        <w:rPr>
          <w:sz w:val="24"/>
        </w:rPr>
        <w:t>heat</w:t>
      </w:r>
      <w:r>
        <w:rPr>
          <w:spacing w:val="1"/>
          <w:sz w:val="24"/>
        </w:rPr>
        <w:t> </w:t>
      </w:r>
      <w:r>
        <w:rPr>
          <w:spacing w:val="-2"/>
          <w:sz w:val="24"/>
        </w:rPr>
        <w:t>sources</w:t>
      </w:r>
    </w:p>
    <w:p>
      <w:pPr>
        <w:pStyle w:val="BodyText"/>
        <w:spacing w:line="276" w:lineRule="auto" w:before="214"/>
        <w:ind w:left="894" w:right="235"/>
        <w:jc w:val="both"/>
      </w:pPr>
      <w:r>
        <w:rPr/>
        <w:t>Utilities must conduct field study to identify the source of any hot spot.</w:t>
      </w:r>
      <w:r>
        <w:rPr>
          <w:spacing w:val="40"/>
        </w:rPr>
        <w:t> </w:t>
      </w:r>
      <w:r>
        <w:rPr/>
        <w:t>The following list includes suggestions and solutions that may help mitigate some well-known hot spot sources without derating the circuit:</w:t>
      </w:r>
    </w:p>
    <w:p>
      <w:pPr>
        <w:pStyle w:val="ListParagraph"/>
        <w:numPr>
          <w:ilvl w:val="0"/>
          <w:numId w:val="17"/>
        </w:numPr>
        <w:tabs>
          <w:tab w:pos="1239" w:val="left" w:leader="none"/>
        </w:tabs>
        <w:spacing w:line="240" w:lineRule="auto" w:before="54" w:after="0"/>
        <w:ind w:left="1239" w:right="0" w:hanging="359"/>
        <w:jc w:val="both"/>
        <w:rPr>
          <w:sz w:val="24"/>
        </w:rPr>
      </w:pPr>
      <w:r>
        <w:rPr>
          <w:sz w:val="24"/>
        </w:rPr>
        <w:t>Selecting</w:t>
      </w:r>
      <w:r>
        <w:rPr>
          <w:spacing w:val="-6"/>
          <w:sz w:val="24"/>
        </w:rPr>
        <w:t> </w:t>
      </w:r>
      <w:r>
        <w:rPr>
          <w:sz w:val="24"/>
        </w:rPr>
        <w:t>a</w:t>
      </w:r>
      <w:r>
        <w:rPr>
          <w:spacing w:val="-1"/>
          <w:sz w:val="24"/>
        </w:rPr>
        <w:t> </w:t>
      </w:r>
      <w:r>
        <w:rPr>
          <w:sz w:val="24"/>
        </w:rPr>
        <w:t>larger</w:t>
      </w:r>
      <w:r>
        <w:rPr>
          <w:spacing w:val="-1"/>
          <w:sz w:val="24"/>
        </w:rPr>
        <w:t> </w:t>
      </w:r>
      <w:r>
        <w:rPr>
          <w:sz w:val="24"/>
        </w:rPr>
        <w:t>cable</w:t>
      </w:r>
      <w:r>
        <w:rPr>
          <w:spacing w:val="-1"/>
          <w:sz w:val="24"/>
        </w:rPr>
        <w:t> </w:t>
      </w:r>
      <w:r>
        <w:rPr>
          <w:sz w:val="24"/>
        </w:rPr>
        <w:t>can</w:t>
      </w:r>
      <w:r>
        <w:rPr>
          <w:spacing w:val="-1"/>
          <w:sz w:val="24"/>
        </w:rPr>
        <w:t> </w:t>
      </w:r>
      <w:r>
        <w:rPr>
          <w:sz w:val="24"/>
        </w:rPr>
        <w:t>be</w:t>
      </w:r>
      <w:r>
        <w:rPr>
          <w:spacing w:val="-1"/>
          <w:sz w:val="24"/>
        </w:rPr>
        <w:t> </w:t>
      </w:r>
      <w:r>
        <w:rPr>
          <w:sz w:val="24"/>
        </w:rPr>
        <w:t>used</w:t>
      </w:r>
      <w:r>
        <w:rPr>
          <w:spacing w:val="-3"/>
          <w:sz w:val="24"/>
        </w:rPr>
        <w:t> </w:t>
      </w:r>
      <w:r>
        <w:rPr>
          <w:sz w:val="24"/>
        </w:rPr>
        <w:t>to</w:t>
      </w:r>
      <w:r>
        <w:rPr>
          <w:spacing w:val="-3"/>
          <w:sz w:val="24"/>
        </w:rPr>
        <w:t> </w:t>
      </w:r>
      <w:r>
        <w:rPr>
          <w:sz w:val="24"/>
        </w:rPr>
        <w:t>meet ampacity</w:t>
      </w:r>
      <w:r>
        <w:rPr>
          <w:spacing w:val="-1"/>
          <w:sz w:val="24"/>
        </w:rPr>
        <w:t> </w:t>
      </w:r>
      <w:r>
        <w:rPr>
          <w:spacing w:val="-2"/>
          <w:sz w:val="24"/>
        </w:rPr>
        <w:t>needs.</w:t>
      </w:r>
    </w:p>
    <w:p>
      <w:pPr>
        <w:pStyle w:val="ListParagraph"/>
        <w:numPr>
          <w:ilvl w:val="0"/>
          <w:numId w:val="17"/>
        </w:numPr>
        <w:tabs>
          <w:tab w:pos="1240" w:val="left" w:leader="none"/>
        </w:tabs>
        <w:spacing w:line="276" w:lineRule="auto" w:before="100" w:after="0"/>
        <w:ind w:left="1240" w:right="234" w:hanging="360"/>
        <w:jc w:val="both"/>
        <w:rPr>
          <w:sz w:val="24"/>
        </w:rPr>
      </w:pPr>
      <w:r>
        <w:rPr>
          <w:sz w:val="24"/>
        </w:rPr>
        <w:t>Installing thermal backfill can mitigate thermal issues with native soil.</w:t>
      </w:r>
      <w:r>
        <w:rPr>
          <w:spacing w:val="40"/>
          <w:sz w:val="24"/>
        </w:rPr>
        <w:t> </w:t>
      </w:r>
      <w:r>
        <w:rPr>
          <w:sz w:val="24"/>
        </w:rPr>
        <w:t>Most backfills consists of uniformly graded granular materials with a weak binder to assure good thermal contact between grains and eliminate the possibility of moisture movement in the backfill.</w:t>
      </w:r>
    </w:p>
    <w:p>
      <w:pPr>
        <w:pStyle w:val="ListParagraph"/>
        <w:numPr>
          <w:ilvl w:val="0"/>
          <w:numId w:val="17"/>
        </w:numPr>
        <w:tabs>
          <w:tab w:pos="1239" w:val="left" w:leader="none"/>
        </w:tabs>
        <w:spacing w:line="276" w:lineRule="auto" w:before="58" w:after="0"/>
        <w:ind w:left="1239" w:right="235" w:hanging="360"/>
        <w:jc w:val="both"/>
        <w:rPr>
          <w:sz w:val="24"/>
        </w:rPr>
      </w:pPr>
      <w:r>
        <w:rPr>
          <w:sz w:val="24"/>
        </w:rPr>
        <w:t>Using a forced cooling system in which chilled water circulates through pipes placed</w:t>
      </w:r>
      <w:r>
        <w:rPr>
          <w:spacing w:val="40"/>
          <w:sz w:val="24"/>
        </w:rPr>
        <w:t> </w:t>
      </w:r>
      <w:r>
        <w:rPr>
          <w:sz w:val="24"/>
        </w:rPr>
        <w:t>near</w:t>
      </w:r>
      <w:r>
        <w:rPr>
          <w:spacing w:val="-2"/>
          <w:sz w:val="24"/>
        </w:rPr>
        <w:t> </w:t>
      </w:r>
      <w:r>
        <w:rPr>
          <w:sz w:val="24"/>
        </w:rPr>
        <w:t>the</w:t>
      </w:r>
      <w:r>
        <w:rPr>
          <w:spacing w:val="-2"/>
          <w:sz w:val="24"/>
        </w:rPr>
        <w:t> </w:t>
      </w:r>
      <w:r>
        <w:rPr>
          <w:sz w:val="24"/>
        </w:rPr>
        <w:t>cables.</w:t>
      </w:r>
      <w:r>
        <w:rPr>
          <w:spacing w:val="-1"/>
          <w:sz w:val="24"/>
        </w:rPr>
        <w:t> </w:t>
      </w:r>
      <w:r>
        <w:rPr>
          <w:sz w:val="24"/>
        </w:rPr>
        <w:t>Cable and water</w:t>
      </w:r>
      <w:r>
        <w:rPr>
          <w:spacing w:val="-2"/>
          <w:sz w:val="24"/>
        </w:rPr>
        <w:t> </w:t>
      </w:r>
      <w:r>
        <w:rPr>
          <w:sz w:val="24"/>
        </w:rPr>
        <w:t>temperatures must</w:t>
      </w:r>
      <w:r>
        <w:rPr>
          <w:spacing w:val="-1"/>
          <w:sz w:val="24"/>
        </w:rPr>
        <w:t> </w:t>
      </w:r>
      <w:r>
        <w:rPr>
          <w:sz w:val="24"/>
        </w:rPr>
        <w:t>be continuously</w:t>
      </w:r>
      <w:r>
        <w:rPr>
          <w:spacing w:val="-2"/>
          <w:sz w:val="24"/>
        </w:rPr>
        <w:t> </w:t>
      </w:r>
      <w:r>
        <w:rPr>
          <w:sz w:val="24"/>
        </w:rPr>
        <w:t>monitored.</w:t>
      </w:r>
      <w:r>
        <w:rPr>
          <w:spacing w:val="-1"/>
          <w:sz w:val="24"/>
        </w:rPr>
        <w:t> </w:t>
      </w:r>
      <w:r>
        <w:rPr>
          <w:sz w:val="24"/>
        </w:rPr>
        <w:t>Forced cooling is economically feasible for only short segments where cables are routed</w:t>
      </w:r>
      <w:r>
        <w:rPr>
          <w:spacing w:val="40"/>
          <w:sz w:val="24"/>
        </w:rPr>
        <w:t> </w:t>
      </w:r>
      <w:r>
        <w:rPr>
          <w:sz w:val="24"/>
        </w:rPr>
        <w:t>through a thermal bottleneck (a steam line or other heat sources)</w:t>
      </w:r>
    </w:p>
    <w:p>
      <w:pPr>
        <w:spacing w:after="0" w:line="276" w:lineRule="auto"/>
        <w:jc w:val="both"/>
        <w:rPr>
          <w:sz w:val="24"/>
        </w:rPr>
        <w:sectPr>
          <w:pgSz w:w="12240" w:h="15840"/>
          <w:pgMar w:header="923" w:footer="1017" w:top="1340" w:bottom="1200" w:left="920" w:right="1200"/>
        </w:sectPr>
      </w:pPr>
    </w:p>
    <w:p>
      <w:pPr>
        <w:pStyle w:val="Heading2"/>
        <w:numPr>
          <w:ilvl w:val="1"/>
          <w:numId w:val="16"/>
        </w:numPr>
        <w:tabs>
          <w:tab w:pos="938" w:val="left" w:leader="none"/>
        </w:tabs>
        <w:spacing w:line="240" w:lineRule="auto" w:before="89" w:after="0"/>
        <w:ind w:left="938" w:right="0" w:hanging="418"/>
        <w:jc w:val="left"/>
      </w:pPr>
      <w:r>
        <w:rPr>
          <w:spacing w:val="-2"/>
        </w:rPr>
        <w:t>Vegetation</w:t>
      </w:r>
    </w:p>
    <w:p>
      <w:pPr>
        <w:pStyle w:val="BodyText"/>
        <w:spacing w:line="276" w:lineRule="auto" w:before="248"/>
        <w:ind w:left="520" w:right="234"/>
        <w:jc w:val="both"/>
      </w:pPr>
      <w:r>
        <w:rPr/>
        <w:t>When designing a transmission circuit path, an engineer must remember to not only be aware of other utilities (gas mains, water mains, etc.) located within that portion of the right-of-way, but also take into consideration the problem that vegetation can pose to the underground transmission system. Two areas of concern in relation to vegetation are damage to the cable system by the vegetation root systems and the water within surrounding soil. Due to the depth of burial for most underground cable systems, these two concerns could possibly affect the physical integrity and ratings integrity of the underground cable.</w:t>
      </w:r>
    </w:p>
    <w:p>
      <w:pPr>
        <w:pStyle w:val="BodyText"/>
        <w:spacing w:before="1"/>
      </w:pPr>
    </w:p>
    <w:p>
      <w:pPr>
        <w:pStyle w:val="Heading4"/>
      </w:pPr>
      <w:r>
        <w:rPr/>
        <w:t>Vegetation</w:t>
      </w:r>
      <w:r>
        <w:rPr>
          <w:spacing w:val="-4"/>
        </w:rPr>
        <w:t> </w:t>
      </w:r>
      <w:r>
        <w:rPr/>
        <w:t>Root</w:t>
      </w:r>
      <w:r>
        <w:rPr>
          <w:spacing w:val="-1"/>
        </w:rPr>
        <w:t> </w:t>
      </w:r>
      <w:r>
        <w:rPr>
          <w:spacing w:val="-2"/>
        </w:rPr>
        <w:t>Systems</w:t>
      </w:r>
    </w:p>
    <w:p>
      <w:pPr>
        <w:pStyle w:val="BodyText"/>
        <w:spacing w:line="276" w:lineRule="auto" w:before="146"/>
        <w:ind w:left="520" w:right="235"/>
        <w:jc w:val="both"/>
      </w:pPr>
      <w:r>
        <w:rPr/>
        <w:t>Vegetation root systems can span far around the plant/tree and can weave a tight network in the surrounding area. Root systems could travel through the soil and eventually come into contact with the cable or</w:t>
      </w:r>
      <w:r>
        <w:rPr>
          <w:spacing w:val="-1"/>
        </w:rPr>
        <w:t> </w:t>
      </w:r>
      <w:r>
        <w:rPr/>
        <w:t>pipe. The cathodic protection equipment could become compromised if the root system</w:t>
      </w:r>
      <w:r>
        <w:rPr>
          <w:spacing w:val="-1"/>
        </w:rPr>
        <w:t> </w:t>
      </w:r>
      <w:r>
        <w:rPr/>
        <w:t>interferes with the pipe coating, causing</w:t>
      </w:r>
      <w:r>
        <w:rPr>
          <w:spacing w:val="-1"/>
        </w:rPr>
        <w:t> </w:t>
      </w:r>
      <w:r>
        <w:rPr/>
        <w:t>the steel</w:t>
      </w:r>
      <w:r>
        <w:rPr>
          <w:spacing w:val="-1"/>
        </w:rPr>
        <w:t> </w:t>
      </w:r>
      <w:r>
        <w:rPr/>
        <w:t>pipes</w:t>
      </w:r>
      <w:r>
        <w:rPr>
          <w:spacing w:val="-1"/>
        </w:rPr>
        <w:t> </w:t>
      </w:r>
      <w:r>
        <w:rPr/>
        <w:t>to corrode over</w:t>
      </w:r>
      <w:r>
        <w:rPr>
          <w:spacing w:val="-1"/>
        </w:rPr>
        <w:t> </w:t>
      </w:r>
      <w:r>
        <w:rPr/>
        <w:t>time.</w:t>
      </w:r>
    </w:p>
    <w:p>
      <w:pPr>
        <w:pStyle w:val="BodyText"/>
        <w:spacing w:line="276" w:lineRule="auto" w:before="169"/>
        <w:ind w:left="520" w:right="235"/>
        <w:jc w:val="both"/>
      </w:pPr>
      <w:r>
        <w:rPr/>
        <w:t>When designing any new system and when maintaining in-service systems, be aware of the environment surrounding the cable</w:t>
      </w:r>
      <w:r>
        <w:rPr>
          <w:spacing w:val="-2"/>
        </w:rPr>
        <w:t> </w:t>
      </w:r>
      <w:r>
        <w:rPr/>
        <w:t>path.</w:t>
      </w:r>
      <w:r>
        <w:rPr>
          <w:spacing w:val="-3"/>
        </w:rPr>
        <w:t> </w:t>
      </w:r>
      <w:r>
        <w:rPr/>
        <w:t>Monitor any</w:t>
      </w:r>
      <w:r>
        <w:rPr>
          <w:spacing w:val="-1"/>
        </w:rPr>
        <w:t> </w:t>
      </w:r>
      <w:r>
        <w:rPr/>
        <w:t>vegetation</w:t>
      </w:r>
      <w:r>
        <w:rPr>
          <w:spacing w:val="-1"/>
        </w:rPr>
        <w:t> </w:t>
      </w:r>
      <w:r>
        <w:rPr/>
        <w:t>that</w:t>
      </w:r>
      <w:r>
        <w:rPr>
          <w:spacing w:val="-1"/>
        </w:rPr>
        <w:t> </w:t>
      </w:r>
      <w:r>
        <w:rPr/>
        <w:t>is growing near</w:t>
      </w:r>
      <w:r>
        <w:rPr>
          <w:spacing w:val="-2"/>
        </w:rPr>
        <w:t> </w:t>
      </w:r>
      <w:r>
        <w:rPr/>
        <w:t>the</w:t>
      </w:r>
      <w:r>
        <w:rPr>
          <w:spacing w:val="-2"/>
        </w:rPr>
        <w:t> </w:t>
      </w:r>
      <w:r>
        <w:rPr/>
        <w:t>cable path and cathodic protection boxes due to the potential risk of damage.</w:t>
      </w:r>
    </w:p>
    <w:p>
      <w:pPr>
        <w:pStyle w:val="BodyText"/>
      </w:pPr>
    </w:p>
    <w:p>
      <w:pPr>
        <w:pStyle w:val="Heading4"/>
      </w:pPr>
      <w:r>
        <w:rPr/>
        <w:t>Water </w:t>
      </w:r>
      <w:r>
        <w:rPr>
          <w:spacing w:val="-2"/>
        </w:rPr>
        <w:t>Influence</w:t>
      </w:r>
    </w:p>
    <w:p>
      <w:pPr>
        <w:pStyle w:val="BodyText"/>
        <w:spacing w:line="276" w:lineRule="auto" w:before="146"/>
        <w:ind w:left="520" w:right="234"/>
        <w:jc w:val="both"/>
      </w:pPr>
      <w:r>
        <w:rPr/>
        <w:t>Vegetation systems pull the moisture out from the surrounding soil so that the vegetation can continue to grow and reproduce. The soil surrounding the vegetation could become dry over time due to an inadequate water supply. This change in soil over time could affect the cable rating calculations. The drier the soil, the less moisture is included, the more resistant the soil </w:t>
      </w:r>
      <w:r>
        <w:rPr>
          <w:spacing w:val="-2"/>
        </w:rPr>
        <w:t>becomes.</w:t>
      </w:r>
    </w:p>
    <w:p>
      <w:pPr>
        <w:pStyle w:val="BodyText"/>
        <w:spacing w:line="276" w:lineRule="auto" w:before="168"/>
        <w:ind w:left="520" w:right="234"/>
        <w:jc w:val="both"/>
      </w:pPr>
      <w:r>
        <w:rPr/>
        <w:t>For new installations, it is a good idea to have soil samples completed before the system is installed, to establish a soil resistivity to use in the initial cable ratings calculations. Be conservative and use the most limiting soil resistivity in the calculations, to allow for any changes in the soil over time. It is recommended to sample the soil periodically if the environment changes near the cable system.</w:t>
      </w:r>
    </w:p>
    <w:p>
      <w:pPr>
        <w:spacing w:after="0" w:line="276" w:lineRule="auto"/>
        <w:jc w:val="both"/>
        <w:sectPr>
          <w:pgSz w:w="12240" w:h="15840"/>
          <w:pgMar w:header="923" w:footer="1017" w:top="1340" w:bottom="1200" w:left="920" w:right="1200"/>
        </w:sectPr>
      </w:pPr>
    </w:p>
    <w:p>
      <w:pPr>
        <w:pStyle w:val="Heading1"/>
        <w:ind w:left="3642" w:firstLine="0"/>
        <w:rPr>
          <w:u w:val="none"/>
        </w:rPr>
      </w:pPr>
      <w:r>
        <w:rPr>
          <w:u w:val="single"/>
        </w:rPr>
        <w:t>7.0</w:t>
      </w:r>
      <w:r>
        <w:rPr>
          <w:spacing w:val="-6"/>
          <w:u w:val="single"/>
        </w:rPr>
        <w:t> </w:t>
      </w:r>
      <w:r>
        <w:rPr>
          <w:u w:val="single"/>
        </w:rPr>
        <w:t>SPECIAL</w:t>
      </w:r>
      <w:r>
        <w:rPr>
          <w:spacing w:val="-5"/>
          <w:u w:val="single"/>
        </w:rPr>
        <w:t> </w:t>
      </w:r>
      <w:r>
        <w:rPr>
          <w:spacing w:val="-2"/>
          <w:u w:val="single"/>
        </w:rPr>
        <w:t>APPLICATIONS</w:t>
      </w:r>
    </w:p>
    <w:p>
      <w:pPr>
        <w:pStyle w:val="BodyText"/>
        <w:spacing w:before="12"/>
        <w:rPr>
          <w:b/>
          <w:sz w:val="16"/>
        </w:rPr>
      </w:pPr>
    </w:p>
    <w:p>
      <w:pPr>
        <w:pStyle w:val="Heading2"/>
        <w:numPr>
          <w:ilvl w:val="1"/>
          <w:numId w:val="18"/>
        </w:numPr>
        <w:tabs>
          <w:tab w:pos="938" w:val="left" w:leader="none"/>
        </w:tabs>
        <w:spacing w:line="240" w:lineRule="auto" w:before="44" w:after="0"/>
        <w:ind w:left="938" w:right="0" w:hanging="418"/>
        <w:jc w:val="left"/>
      </w:pPr>
      <w:r>
        <w:rPr/>
        <w:t>Exposed</w:t>
      </w:r>
      <w:r>
        <w:rPr>
          <w:spacing w:val="-2"/>
        </w:rPr>
        <w:t> Cables/Pipes</w:t>
      </w:r>
    </w:p>
    <w:p>
      <w:pPr>
        <w:pStyle w:val="BodyText"/>
        <w:spacing w:line="276" w:lineRule="auto" w:before="248"/>
        <w:ind w:left="520" w:right="235"/>
        <w:jc w:val="both"/>
      </w:pPr>
      <w:r>
        <w:rPr/>
        <w:t>When calculating the ratings capacity of an underground transmission cable, the worst scenarios are modeled (biggest depth, river crossing, etc.).</w:t>
      </w:r>
      <w:r>
        <w:rPr>
          <w:spacing w:val="40"/>
        </w:rPr>
        <w:t> </w:t>
      </w:r>
      <w:r>
        <w:rPr/>
        <w:t>Most utilities model the cable entering the termination, where the cable is exposed to the air, especially if the cables are on a riser structure.</w:t>
      </w:r>
    </w:p>
    <w:p>
      <w:pPr>
        <w:pStyle w:val="BodyText"/>
        <w:rPr>
          <w:sz w:val="20"/>
        </w:rPr>
      </w:pPr>
    </w:p>
    <w:p>
      <w:pPr>
        <w:pStyle w:val="BodyText"/>
        <w:spacing w:before="9"/>
        <w:rPr>
          <w:sz w:val="26"/>
        </w:rPr>
      </w:pPr>
      <w:r>
        <w:rPr/>
        <w:drawing>
          <wp:anchor distT="0" distB="0" distL="0" distR="0" allowOverlap="1" layoutInCell="1" locked="0" behindDoc="1" simplePos="0" relativeHeight="487591936">
            <wp:simplePos x="0" y="0"/>
            <wp:positionH relativeFrom="page">
              <wp:posOffset>3299336</wp:posOffset>
            </wp:positionH>
            <wp:positionV relativeFrom="paragraph">
              <wp:posOffset>222557</wp:posOffset>
            </wp:positionV>
            <wp:extent cx="1053524" cy="2546318"/>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6" cstate="print"/>
                    <a:stretch>
                      <a:fillRect/>
                    </a:stretch>
                  </pic:blipFill>
                  <pic:spPr>
                    <a:xfrm>
                      <a:off x="0" y="0"/>
                      <a:ext cx="1053524" cy="2546318"/>
                    </a:xfrm>
                    <a:prstGeom prst="rect">
                      <a:avLst/>
                    </a:prstGeom>
                  </pic:spPr>
                </pic:pic>
              </a:graphicData>
            </a:graphic>
          </wp:anchor>
        </w:drawing>
      </w:r>
    </w:p>
    <w:p>
      <w:pPr>
        <w:pStyle w:val="BodyText"/>
        <w:spacing w:before="8"/>
        <w:rPr>
          <w:sz w:val="30"/>
        </w:rPr>
      </w:pPr>
    </w:p>
    <w:p>
      <w:pPr>
        <w:spacing w:before="1"/>
        <w:ind w:left="636" w:right="356" w:firstLine="0"/>
        <w:jc w:val="center"/>
        <w:rPr>
          <w:rFonts w:ascii="Times New Roman"/>
          <w:i/>
          <w:sz w:val="18"/>
        </w:rPr>
      </w:pPr>
      <w:r>
        <w:rPr>
          <w:rFonts w:ascii="Times New Roman"/>
          <w:i/>
          <w:sz w:val="18"/>
        </w:rPr>
        <w:t>Figure</w:t>
      </w:r>
      <w:r>
        <w:rPr>
          <w:rFonts w:ascii="Times New Roman"/>
          <w:i/>
          <w:spacing w:val="-4"/>
          <w:sz w:val="18"/>
        </w:rPr>
        <w:t> </w:t>
      </w:r>
      <w:r>
        <w:rPr>
          <w:rFonts w:ascii="Times New Roman"/>
          <w:i/>
          <w:sz w:val="18"/>
        </w:rPr>
        <w:t>13-</w:t>
      </w:r>
      <w:r>
        <w:rPr>
          <w:rFonts w:ascii="Times New Roman"/>
          <w:i/>
          <w:spacing w:val="-3"/>
          <w:sz w:val="18"/>
        </w:rPr>
        <w:t> </w:t>
      </w:r>
      <w:r>
        <w:rPr>
          <w:rFonts w:ascii="Times New Roman"/>
          <w:i/>
          <w:sz w:val="18"/>
        </w:rPr>
        <w:t>Riser Pole</w:t>
      </w:r>
      <w:r>
        <w:rPr>
          <w:rFonts w:ascii="Times New Roman"/>
          <w:i/>
          <w:spacing w:val="-2"/>
          <w:sz w:val="18"/>
        </w:rPr>
        <w:t> </w:t>
      </w:r>
      <w:r>
        <w:rPr>
          <w:rFonts w:ascii="Times New Roman"/>
          <w:i/>
          <w:sz w:val="18"/>
        </w:rPr>
        <w:t>Drawing</w:t>
      </w:r>
      <w:r>
        <w:rPr>
          <w:rFonts w:ascii="Times New Roman"/>
          <w:i/>
          <w:spacing w:val="-1"/>
          <w:sz w:val="18"/>
        </w:rPr>
        <w:t> </w:t>
      </w:r>
      <w:r>
        <w:rPr>
          <w:rFonts w:ascii="Times New Roman"/>
          <w:i/>
          <w:sz w:val="18"/>
        </w:rPr>
        <w:t>(provided</w:t>
      </w:r>
      <w:r>
        <w:rPr>
          <w:rFonts w:ascii="Times New Roman"/>
          <w:i/>
          <w:spacing w:val="-2"/>
          <w:sz w:val="18"/>
        </w:rPr>
        <w:t> </w:t>
      </w:r>
      <w:r>
        <w:rPr>
          <w:rFonts w:ascii="Times New Roman"/>
          <w:i/>
          <w:sz w:val="18"/>
        </w:rPr>
        <w:t>by</w:t>
      </w:r>
      <w:r>
        <w:rPr>
          <w:rFonts w:ascii="Times New Roman"/>
          <w:i/>
          <w:spacing w:val="-1"/>
          <w:sz w:val="18"/>
        </w:rPr>
        <w:t> </w:t>
      </w:r>
      <w:r>
        <w:rPr>
          <w:rFonts w:ascii="Times New Roman"/>
          <w:i/>
          <w:spacing w:val="-4"/>
          <w:sz w:val="18"/>
        </w:rPr>
        <w:t>BGE)</w:t>
      </w:r>
    </w:p>
    <w:p>
      <w:pPr>
        <w:pStyle w:val="BodyText"/>
        <w:rPr>
          <w:rFonts w:ascii="Times New Roman"/>
          <w:i/>
          <w:sz w:val="20"/>
        </w:rPr>
      </w:pPr>
    </w:p>
    <w:p>
      <w:pPr>
        <w:pStyle w:val="BodyText"/>
        <w:rPr>
          <w:rFonts w:ascii="Times New Roman"/>
          <w:i/>
          <w:sz w:val="20"/>
        </w:rPr>
      </w:pPr>
    </w:p>
    <w:p>
      <w:pPr>
        <w:pStyle w:val="BodyText"/>
        <w:spacing w:line="292" w:lineRule="exact" w:before="148"/>
        <w:ind w:left="520"/>
      </w:pPr>
      <w:r>
        <w:rPr/>
        <w:t>According</w:t>
      </w:r>
      <w:r>
        <w:rPr>
          <w:spacing w:val="-3"/>
        </w:rPr>
        <w:t> </w:t>
      </w:r>
      <w:r>
        <w:rPr/>
        <w:t>to</w:t>
      </w:r>
      <w:r>
        <w:rPr>
          <w:spacing w:val="-2"/>
        </w:rPr>
        <w:t> </w:t>
      </w:r>
      <w:r>
        <w:rPr/>
        <w:t>EPRI, the</w:t>
      </w:r>
      <w:r>
        <w:rPr>
          <w:spacing w:val="-2"/>
        </w:rPr>
        <w:t> </w:t>
      </w:r>
      <w:r>
        <w:rPr/>
        <w:t>principal</w:t>
      </w:r>
      <w:r>
        <w:rPr>
          <w:spacing w:val="-3"/>
        </w:rPr>
        <w:t> </w:t>
      </w:r>
      <w:r>
        <w:rPr/>
        <w:t>differences</w:t>
      </w:r>
      <w:r>
        <w:rPr>
          <w:spacing w:val="-3"/>
        </w:rPr>
        <w:t> </w:t>
      </w:r>
      <w:r>
        <w:rPr/>
        <w:t>for in-air</w:t>
      </w:r>
      <w:r>
        <w:rPr>
          <w:spacing w:val="-1"/>
        </w:rPr>
        <w:t> </w:t>
      </w:r>
      <w:r>
        <w:rPr/>
        <w:t>cables</w:t>
      </w:r>
      <w:r>
        <w:rPr>
          <w:spacing w:val="-2"/>
        </w:rPr>
        <w:t> </w:t>
      </w:r>
      <w:r>
        <w:rPr>
          <w:spacing w:val="-4"/>
        </w:rPr>
        <w:t>are:</w:t>
      </w:r>
    </w:p>
    <w:p>
      <w:pPr>
        <w:pStyle w:val="ListParagraph"/>
        <w:numPr>
          <w:ilvl w:val="2"/>
          <w:numId w:val="18"/>
        </w:numPr>
        <w:tabs>
          <w:tab w:pos="1240" w:val="left" w:leader="none"/>
        </w:tabs>
        <w:spacing w:line="240" w:lineRule="auto" w:before="0" w:after="0"/>
        <w:ind w:left="1240" w:right="248" w:hanging="360"/>
        <w:jc w:val="left"/>
        <w:rPr>
          <w:sz w:val="24"/>
        </w:rPr>
      </w:pPr>
      <w:r>
        <w:rPr>
          <w:sz w:val="24"/>
        </w:rPr>
        <w:t>Solar</w:t>
      </w:r>
      <w:r>
        <w:rPr>
          <w:spacing w:val="-2"/>
          <w:sz w:val="24"/>
        </w:rPr>
        <w:t> </w:t>
      </w:r>
      <w:r>
        <w:rPr>
          <w:sz w:val="24"/>
        </w:rPr>
        <w:t>radiation</w:t>
      </w:r>
      <w:r>
        <w:rPr>
          <w:spacing w:val="-4"/>
          <w:sz w:val="24"/>
        </w:rPr>
        <w:t> </w:t>
      </w:r>
      <w:r>
        <w:rPr>
          <w:sz w:val="24"/>
        </w:rPr>
        <w:t>provides</w:t>
      </w:r>
      <w:r>
        <w:rPr>
          <w:spacing w:val="-3"/>
          <w:sz w:val="24"/>
        </w:rPr>
        <w:t> </w:t>
      </w:r>
      <w:r>
        <w:rPr>
          <w:sz w:val="24"/>
        </w:rPr>
        <w:t>input</w:t>
      </w:r>
      <w:r>
        <w:rPr>
          <w:spacing w:val="-4"/>
          <w:sz w:val="24"/>
        </w:rPr>
        <w:t> </w:t>
      </w:r>
      <w:r>
        <w:rPr>
          <w:sz w:val="24"/>
        </w:rPr>
        <w:t>heat.</w:t>
      </w:r>
      <w:r>
        <w:rPr>
          <w:spacing w:val="-3"/>
          <w:sz w:val="24"/>
        </w:rPr>
        <w:t> </w:t>
      </w:r>
      <w:r>
        <w:rPr>
          <w:sz w:val="24"/>
        </w:rPr>
        <w:t>Please</w:t>
      </w:r>
      <w:r>
        <w:rPr>
          <w:spacing w:val="-2"/>
          <w:sz w:val="24"/>
        </w:rPr>
        <w:t> </w:t>
      </w:r>
      <w:r>
        <w:rPr>
          <w:sz w:val="24"/>
        </w:rPr>
        <w:t>note</w:t>
      </w:r>
      <w:r>
        <w:rPr>
          <w:spacing w:val="-4"/>
          <w:sz w:val="24"/>
        </w:rPr>
        <w:t> </w:t>
      </w:r>
      <w:r>
        <w:rPr>
          <w:sz w:val="24"/>
        </w:rPr>
        <w:t>the</w:t>
      </w:r>
      <w:r>
        <w:rPr>
          <w:spacing w:val="-4"/>
          <w:sz w:val="24"/>
        </w:rPr>
        <w:t> </w:t>
      </w:r>
      <w:r>
        <w:rPr>
          <w:sz w:val="24"/>
        </w:rPr>
        <w:t>Neher-McGrath</w:t>
      </w:r>
      <w:r>
        <w:rPr>
          <w:spacing w:val="-4"/>
          <w:sz w:val="24"/>
        </w:rPr>
        <w:t> </w:t>
      </w:r>
      <w:r>
        <w:rPr>
          <w:sz w:val="24"/>
        </w:rPr>
        <w:t>calculation</w:t>
      </w:r>
      <w:r>
        <w:rPr>
          <w:spacing w:val="-4"/>
          <w:sz w:val="24"/>
        </w:rPr>
        <w:t> </w:t>
      </w:r>
      <w:r>
        <w:rPr>
          <w:sz w:val="24"/>
        </w:rPr>
        <w:t>does</w:t>
      </w:r>
      <w:r>
        <w:rPr>
          <w:spacing w:val="-3"/>
          <w:sz w:val="24"/>
        </w:rPr>
        <w:t> </w:t>
      </w:r>
      <w:r>
        <w:rPr>
          <w:sz w:val="24"/>
        </w:rPr>
        <w:t>not consider this heat input.</w:t>
      </w:r>
    </w:p>
    <w:p>
      <w:pPr>
        <w:pStyle w:val="ListParagraph"/>
        <w:numPr>
          <w:ilvl w:val="2"/>
          <w:numId w:val="18"/>
        </w:numPr>
        <w:tabs>
          <w:tab w:pos="1239" w:val="left" w:leader="none"/>
        </w:tabs>
        <w:spacing w:line="305" w:lineRule="exact" w:before="0" w:after="0"/>
        <w:ind w:left="1239" w:right="0" w:hanging="359"/>
        <w:jc w:val="left"/>
        <w:rPr>
          <w:sz w:val="24"/>
        </w:rPr>
      </w:pPr>
      <w:r>
        <w:rPr>
          <w:sz w:val="24"/>
        </w:rPr>
        <w:t>Heat</w:t>
      </w:r>
      <w:r>
        <w:rPr>
          <w:spacing w:val="-3"/>
          <w:sz w:val="24"/>
        </w:rPr>
        <w:t> </w:t>
      </w:r>
      <w:r>
        <w:rPr>
          <w:sz w:val="24"/>
        </w:rPr>
        <w:t>transfer</w:t>
      </w:r>
      <w:r>
        <w:rPr>
          <w:spacing w:val="-4"/>
          <w:sz w:val="24"/>
        </w:rPr>
        <w:t> </w:t>
      </w:r>
      <w:r>
        <w:rPr>
          <w:sz w:val="24"/>
        </w:rPr>
        <w:t>by</w:t>
      </w:r>
      <w:r>
        <w:rPr>
          <w:spacing w:val="-2"/>
          <w:sz w:val="24"/>
        </w:rPr>
        <w:t> </w:t>
      </w:r>
      <w:r>
        <w:rPr>
          <w:sz w:val="24"/>
        </w:rPr>
        <w:t>conduction is</w:t>
      </w:r>
      <w:r>
        <w:rPr>
          <w:spacing w:val="-5"/>
          <w:sz w:val="24"/>
        </w:rPr>
        <w:t> </w:t>
      </w:r>
      <w:r>
        <w:rPr>
          <w:sz w:val="24"/>
        </w:rPr>
        <w:t>negligible</w:t>
      </w:r>
      <w:r>
        <w:rPr>
          <w:spacing w:val="-1"/>
          <w:sz w:val="24"/>
        </w:rPr>
        <w:t> </w:t>
      </w:r>
      <w:r>
        <w:rPr>
          <w:sz w:val="24"/>
        </w:rPr>
        <w:t>(unlike</w:t>
      </w:r>
      <w:r>
        <w:rPr>
          <w:spacing w:val="-3"/>
          <w:sz w:val="24"/>
        </w:rPr>
        <w:t> </w:t>
      </w:r>
      <w:r>
        <w:rPr>
          <w:sz w:val="24"/>
        </w:rPr>
        <w:t>for</w:t>
      </w:r>
      <w:r>
        <w:rPr>
          <w:spacing w:val="-1"/>
          <w:sz w:val="24"/>
        </w:rPr>
        <w:t> </w:t>
      </w:r>
      <w:r>
        <w:rPr>
          <w:sz w:val="24"/>
        </w:rPr>
        <w:t>buried </w:t>
      </w:r>
      <w:r>
        <w:rPr>
          <w:spacing w:val="-2"/>
          <w:sz w:val="24"/>
        </w:rPr>
        <w:t>cables).</w:t>
      </w:r>
    </w:p>
    <w:p>
      <w:pPr>
        <w:pStyle w:val="ListParagraph"/>
        <w:numPr>
          <w:ilvl w:val="2"/>
          <w:numId w:val="18"/>
        </w:numPr>
        <w:tabs>
          <w:tab w:pos="1239" w:val="left" w:leader="none"/>
        </w:tabs>
        <w:spacing w:line="240" w:lineRule="auto" w:before="1" w:after="0"/>
        <w:ind w:left="1239" w:right="0" w:hanging="359"/>
        <w:jc w:val="left"/>
        <w:rPr>
          <w:sz w:val="24"/>
        </w:rPr>
      </w:pPr>
      <w:r>
        <w:rPr>
          <w:sz w:val="24"/>
        </w:rPr>
        <w:t>Heat</w:t>
      </w:r>
      <w:r>
        <w:rPr>
          <w:spacing w:val="-2"/>
          <w:sz w:val="24"/>
        </w:rPr>
        <w:t> </w:t>
      </w:r>
      <w:r>
        <w:rPr>
          <w:sz w:val="24"/>
        </w:rPr>
        <w:t>transfer</w:t>
      </w:r>
      <w:r>
        <w:rPr>
          <w:spacing w:val="-3"/>
          <w:sz w:val="24"/>
        </w:rPr>
        <w:t> </w:t>
      </w:r>
      <w:r>
        <w:rPr>
          <w:sz w:val="24"/>
        </w:rPr>
        <w:t>for</w:t>
      </w:r>
      <w:r>
        <w:rPr>
          <w:spacing w:val="-4"/>
          <w:sz w:val="24"/>
        </w:rPr>
        <w:t> </w:t>
      </w:r>
      <w:r>
        <w:rPr>
          <w:sz w:val="24"/>
        </w:rPr>
        <w:t>cables</w:t>
      </w:r>
      <w:r>
        <w:rPr>
          <w:spacing w:val="-1"/>
          <w:sz w:val="24"/>
        </w:rPr>
        <w:t> </w:t>
      </w:r>
      <w:r>
        <w:rPr>
          <w:sz w:val="24"/>
        </w:rPr>
        <w:t>in air</w:t>
      </w:r>
      <w:r>
        <w:rPr>
          <w:spacing w:val="-3"/>
          <w:sz w:val="24"/>
        </w:rPr>
        <w:t> </w:t>
      </w:r>
      <w:r>
        <w:rPr>
          <w:sz w:val="24"/>
        </w:rPr>
        <w:t>is</w:t>
      </w:r>
      <w:r>
        <w:rPr>
          <w:spacing w:val="-2"/>
          <w:sz w:val="24"/>
        </w:rPr>
        <w:t> </w:t>
      </w:r>
      <w:r>
        <w:rPr>
          <w:sz w:val="24"/>
        </w:rPr>
        <w:t>by</w:t>
      </w:r>
      <w:r>
        <w:rPr>
          <w:spacing w:val="-4"/>
          <w:sz w:val="24"/>
        </w:rPr>
        <w:t> </w:t>
      </w:r>
      <w:r>
        <w:rPr>
          <w:sz w:val="24"/>
        </w:rPr>
        <w:t>forced convection</w:t>
      </w:r>
      <w:r>
        <w:rPr>
          <w:spacing w:val="1"/>
          <w:sz w:val="24"/>
        </w:rPr>
        <w:t> </w:t>
      </w:r>
      <w:r>
        <w:rPr>
          <w:sz w:val="24"/>
        </w:rPr>
        <w:t>or </w:t>
      </w:r>
      <w:r>
        <w:rPr>
          <w:spacing w:val="-2"/>
          <w:sz w:val="24"/>
        </w:rPr>
        <w:t>radiation.</w:t>
      </w:r>
    </w:p>
    <w:p>
      <w:pPr>
        <w:pStyle w:val="BodyText"/>
        <w:ind w:left="520" w:right="261"/>
      </w:pPr>
      <w:r>
        <w:rPr/>
        <w:t>The</w:t>
      </w:r>
      <w:r>
        <w:rPr>
          <w:spacing w:val="-2"/>
        </w:rPr>
        <w:t> </w:t>
      </w:r>
      <w:r>
        <w:rPr/>
        <w:t>ampacity</w:t>
      </w:r>
      <w:r>
        <w:rPr>
          <w:spacing w:val="-5"/>
        </w:rPr>
        <w:t> </w:t>
      </w:r>
      <w:r>
        <w:rPr/>
        <w:t>of</w:t>
      </w:r>
      <w:r>
        <w:rPr>
          <w:spacing w:val="-3"/>
        </w:rPr>
        <w:t> </w:t>
      </w:r>
      <w:r>
        <w:rPr/>
        <w:t>an</w:t>
      </w:r>
      <w:r>
        <w:rPr>
          <w:spacing w:val="-3"/>
        </w:rPr>
        <w:t> </w:t>
      </w:r>
      <w:r>
        <w:rPr/>
        <w:t>otherwise</w:t>
      </w:r>
      <w:r>
        <w:rPr>
          <w:spacing w:val="-2"/>
        </w:rPr>
        <w:t> </w:t>
      </w:r>
      <w:r>
        <w:rPr/>
        <w:t>identical</w:t>
      </w:r>
      <w:r>
        <w:rPr>
          <w:spacing w:val="-2"/>
        </w:rPr>
        <w:t> </w:t>
      </w:r>
      <w:r>
        <w:rPr/>
        <w:t>cable</w:t>
      </w:r>
      <w:r>
        <w:rPr>
          <w:spacing w:val="-2"/>
        </w:rPr>
        <w:t> </w:t>
      </w:r>
      <w:r>
        <w:rPr/>
        <w:t>circuit</w:t>
      </w:r>
      <w:r>
        <w:rPr>
          <w:spacing w:val="-1"/>
        </w:rPr>
        <w:t> </w:t>
      </w:r>
      <w:r>
        <w:rPr/>
        <w:t>will</w:t>
      </w:r>
      <w:r>
        <w:rPr>
          <w:spacing w:val="-2"/>
        </w:rPr>
        <w:t> </w:t>
      </w:r>
      <w:r>
        <w:rPr/>
        <w:t>be</w:t>
      </w:r>
      <w:r>
        <w:rPr>
          <w:spacing w:val="-2"/>
        </w:rPr>
        <w:t> </w:t>
      </w:r>
      <w:r>
        <w:rPr/>
        <w:t>greater</w:t>
      </w:r>
      <w:r>
        <w:rPr>
          <w:spacing w:val="-4"/>
        </w:rPr>
        <w:t> </w:t>
      </w:r>
      <w:r>
        <w:rPr/>
        <w:t>when</w:t>
      </w:r>
      <w:r>
        <w:rPr>
          <w:spacing w:val="-3"/>
        </w:rPr>
        <w:t> </w:t>
      </w:r>
      <w:r>
        <w:rPr/>
        <w:t>installed</w:t>
      </w:r>
      <w:r>
        <w:rPr>
          <w:spacing w:val="-3"/>
        </w:rPr>
        <w:t> </w:t>
      </w:r>
      <w:r>
        <w:rPr/>
        <w:t>in</w:t>
      </w:r>
      <w:r>
        <w:rPr>
          <w:spacing w:val="-3"/>
        </w:rPr>
        <w:t> </w:t>
      </w:r>
      <w:r>
        <w:rPr/>
        <w:t>air</w:t>
      </w:r>
      <w:r>
        <w:rPr>
          <w:spacing w:val="-4"/>
        </w:rPr>
        <w:t> </w:t>
      </w:r>
      <w:r>
        <w:rPr/>
        <w:t>than installed in the ground (EPRI, 2006).</w:t>
      </w:r>
    </w:p>
    <w:p>
      <w:pPr>
        <w:pStyle w:val="BodyText"/>
      </w:pPr>
    </w:p>
    <w:p>
      <w:pPr>
        <w:pStyle w:val="BodyText"/>
        <w:spacing w:before="2"/>
      </w:pPr>
    </w:p>
    <w:p>
      <w:pPr>
        <w:pStyle w:val="Heading2"/>
        <w:numPr>
          <w:ilvl w:val="1"/>
          <w:numId w:val="18"/>
        </w:numPr>
        <w:tabs>
          <w:tab w:pos="938" w:val="left" w:leader="none"/>
        </w:tabs>
        <w:spacing w:line="240" w:lineRule="auto" w:before="0" w:after="0"/>
        <w:ind w:left="938" w:right="0" w:hanging="418"/>
        <w:jc w:val="left"/>
      </w:pPr>
      <w:r>
        <w:rPr/>
        <w:t>Rating</w:t>
      </w:r>
      <w:r>
        <w:rPr>
          <w:spacing w:val="-2"/>
        </w:rPr>
        <w:t> Improvement</w:t>
      </w:r>
    </w:p>
    <w:p>
      <w:pPr>
        <w:pStyle w:val="Heading4"/>
        <w:spacing w:before="248"/>
        <w:jc w:val="left"/>
      </w:pPr>
      <w:r>
        <w:rPr/>
        <w:t>Dynamic</w:t>
      </w:r>
      <w:r>
        <w:rPr>
          <w:spacing w:val="-2"/>
        </w:rPr>
        <w:t> </w:t>
      </w:r>
      <w:r>
        <w:rPr/>
        <w:t>Line</w:t>
      </w:r>
      <w:r>
        <w:rPr>
          <w:spacing w:val="-1"/>
        </w:rPr>
        <w:t> </w:t>
      </w:r>
      <w:r>
        <w:rPr/>
        <w:t>Rating</w:t>
      </w:r>
      <w:r>
        <w:rPr>
          <w:spacing w:val="-2"/>
        </w:rPr>
        <w:t> </w:t>
      </w:r>
      <w:r>
        <w:rPr/>
        <w:t>–</w:t>
      </w:r>
      <w:r>
        <w:rPr>
          <w:spacing w:val="-2"/>
        </w:rPr>
        <w:t> </w:t>
      </w:r>
      <w:r>
        <w:rPr/>
        <w:t>Fiber</w:t>
      </w:r>
      <w:r>
        <w:rPr>
          <w:spacing w:val="1"/>
        </w:rPr>
        <w:t> </w:t>
      </w:r>
      <w:r>
        <w:rPr/>
        <w:t>Optic</w:t>
      </w:r>
      <w:r>
        <w:rPr>
          <w:spacing w:val="-2"/>
        </w:rPr>
        <w:t> </w:t>
      </w:r>
      <w:r>
        <w:rPr/>
        <w:t>Cable</w:t>
      </w:r>
      <w:r>
        <w:rPr>
          <w:spacing w:val="-4"/>
        </w:rPr>
        <w:t> </w:t>
      </w:r>
      <w:r>
        <w:rPr/>
        <w:t>in</w:t>
      </w:r>
      <w:r>
        <w:rPr>
          <w:spacing w:val="-2"/>
        </w:rPr>
        <w:t> </w:t>
      </w:r>
      <w:r>
        <w:rPr/>
        <w:t>Cable</w:t>
      </w:r>
      <w:r>
        <w:rPr>
          <w:spacing w:val="-4"/>
        </w:rPr>
        <w:t> </w:t>
      </w:r>
      <w:r>
        <w:rPr/>
        <w:t>and DTS </w:t>
      </w:r>
      <w:r>
        <w:rPr>
          <w:spacing w:val="-2"/>
        </w:rPr>
        <w:t>system</w:t>
      </w:r>
    </w:p>
    <w:p>
      <w:pPr>
        <w:pStyle w:val="BodyText"/>
        <w:spacing w:before="1"/>
        <w:rPr>
          <w:b/>
          <w:sz w:val="20"/>
        </w:rPr>
      </w:pPr>
    </w:p>
    <w:p>
      <w:pPr>
        <w:pStyle w:val="BodyText"/>
        <w:spacing w:line="276" w:lineRule="auto"/>
        <w:ind w:left="520" w:right="236"/>
        <w:jc w:val="both"/>
      </w:pPr>
      <w:r>
        <w:rPr/>
        <w:t>Utilities use Dynamic Line Rating (DLR) to increase the real-time rating of their pipe-type cable circuits.</w:t>
      </w:r>
      <w:r>
        <w:rPr>
          <w:spacing w:val="22"/>
        </w:rPr>
        <w:t> </w:t>
      </w:r>
      <w:r>
        <w:rPr/>
        <w:t>The</w:t>
      </w:r>
      <w:r>
        <w:rPr>
          <w:spacing w:val="26"/>
        </w:rPr>
        <w:t> </w:t>
      </w:r>
      <w:r>
        <w:rPr/>
        <w:t>DLR</w:t>
      </w:r>
      <w:r>
        <w:rPr>
          <w:spacing w:val="24"/>
        </w:rPr>
        <w:t> </w:t>
      </w:r>
      <w:r>
        <w:rPr/>
        <w:t>calculates</w:t>
      </w:r>
      <w:r>
        <w:rPr>
          <w:spacing w:val="25"/>
        </w:rPr>
        <w:t> </w:t>
      </w:r>
      <w:r>
        <w:rPr/>
        <w:t>a</w:t>
      </w:r>
      <w:r>
        <w:rPr>
          <w:spacing w:val="26"/>
        </w:rPr>
        <w:t> </w:t>
      </w:r>
      <w:r>
        <w:rPr/>
        <w:t>rating</w:t>
      </w:r>
      <w:r>
        <w:rPr>
          <w:spacing w:val="24"/>
        </w:rPr>
        <w:t> </w:t>
      </w:r>
      <w:r>
        <w:rPr/>
        <w:t>based</w:t>
      </w:r>
      <w:r>
        <w:rPr>
          <w:spacing w:val="27"/>
        </w:rPr>
        <w:t> </w:t>
      </w:r>
      <w:r>
        <w:rPr/>
        <w:t>on</w:t>
      </w:r>
      <w:r>
        <w:rPr>
          <w:spacing w:val="24"/>
        </w:rPr>
        <w:t> </w:t>
      </w:r>
      <w:r>
        <w:rPr/>
        <w:t>the</w:t>
      </w:r>
      <w:r>
        <w:rPr>
          <w:spacing w:val="26"/>
        </w:rPr>
        <w:t> </w:t>
      </w:r>
      <w:r>
        <w:rPr/>
        <w:t>circuit</w:t>
      </w:r>
      <w:r>
        <w:rPr>
          <w:spacing w:val="27"/>
        </w:rPr>
        <w:t> </w:t>
      </w:r>
      <w:r>
        <w:rPr/>
        <w:t>current</w:t>
      </w:r>
      <w:r>
        <w:rPr>
          <w:spacing w:val="26"/>
        </w:rPr>
        <w:t> </w:t>
      </w:r>
      <w:r>
        <w:rPr/>
        <w:t>conditions</w:t>
      </w:r>
      <w:r>
        <w:rPr>
          <w:spacing w:val="26"/>
        </w:rPr>
        <w:t> </w:t>
      </w:r>
      <w:r>
        <w:rPr/>
        <w:t>that</w:t>
      </w:r>
      <w:r>
        <w:rPr>
          <w:spacing w:val="26"/>
        </w:rPr>
        <w:t> </w:t>
      </w:r>
      <w:r>
        <w:rPr/>
        <w:t>exist</w:t>
      </w:r>
      <w:r>
        <w:rPr>
          <w:spacing w:val="27"/>
        </w:rPr>
        <w:t> </w:t>
      </w:r>
      <w:r>
        <w:rPr/>
        <w:t>in</w:t>
      </w:r>
      <w:r>
        <w:rPr>
          <w:spacing w:val="27"/>
        </w:rPr>
        <w:t> </w:t>
      </w:r>
      <w:r>
        <w:rPr>
          <w:spacing w:val="-2"/>
        </w:rPr>
        <w:t>real-</w:t>
      </w:r>
    </w:p>
    <w:p>
      <w:pPr>
        <w:spacing w:after="0" w:line="276" w:lineRule="auto"/>
        <w:jc w:val="both"/>
        <w:sectPr>
          <w:pgSz w:w="12240" w:h="15840"/>
          <w:pgMar w:header="923" w:footer="1017" w:top="1340" w:bottom="1200" w:left="920" w:right="1200"/>
        </w:sectPr>
      </w:pPr>
    </w:p>
    <w:p>
      <w:pPr>
        <w:pStyle w:val="BodyText"/>
        <w:spacing w:line="276" w:lineRule="auto" w:before="86"/>
        <w:ind w:left="520" w:right="235"/>
        <w:jc w:val="both"/>
      </w:pPr>
      <w:r>
        <w:rPr/>
        <w:t>time. Temperature sensors and current transformers are strategically placed along the cable pipe to monitor the temperature and loading condition software will calculate the rating based on the actual data.</w:t>
      </w:r>
    </w:p>
    <w:p>
      <w:pPr>
        <w:pStyle w:val="BodyText"/>
        <w:spacing w:line="276" w:lineRule="auto" w:before="168"/>
        <w:ind w:left="520" w:right="235"/>
        <w:jc w:val="both"/>
      </w:pPr>
      <w:r>
        <w:rPr/>
        <w:t>In pipe-type cable systems, fiber optic cable cannot be embedded in the cable because of the high pressure environment in the pipe. In extruded cable systems, the fiber can be embedded into the cable layers during the manufacturing process. This makes power cable splicing more complicated. Many utilities choose to run fiber in smaller PVC conduit closer the cable.</w:t>
      </w:r>
    </w:p>
    <w:p>
      <w:pPr>
        <w:pStyle w:val="BodyText"/>
        <w:spacing w:line="276" w:lineRule="auto" w:before="169"/>
        <w:ind w:left="520" w:right="234"/>
        <w:jc w:val="both"/>
      </w:pPr>
      <w:r>
        <w:rPr/>
        <w:t>With this system, ratings are not consistent and change from day to day. The nature of ratings prior to the DTS</w:t>
      </w:r>
      <w:r>
        <w:rPr>
          <w:spacing w:val="-1"/>
        </w:rPr>
        <w:t> </w:t>
      </w:r>
      <w:r>
        <w:rPr/>
        <w:t>or DLR systems is that they are static; values are</w:t>
      </w:r>
      <w:r>
        <w:rPr>
          <w:spacing w:val="-1"/>
        </w:rPr>
        <w:t> </w:t>
      </w:r>
      <w:r>
        <w:rPr/>
        <w:t>plugged into an equation then a rating is obtained for a pre-defined set of conditions. Below are reasons why these ratings would change daily:</w:t>
      </w:r>
    </w:p>
    <w:p>
      <w:pPr>
        <w:pStyle w:val="ListParagraph"/>
        <w:numPr>
          <w:ilvl w:val="2"/>
          <w:numId w:val="18"/>
        </w:numPr>
        <w:tabs>
          <w:tab w:pos="1600" w:val="left" w:leader="none"/>
        </w:tabs>
        <w:spacing w:line="276" w:lineRule="auto" w:before="56" w:after="0"/>
        <w:ind w:left="1600" w:right="234" w:hanging="360"/>
        <w:jc w:val="both"/>
        <w:rPr>
          <w:sz w:val="24"/>
        </w:rPr>
      </w:pPr>
      <w:r>
        <w:rPr>
          <w:sz w:val="24"/>
        </w:rPr>
        <w:t>Load and loss factors are computed real-time based on historical data recorded in the DTS rating program. Depending upon the line’s load cycle these values can change with regularity, while in the static version these values do not change.</w:t>
      </w:r>
    </w:p>
    <w:p>
      <w:pPr>
        <w:pStyle w:val="ListParagraph"/>
        <w:numPr>
          <w:ilvl w:val="2"/>
          <w:numId w:val="18"/>
        </w:numPr>
        <w:tabs>
          <w:tab w:pos="1600" w:val="left" w:leader="none"/>
        </w:tabs>
        <w:spacing w:line="276" w:lineRule="auto" w:before="56" w:after="0"/>
        <w:ind w:left="1600" w:right="234" w:hanging="360"/>
        <w:jc w:val="both"/>
        <w:rPr>
          <w:sz w:val="24"/>
        </w:rPr>
      </w:pPr>
      <w:r>
        <w:rPr>
          <w:sz w:val="24"/>
        </w:rPr>
        <w:t>Emergency</w:t>
      </w:r>
      <w:r>
        <w:rPr>
          <w:spacing w:val="-1"/>
          <w:sz w:val="24"/>
        </w:rPr>
        <w:t> </w:t>
      </w:r>
      <w:r>
        <w:rPr>
          <w:sz w:val="24"/>
        </w:rPr>
        <w:t>ratings values are influenced by</w:t>
      </w:r>
      <w:r>
        <w:rPr>
          <w:spacing w:val="-1"/>
          <w:sz w:val="24"/>
        </w:rPr>
        <w:t> </w:t>
      </w:r>
      <w:r>
        <w:rPr>
          <w:sz w:val="24"/>
        </w:rPr>
        <w:t>a preload value.</w:t>
      </w:r>
      <w:r>
        <w:rPr>
          <w:spacing w:val="-1"/>
          <w:sz w:val="24"/>
        </w:rPr>
        <w:t> </w:t>
      </w:r>
      <w:r>
        <w:rPr>
          <w:sz w:val="24"/>
        </w:rPr>
        <w:t>In</w:t>
      </w:r>
      <w:r>
        <w:rPr>
          <w:spacing w:val="-1"/>
          <w:sz w:val="24"/>
        </w:rPr>
        <w:t> </w:t>
      </w:r>
      <w:r>
        <w:rPr>
          <w:sz w:val="24"/>
        </w:rPr>
        <w:t>the static</w:t>
      </w:r>
      <w:r>
        <w:rPr>
          <w:spacing w:val="-1"/>
          <w:sz w:val="24"/>
        </w:rPr>
        <w:t> </w:t>
      </w:r>
      <w:r>
        <w:rPr>
          <w:sz w:val="24"/>
        </w:rPr>
        <w:t>calculations these preload values are assumed. In the real-time rating system, these values are calculated based on real-time data that is stored in the ratings program.</w:t>
      </w:r>
    </w:p>
    <w:p>
      <w:pPr>
        <w:pStyle w:val="Heading4"/>
        <w:spacing w:line="292" w:lineRule="exact"/>
        <w:ind w:left="575"/>
      </w:pPr>
      <w:r>
        <w:rPr/>
        <w:t>Forced</w:t>
      </w:r>
      <w:r>
        <w:rPr>
          <w:spacing w:val="-1"/>
        </w:rPr>
        <w:t> </w:t>
      </w:r>
      <w:r>
        <w:rPr>
          <w:spacing w:val="-2"/>
        </w:rPr>
        <w:t>Cooling</w:t>
      </w:r>
    </w:p>
    <w:p>
      <w:pPr>
        <w:pStyle w:val="BodyText"/>
        <w:rPr>
          <w:b/>
          <w:sz w:val="20"/>
        </w:rPr>
      </w:pPr>
    </w:p>
    <w:p>
      <w:pPr>
        <w:pStyle w:val="BodyText"/>
        <w:spacing w:line="276" w:lineRule="auto" w:before="1"/>
        <w:ind w:left="520" w:right="233"/>
        <w:jc w:val="both"/>
      </w:pPr>
      <w:r>
        <w:rPr/>
        <w:t>Forced cooling systems are applicable to fluid filled cable systems with the goal to maximize ampacity while minimizing size. In traditional HPFF systems, the fluid within the transmission pipe is pressurized to a nominal 200 psi and remains static. In forced cooling systems, the fluid must still</w:t>
      </w:r>
      <w:r>
        <w:rPr>
          <w:spacing w:val="-1"/>
        </w:rPr>
        <w:t> </w:t>
      </w:r>
      <w:r>
        <w:rPr/>
        <w:t>remain pressurized to</w:t>
      </w:r>
      <w:r>
        <w:rPr>
          <w:spacing w:val="-1"/>
        </w:rPr>
        <w:t> </w:t>
      </w:r>
      <w:r>
        <w:rPr/>
        <w:t>achieve</w:t>
      </w:r>
      <w:r>
        <w:rPr>
          <w:spacing w:val="-1"/>
        </w:rPr>
        <w:t> </w:t>
      </w:r>
      <w:r>
        <w:rPr/>
        <w:t>the</w:t>
      </w:r>
      <w:r>
        <w:rPr>
          <w:spacing w:val="-1"/>
        </w:rPr>
        <w:t> </w:t>
      </w:r>
      <w:r>
        <w:rPr/>
        <w:t>desired dielectric</w:t>
      </w:r>
      <w:r>
        <w:rPr>
          <w:spacing w:val="-2"/>
        </w:rPr>
        <w:t> </w:t>
      </w:r>
      <w:r>
        <w:rPr/>
        <w:t>properties</w:t>
      </w:r>
      <w:r>
        <w:rPr>
          <w:spacing w:val="-2"/>
        </w:rPr>
        <w:t> </w:t>
      </w:r>
      <w:r>
        <w:rPr/>
        <w:t>but it does</w:t>
      </w:r>
      <w:r>
        <w:rPr>
          <w:spacing w:val="-2"/>
        </w:rPr>
        <w:t> </w:t>
      </w:r>
      <w:r>
        <w:rPr/>
        <w:t>not need to remain static.</w:t>
      </w:r>
    </w:p>
    <w:p>
      <w:pPr>
        <w:pStyle w:val="BodyText"/>
        <w:spacing w:line="276" w:lineRule="auto" w:before="168"/>
        <w:ind w:left="520" w:right="235"/>
        <w:jc w:val="both"/>
      </w:pPr>
      <w:r>
        <w:rPr/>
        <w:t>Forced cooling systems incorporate two major attributes; circulation and cooling. The circulation is achieved by creating a loop. The loop consists of a pumps and a return path. The cooling is achieved via the heat exchanger which is installed in series of the coolant loop.</w:t>
      </w:r>
    </w:p>
    <w:p>
      <w:pPr>
        <w:pStyle w:val="BodyText"/>
        <w:spacing w:before="5"/>
        <w:rPr>
          <w:sz w:val="13"/>
        </w:rPr>
      </w:pPr>
      <w:r>
        <w:rPr/>
        <w:drawing>
          <wp:anchor distT="0" distB="0" distL="0" distR="0" allowOverlap="1" layoutInCell="1" locked="0" behindDoc="1" simplePos="0" relativeHeight="487592448">
            <wp:simplePos x="0" y="0"/>
            <wp:positionH relativeFrom="page">
              <wp:posOffset>2400020</wp:posOffset>
            </wp:positionH>
            <wp:positionV relativeFrom="paragraph">
              <wp:posOffset>119186</wp:posOffset>
            </wp:positionV>
            <wp:extent cx="2946844" cy="1062990"/>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7" cstate="print"/>
                    <a:stretch>
                      <a:fillRect/>
                    </a:stretch>
                  </pic:blipFill>
                  <pic:spPr>
                    <a:xfrm>
                      <a:off x="0" y="0"/>
                      <a:ext cx="2946844" cy="1062990"/>
                    </a:xfrm>
                    <a:prstGeom prst="rect">
                      <a:avLst/>
                    </a:prstGeom>
                  </pic:spPr>
                </pic:pic>
              </a:graphicData>
            </a:graphic>
          </wp:anchor>
        </w:drawing>
      </w:r>
    </w:p>
    <w:p>
      <w:pPr>
        <w:pStyle w:val="BodyText"/>
      </w:pPr>
    </w:p>
    <w:p>
      <w:pPr>
        <w:spacing w:before="0"/>
        <w:ind w:left="551" w:right="356" w:firstLine="0"/>
        <w:jc w:val="center"/>
        <w:rPr>
          <w:rFonts w:ascii="Times New Roman"/>
          <w:i/>
          <w:sz w:val="18"/>
        </w:rPr>
      </w:pPr>
      <w:r>
        <w:rPr>
          <w:rFonts w:ascii="Times New Roman"/>
          <w:i/>
          <w:sz w:val="18"/>
        </w:rPr>
        <w:t>Figure</w:t>
      </w:r>
      <w:r>
        <w:rPr>
          <w:rFonts w:ascii="Times New Roman"/>
          <w:i/>
          <w:spacing w:val="-5"/>
          <w:sz w:val="18"/>
        </w:rPr>
        <w:t> </w:t>
      </w:r>
      <w:r>
        <w:rPr>
          <w:rFonts w:ascii="Times New Roman"/>
          <w:i/>
          <w:sz w:val="18"/>
        </w:rPr>
        <w:t>14-</w:t>
      </w:r>
      <w:r>
        <w:rPr>
          <w:rFonts w:ascii="Times New Roman"/>
          <w:i/>
          <w:spacing w:val="-3"/>
          <w:sz w:val="18"/>
        </w:rPr>
        <w:t> </w:t>
      </w:r>
      <w:r>
        <w:rPr>
          <w:rFonts w:ascii="Times New Roman"/>
          <w:i/>
          <w:sz w:val="18"/>
        </w:rPr>
        <w:t>Forced Cooling</w:t>
      </w:r>
      <w:r>
        <w:rPr>
          <w:rFonts w:ascii="Times New Roman"/>
          <w:i/>
          <w:spacing w:val="-2"/>
          <w:sz w:val="18"/>
        </w:rPr>
        <w:t> </w:t>
      </w:r>
      <w:r>
        <w:rPr>
          <w:rFonts w:ascii="Times New Roman"/>
          <w:i/>
          <w:sz w:val="18"/>
        </w:rPr>
        <w:t>Loop</w:t>
      </w:r>
      <w:r>
        <w:rPr>
          <w:rFonts w:ascii="Times New Roman"/>
          <w:i/>
          <w:spacing w:val="-4"/>
          <w:sz w:val="18"/>
        </w:rPr>
        <w:t> </w:t>
      </w:r>
      <w:r>
        <w:rPr>
          <w:rFonts w:ascii="Times New Roman"/>
          <w:i/>
          <w:sz w:val="18"/>
        </w:rPr>
        <w:t>(EPRI, </w:t>
      </w:r>
      <w:r>
        <w:rPr>
          <w:rFonts w:ascii="Times New Roman"/>
          <w:i/>
          <w:spacing w:val="-4"/>
          <w:sz w:val="18"/>
        </w:rPr>
        <w:t>2006)</w:t>
      </w:r>
    </w:p>
    <w:p>
      <w:pPr>
        <w:spacing w:after="0"/>
        <w:jc w:val="center"/>
        <w:rPr>
          <w:rFonts w:ascii="Times New Roman"/>
          <w:sz w:val="18"/>
        </w:rPr>
        <w:sectPr>
          <w:pgSz w:w="12240" w:h="15840"/>
          <w:pgMar w:header="923" w:footer="1017" w:top="1340" w:bottom="1200" w:left="920" w:right="1200"/>
        </w:sectPr>
      </w:pPr>
    </w:p>
    <w:p>
      <w:pPr>
        <w:pStyle w:val="Heading1"/>
        <w:numPr>
          <w:ilvl w:val="1"/>
          <w:numId w:val="19"/>
        </w:numPr>
        <w:tabs>
          <w:tab w:pos="3374" w:val="left" w:leader="none"/>
        </w:tabs>
        <w:spacing w:line="240" w:lineRule="auto" w:before="89" w:after="0"/>
        <w:ind w:left="3374" w:right="0" w:hanging="373"/>
        <w:jc w:val="left"/>
        <w:rPr>
          <w:u w:val="none"/>
        </w:rPr>
      </w:pPr>
      <w:r>
        <w:rPr>
          <w:u w:val="single"/>
        </w:rPr>
        <w:t>CONSTRUCTION</w:t>
      </w:r>
      <w:r>
        <w:rPr>
          <w:spacing w:val="-8"/>
          <w:u w:val="single"/>
        </w:rPr>
        <w:t> </w:t>
      </w:r>
      <w:r>
        <w:rPr>
          <w:spacing w:val="-2"/>
          <w:u w:val="single"/>
        </w:rPr>
        <w:t>CONSIDERATIONS</w:t>
      </w:r>
    </w:p>
    <w:p>
      <w:pPr>
        <w:pStyle w:val="BodyText"/>
        <w:spacing w:before="12"/>
        <w:rPr>
          <w:b/>
          <w:sz w:val="16"/>
        </w:rPr>
      </w:pPr>
    </w:p>
    <w:p>
      <w:pPr>
        <w:pStyle w:val="Heading2"/>
        <w:numPr>
          <w:ilvl w:val="1"/>
          <w:numId w:val="19"/>
        </w:numPr>
        <w:tabs>
          <w:tab w:pos="938" w:val="left" w:leader="none"/>
        </w:tabs>
        <w:spacing w:line="240" w:lineRule="auto" w:before="44" w:after="0"/>
        <w:ind w:left="938" w:right="0" w:hanging="418"/>
        <w:jc w:val="left"/>
      </w:pPr>
      <w:r>
        <w:rPr/>
        <w:t>Unique</w:t>
      </w:r>
      <w:r>
        <w:rPr>
          <w:spacing w:val="-3"/>
        </w:rPr>
        <w:t> </w:t>
      </w:r>
      <w:r>
        <w:rPr/>
        <w:t>Duct</w:t>
      </w:r>
      <w:r>
        <w:rPr>
          <w:spacing w:val="-2"/>
        </w:rPr>
        <w:t> Design</w:t>
      </w:r>
    </w:p>
    <w:p>
      <w:pPr>
        <w:pStyle w:val="BodyText"/>
        <w:spacing w:line="276" w:lineRule="auto" w:before="248"/>
        <w:ind w:left="520" w:right="233"/>
        <w:jc w:val="both"/>
      </w:pPr>
      <w:r>
        <w:rPr/>
        <w:t>In unique circumstances, a non-standard duct bank design must be utilized to accommodate environmental obstacles</w:t>
      </w:r>
      <w:r>
        <w:rPr>
          <w:spacing w:val="-2"/>
        </w:rPr>
        <w:t> </w:t>
      </w:r>
      <w:r>
        <w:rPr/>
        <w:t>that are</w:t>
      </w:r>
      <w:r>
        <w:rPr>
          <w:spacing w:val="-1"/>
        </w:rPr>
        <w:t> </w:t>
      </w:r>
      <w:r>
        <w:rPr/>
        <w:t>present in the cable path.</w:t>
      </w:r>
      <w:r>
        <w:rPr>
          <w:spacing w:val="40"/>
        </w:rPr>
        <w:t> </w:t>
      </w:r>
      <w:r>
        <w:rPr/>
        <w:t>One way to determine ratings</w:t>
      </w:r>
      <w:r>
        <w:rPr>
          <w:spacing w:val="-2"/>
        </w:rPr>
        <w:t> </w:t>
      </w:r>
      <w:r>
        <w:rPr/>
        <w:t>for</w:t>
      </w:r>
      <w:r>
        <w:rPr>
          <w:spacing w:val="-1"/>
        </w:rPr>
        <w:t> </w:t>
      </w:r>
      <w:r>
        <w:rPr/>
        <w:t>a unique duct design is to use fiber and thermocouples to determine what the cables would experience in the configuration. Another way of determining this is, if this design configuration is done before the cable is purchased for the project, certain cable manufacturers can install fiber in the cable, which can be utilized to get a “real-time” indication of the ratings capacity/heating experienced.</w:t>
      </w:r>
    </w:p>
    <w:p>
      <w:pPr>
        <w:pStyle w:val="BodyText"/>
      </w:pPr>
    </w:p>
    <w:p>
      <w:pPr>
        <w:pStyle w:val="BodyText"/>
        <w:spacing w:before="4"/>
        <w:rPr>
          <w:sz w:val="20"/>
        </w:rPr>
      </w:pPr>
    </w:p>
    <w:p>
      <w:pPr>
        <w:pStyle w:val="Heading2"/>
        <w:numPr>
          <w:ilvl w:val="1"/>
          <w:numId w:val="19"/>
        </w:numPr>
        <w:tabs>
          <w:tab w:pos="938" w:val="left" w:leader="none"/>
        </w:tabs>
        <w:spacing w:line="240" w:lineRule="auto" w:before="0" w:after="0"/>
        <w:ind w:left="938" w:right="0" w:hanging="418"/>
        <w:jc w:val="left"/>
      </w:pPr>
      <w:r>
        <w:rPr/>
        <w:t>Submarine</w:t>
      </w:r>
      <w:r>
        <w:rPr>
          <w:spacing w:val="-5"/>
        </w:rPr>
        <w:t> </w:t>
      </w:r>
      <w:r>
        <w:rPr/>
        <w:t>Cable</w:t>
      </w:r>
      <w:r>
        <w:rPr>
          <w:spacing w:val="-5"/>
        </w:rPr>
        <w:t> </w:t>
      </w:r>
      <w:r>
        <w:rPr/>
        <w:t>for</w:t>
      </w:r>
      <w:r>
        <w:rPr>
          <w:spacing w:val="-3"/>
        </w:rPr>
        <w:t> </w:t>
      </w:r>
      <w:r>
        <w:rPr/>
        <w:t>Water</w:t>
      </w:r>
      <w:r>
        <w:rPr>
          <w:spacing w:val="-4"/>
        </w:rPr>
        <w:t> </w:t>
      </w:r>
      <w:r>
        <w:rPr/>
        <w:t>Crossing</w:t>
      </w:r>
      <w:r>
        <w:rPr>
          <w:spacing w:val="-5"/>
        </w:rPr>
        <w:t> </w:t>
      </w:r>
      <w:r>
        <w:rPr>
          <w:spacing w:val="-2"/>
        </w:rPr>
        <w:t>Installation</w:t>
      </w:r>
    </w:p>
    <w:p>
      <w:pPr>
        <w:pStyle w:val="BodyText"/>
        <w:spacing w:line="276" w:lineRule="auto" w:before="248"/>
        <w:ind w:left="520" w:right="269"/>
      </w:pPr>
      <w:r>
        <w:rPr/>
        <w:t>The core of a submarine cable is essentially the same as pipe-type cable, SCFF (Self-Contained Fluid Filled) and extruded-dielectric land-based cables.</w:t>
      </w:r>
      <w:r>
        <w:rPr>
          <w:spacing w:val="40"/>
        </w:rPr>
        <w:t> </w:t>
      </w:r>
      <w:r>
        <w:rPr/>
        <w:t>The major difference is submarine cables are designed to be either coiled or wound onto a turntable to permit very long splice- free lengths and be installed at significant water depths. Many utilities also chose armored cables for added protection during installation and service.</w:t>
      </w:r>
      <w:r>
        <w:rPr>
          <w:spacing w:val="40"/>
        </w:rPr>
        <w:t> </w:t>
      </w:r>
      <w:r>
        <w:rPr/>
        <w:t>Pipe-type submarine cables would require</w:t>
      </w:r>
      <w:r>
        <w:rPr>
          <w:spacing w:val="-2"/>
        </w:rPr>
        <w:t> </w:t>
      </w:r>
      <w:r>
        <w:rPr/>
        <w:t>splices</w:t>
      </w:r>
      <w:r>
        <w:rPr>
          <w:spacing w:val="-3"/>
        </w:rPr>
        <w:t> </w:t>
      </w:r>
      <w:r>
        <w:rPr/>
        <w:t>approximately</w:t>
      </w:r>
      <w:r>
        <w:rPr>
          <w:spacing w:val="-4"/>
        </w:rPr>
        <w:t> </w:t>
      </w:r>
      <w:r>
        <w:rPr/>
        <w:t>every</w:t>
      </w:r>
      <w:r>
        <w:rPr>
          <w:spacing w:val="-5"/>
        </w:rPr>
        <w:t> </w:t>
      </w:r>
      <w:r>
        <w:rPr/>
        <w:t>mile</w:t>
      </w:r>
      <w:r>
        <w:rPr>
          <w:spacing w:val="-2"/>
        </w:rPr>
        <w:t> </w:t>
      </w:r>
      <w:r>
        <w:rPr/>
        <w:t>including</w:t>
      </w:r>
      <w:r>
        <w:rPr>
          <w:spacing w:val="-3"/>
        </w:rPr>
        <w:t> </w:t>
      </w:r>
      <w:r>
        <w:rPr/>
        <w:t>the</w:t>
      </w:r>
      <w:r>
        <w:rPr>
          <w:spacing w:val="-2"/>
        </w:rPr>
        <w:t> </w:t>
      </w:r>
      <w:r>
        <w:rPr/>
        <w:t>water</w:t>
      </w:r>
      <w:r>
        <w:rPr>
          <w:spacing w:val="-4"/>
        </w:rPr>
        <w:t> </w:t>
      </w:r>
      <w:r>
        <w:rPr/>
        <w:t>sections</w:t>
      </w:r>
      <w:r>
        <w:rPr>
          <w:spacing w:val="-3"/>
        </w:rPr>
        <w:t> </w:t>
      </w:r>
      <w:r>
        <w:rPr/>
        <w:t>and</w:t>
      </w:r>
      <w:r>
        <w:rPr>
          <w:spacing w:val="-5"/>
        </w:rPr>
        <w:t> </w:t>
      </w:r>
      <w:r>
        <w:rPr/>
        <w:t>are</w:t>
      </w:r>
      <w:r>
        <w:rPr>
          <w:spacing w:val="-2"/>
        </w:rPr>
        <w:t> </w:t>
      </w:r>
      <w:r>
        <w:rPr/>
        <w:t>limited</w:t>
      </w:r>
      <w:r>
        <w:rPr>
          <w:spacing w:val="-4"/>
        </w:rPr>
        <w:t> </w:t>
      </w:r>
      <w:r>
        <w:rPr/>
        <w:t>to</w:t>
      </w:r>
      <w:r>
        <w:rPr>
          <w:spacing w:val="-4"/>
        </w:rPr>
        <w:t> </w:t>
      </w:r>
      <w:r>
        <w:rPr/>
        <w:t>shorter lines for practical reasons. Generally, EPR-insulated cables are employed for lower ratings submarine cable lines with lengths less than a mile.</w:t>
      </w:r>
    </w:p>
    <w:p>
      <w:pPr>
        <w:pStyle w:val="BodyText"/>
        <w:spacing w:line="276" w:lineRule="auto" w:before="199"/>
        <w:ind w:left="520" w:right="261"/>
      </w:pPr>
      <w:r>
        <w:rPr/>
        <w:t>The most common method of providing protection against mechanical damage in service is by burial in the seabed. The phases spaced at distances equal or greater than the water depth to provide a sufficient space for a U-shaped laying configuration that may be necessary to repair the</w:t>
      </w:r>
      <w:r>
        <w:rPr>
          <w:spacing w:val="-4"/>
        </w:rPr>
        <w:t> </w:t>
      </w:r>
      <w:r>
        <w:rPr/>
        <w:t>mid</w:t>
      </w:r>
      <w:r>
        <w:rPr>
          <w:spacing w:val="-4"/>
        </w:rPr>
        <w:t> </w:t>
      </w:r>
      <w:r>
        <w:rPr/>
        <w:t>cable</w:t>
      </w:r>
      <w:r>
        <w:rPr>
          <w:spacing w:val="-4"/>
        </w:rPr>
        <w:t> </w:t>
      </w:r>
      <w:r>
        <w:rPr/>
        <w:t>without</w:t>
      </w:r>
      <w:r>
        <w:rPr>
          <w:spacing w:val="-4"/>
        </w:rPr>
        <w:t> </w:t>
      </w:r>
      <w:r>
        <w:rPr/>
        <w:t>overlapping</w:t>
      </w:r>
      <w:r>
        <w:rPr>
          <w:spacing w:val="-5"/>
        </w:rPr>
        <w:t> </w:t>
      </w:r>
      <w:r>
        <w:rPr/>
        <w:t>the</w:t>
      </w:r>
      <w:r>
        <w:rPr>
          <w:spacing w:val="-4"/>
        </w:rPr>
        <w:t> </w:t>
      </w:r>
      <w:r>
        <w:rPr/>
        <w:t>other</w:t>
      </w:r>
      <w:r>
        <w:rPr>
          <w:spacing w:val="-5"/>
        </w:rPr>
        <w:t> </w:t>
      </w:r>
      <w:r>
        <w:rPr/>
        <w:t>cables.</w:t>
      </w:r>
      <w:r>
        <w:rPr>
          <w:spacing w:val="-3"/>
        </w:rPr>
        <w:t> </w:t>
      </w:r>
      <w:r>
        <w:rPr/>
        <w:t>In</w:t>
      </w:r>
      <w:r>
        <w:rPr>
          <w:spacing w:val="-1"/>
        </w:rPr>
        <w:t> </w:t>
      </w:r>
      <w:r>
        <w:rPr/>
        <w:t>these</w:t>
      </w:r>
      <w:r>
        <w:rPr>
          <w:spacing w:val="-4"/>
        </w:rPr>
        <w:t> </w:t>
      </w:r>
      <w:r>
        <w:rPr/>
        <w:t>conditions,</w:t>
      </w:r>
      <w:r>
        <w:rPr>
          <w:spacing w:val="-5"/>
        </w:rPr>
        <w:t> </w:t>
      </w:r>
      <w:r>
        <w:rPr/>
        <w:t>the</w:t>
      </w:r>
      <w:r>
        <w:rPr>
          <w:spacing w:val="-2"/>
        </w:rPr>
        <w:t> </w:t>
      </w:r>
      <w:r>
        <w:rPr/>
        <w:t>induced</w:t>
      </w:r>
      <w:r>
        <w:rPr>
          <w:spacing w:val="-1"/>
        </w:rPr>
        <w:t> </w:t>
      </w:r>
      <w:r>
        <w:rPr/>
        <w:t>circulating currents in the metallic sheath and armor are practically the same as the current circulating in the conductor.</w:t>
      </w:r>
    </w:p>
    <w:p>
      <w:pPr>
        <w:pStyle w:val="BodyText"/>
        <w:spacing w:line="276" w:lineRule="auto" w:before="201"/>
        <w:ind w:left="520" w:right="261"/>
      </w:pPr>
      <w:r>
        <w:rPr/>
        <w:t>Another</w:t>
      </w:r>
      <w:r>
        <w:rPr>
          <w:spacing w:val="-3"/>
        </w:rPr>
        <w:t> </w:t>
      </w:r>
      <w:r>
        <w:rPr/>
        <w:t>very</w:t>
      </w:r>
      <w:r>
        <w:rPr>
          <w:spacing w:val="-1"/>
        </w:rPr>
        <w:t> </w:t>
      </w:r>
      <w:r>
        <w:rPr/>
        <w:t>important</w:t>
      </w:r>
      <w:r>
        <w:rPr>
          <w:spacing w:val="-4"/>
        </w:rPr>
        <w:t> </w:t>
      </w:r>
      <w:r>
        <w:rPr/>
        <w:t>mechanical aspect</w:t>
      </w:r>
      <w:r>
        <w:rPr>
          <w:spacing w:val="-2"/>
        </w:rPr>
        <w:t> </w:t>
      </w:r>
      <w:r>
        <w:rPr/>
        <w:t>that</w:t>
      </w:r>
      <w:r>
        <w:rPr>
          <w:spacing w:val="-2"/>
        </w:rPr>
        <w:t> </w:t>
      </w:r>
      <w:r>
        <w:rPr/>
        <w:t>should</w:t>
      </w:r>
      <w:r>
        <w:rPr>
          <w:spacing w:val="-2"/>
        </w:rPr>
        <w:t> </w:t>
      </w:r>
      <w:r>
        <w:rPr/>
        <w:t>be</w:t>
      </w:r>
      <w:r>
        <w:rPr>
          <w:spacing w:val="-2"/>
        </w:rPr>
        <w:t> </w:t>
      </w:r>
      <w:r>
        <w:rPr/>
        <w:t>taken into consideration</w:t>
      </w:r>
      <w:r>
        <w:rPr>
          <w:spacing w:val="-2"/>
        </w:rPr>
        <w:t> </w:t>
      </w:r>
      <w:r>
        <w:rPr/>
        <w:t>during</w:t>
      </w:r>
      <w:r>
        <w:rPr>
          <w:spacing w:val="-3"/>
        </w:rPr>
        <w:t> </w:t>
      </w:r>
      <w:r>
        <w:rPr/>
        <w:t>the mechanical design of submarine cable is to avoid the hydrostatic pressure collapse during or after installation at high depths. At present, there are no U.S. test standards or recommendations</w:t>
      </w:r>
      <w:r>
        <w:rPr>
          <w:spacing w:val="-4"/>
        </w:rPr>
        <w:t> </w:t>
      </w:r>
      <w:r>
        <w:rPr/>
        <w:t>for</w:t>
      </w:r>
      <w:r>
        <w:rPr>
          <w:spacing w:val="-4"/>
        </w:rPr>
        <w:t> </w:t>
      </w:r>
      <w:r>
        <w:rPr/>
        <w:t>submarine</w:t>
      </w:r>
      <w:r>
        <w:rPr>
          <w:spacing w:val="-1"/>
        </w:rPr>
        <w:t> </w:t>
      </w:r>
      <w:r>
        <w:rPr/>
        <w:t>cables.</w:t>
      </w:r>
      <w:r>
        <w:rPr>
          <w:spacing w:val="-5"/>
        </w:rPr>
        <w:t> </w:t>
      </w:r>
      <w:r>
        <w:rPr/>
        <w:t>The</w:t>
      </w:r>
      <w:r>
        <w:rPr>
          <w:spacing w:val="-3"/>
        </w:rPr>
        <w:t> </w:t>
      </w:r>
      <w:r>
        <w:rPr/>
        <w:t>only</w:t>
      </w:r>
      <w:r>
        <w:rPr>
          <w:spacing w:val="-2"/>
        </w:rPr>
        <w:t> </w:t>
      </w:r>
      <w:r>
        <w:rPr/>
        <w:t>relevant U.S.</w:t>
      </w:r>
      <w:r>
        <w:rPr>
          <w:spacing w:val="-5"/>
        </w:rPr>
        <w:t> </w:t>
      </w:r>
      <w:r>
        <w:rPr/>
        <w:t>document</w:t>
      </w:r>
      <w:r>
        <w:rPr>
          <w:spacing w:val="-6"/>
        </w:rPr>
        <w:t> </w:t>
      </w:r>
      <w:r>
        <w:rPr/>
        <w:t>on</w:t>
      </w:r>
      <w:r>
        <w:rPr>
          <w:spacing w:val="-3"/>
        </w:rPr>
        <w:t> </w:t>
      </w:r>
      <w:r>
        <w:rPr/>
        <w:t>this</w:t>
      </w:r>
      <w:r>
        <w:rPr>
          <w:spacing w:val="-2"/>
        </w:rPr>
        <w:t> </w:t>
      </w:r>
      <w:r>
        <w:rPr/>
        <w:t>subject is</w:t>
      </w:r>
      <w:r>
        <w:rPr>
          <w:spacing w:val="-4"/>
        </w:rPr>
        <w:t> </w:t>
      </w:r>
      <w:r>
        <w:rPr/>
        <w:t>an IEEE guide to submarine power cables (IEEE 1120, 2004).</w:t>
      </w:r>
    </w:p>
    <w:p>
      <w:pPr>
        <w:spacing w:after="0" w:line="276" w:lineRule="auto"/>
        <w:sectPr>
          <w:pgSz w:w="12240" w:h="15840"/>
          <w:pgMar w:header="923" w:footer="1017" w:top="1340" w:bottom="1200" w:left="920" w:right="1200"/>
        </w:sectPr>
      </w:pPr>
    </w:p>
    <w:p>
      <w:pPr>
        <w:pStyle w:val="Heading2"/>
        <w:numPr>
          <w:ilvl w:val="1"/>
          <w:numId w:val="19"/>
        </w:numPr>
        <w:tabs>
          <w:tab w:pos="938" w:val="left" w:leader="none"/>
        </w:tabs>
        <w:spacing w:line="240" w:lineRule="auto" w:before="89" w:after="0"/>
        <w:ind w:left="938" w:right="0" w:hanging="418"/>
        <w:jc w:val="left"/>
      </w:pPr>
      <w:r>
        <w:rPr/>
        <w:t>Trenchless</w:t>
      </w:r>
      <w:r>
        <w:rPr>
          <w:spacing w:val="-7"/>
        </w:rPr>
        <w:t> </w:t>
      </w:r>
      <w:r>
        <w:rPr/>
        <w:t>Installation</w:t>
      </w:r>
      <w:r>
        <w:rPr>
          <w:spacing w:val="-6"/>
        </w:rPr>
        <w:t> </w:t>
      </w:r>
      <w:r>
        <w:rPr>
          <w:spacing w:val="-2"/>
        </w:rPr>
        <w:t>Methods</w:t>
      </w:r>
    </w:p>
    <w:p>
      <w:pPr>
        <w:pStyle w:val="Heading3"/>
        <w:spacing w:line="240" w:lineRule="auto" w:before="249"/>
        <w:ind w:left="582" w:firstLine="0"/>
      </w:pPr>
      <w:r>
        <w:rPr/>
        <w:t>Jack</w:t>
      </w:r>
      <w:r>
        <w:rPr>
          <w:spacing w:val="-4"/>
        </w:rPr>
        <w:t> </w:t>
      </w:r>
      <w:r>
        <w:rPr/>
        <w:t>&amp;</w:t>
      </w:r>
      <w:r>
        <w:rPr>
          <w:spacing w:val="-6"/>
        </w:rPr>
        <w:t> </w:t>
      </w:r>
      <w:r>
        <w:rPr>
          <w:spacing w:val="-4"/>
        </w:rPr>
        <w:t>Bore</w:t>
      </w:r>
    </w:p>
    <w:p>
      <w:pPr>
        <w:pStyle w:val="BodyText"/>
        <w:spacing w:before="4"/>
        <w:rPr>
          <w:b/>
          <w:sz w:val="20"/>
        </w:rPr>
      </w:pPr>
    </w:p>
    <w:p>
      <w:pPr>
        <w:pStyle w:val="BodyText"/>
        <w:spacing w:line="276" w:lineRule="auto"/>
        <w:ind w:left="520" w:right="261"/>
      </w:pPr>
      <w:r>
        <w:rPr/>
        <w:t>Jack and Bore, also known as auger boring, is a method of trenchless underground cable installation.</w:t>
      </w:r>
      <w:r>
        <w:rPr>
          <w:spacing w:val="40"/>
        </w:rPr>
        <w:t> </w:t>
      </w:r>
      <w:r>
        <w:rPr/>
        <w:t>This practice involves</w:t>
      </w:r>
      <w:r>
        <w:rPr>
          <w:spacing w:val="-2"/>
        </w:rPr>
        <w:t> </w:t>
      </w:r>
      <w:r>
        <w:rPr/>
        <w:t>augering</w:t>
      </w:r>
      <w:r>
        <w:rPr>
          <w:spacing w:val="-2"/>
        </w:rPr>
        <w:t> </w:t>
      </w:r>
      <w:r>
        <w:rPr/>
        <w:t>holes</w:t>
      </w:r>
      <w:r>
        <w:rPr>
          <w:spacing w:val="-2"/>
        </w:rPr>
        <w:t> </w:t>
      </w:r>
      <w:r>
        <w:rPr/>
        <w:t>and</w:t>
      </w:r>
      <w:r>
        <w:rPr>
          <w:spacing w:val="-1"/>
        </w:rPr>
        <w:t> </w:t>
      </w:r>
      <w:r>
        <w:rPr/>
        <w:t>jacking a</w:t>
      </w:r>
      <w:r>
        <w:rPr>
          <w:spacing w:val="-2"/>
        </w:rPr>
        <w:t> </w:t>
      </w:r>
      <w:r>
        <w:rPr/>
        <w:t>casing into</w:t>
      </w:r>
      <w:r>
        <w:rPr>
          <w:spacing w:val="-1"/>
        </w:rPr>
        <w:t> </w:t>
      </w:r>
      <w:r>
        <w:rPr/>
        <w:t>the hole at</w:t>
      </w:r>
      <w:r>
        <w:rPr>
          <w:spacing w:val="-1"/>
        </w:rPr>
        <w:t> </w:t>
      </w:r>
      <w:r>
        <w:rPr/>
        <w:t>the same time.</w:t>
      </w:r>
      <w:r>
        <w:rPr>
          <w:spacing w:val="40"/>
        </w:rPr>
        <w:t> </w:t>
      </w:r>
      <w:r>
        <w:rPr/>
        <w:t>As the casing is</w:t>
      </w:r>
      <w:r>
        <w:rPr>
          <w:spacing w:val="-1"/>
        </w:rPr>
        <w:t> </w:t>
      </w:r>
      <w:r>
        <w:rPr/>
        <w:t>being jacked into the ground, soil</w:t>
      </w:r>
      <w:r>
        <w:rPr>
          <w:spacing w:val="-1"/>
        </w:rPr>
        <w:t> </w:t>
      </w:r>
      <w:r>
        <w:rPr/>
        <w:t>in the encasement is being removed by a rotating auger.</w:t>
      </w:r>
      <w:r>
        <w:rPr>
          <w:spacing w:val="40"/>
        </w:rPr>
        <w:t> </w:t>
      </w:r>
      <w:r>
        <w:rPr/>
        <w:t>This installation technique is often used to provide a straight pathway for underground cable systems under railroad crossings, roadway crossings, and major intersections.</w:t>
      </w:r>
      <w:r>
        <w:rPr>
          <w:spacing w:val="40"/>
        </w:rPr>
        <w:t> </w:t>
      </w:r>
      <w:r>
        <w:rPr/>
        <w:t>Jack and Bore is a less costly method of trenchless installation, however, the route</w:t>
      </w:r>
      <w:r>
        <w:rPr>
          <w:spacing w:val="-1"/>
        </w:rPr>
        <w:t> </w:t>
      </w:r>
      <w:r>
        <w:rPr/>
        <w:t>created</w:t>
      </w:r>
      <w:r>
        <w:rPr>
          <w:spacing w:val="-3"/>
        </w:rPr>
        <w:t> </w:t>
      </w:r>
      <w:r>
        <w:rPr/>
        <w:t>with</w:t>
      </w:r>
      <w:r>
        <w:rPr>
          <w:spacing w:val="-3"/>
        </w:rPr>
        <w:t> </w:t>
      </w:r>
      <w:r>
        <w:rPr/>
        <w:t>the</w:t>
      </w:r>
      <w:r>
        <w:rPr>
          <w:spacing w:val="-1"/>
        </w:rPr>
        <w:t> </w:t>
      </w:r>
      <w:r>
        <w:rPr/>
        <w:t>Jack</w:t>
      </w:r>
      <w:r>
        <w:rPr>
          <w:spacing w:val="-3"/>
        </w:rPr>
        <w:t> </w:t>
      </w:r>
      <w:r>
        <w:rPr/>
        <w:t>and</w:t>
      </w:r>
      <w:r>
        <w:rPr>
          <w:spacing w:val="-1"/>
        </w:rPr>
        <w:t> </w:t>
      </w:r>
      <w:r>
        <w:rPr/>
        <w:t>Bore</w:t>
      </w:r>
      <w:r>
        <w:rPr>
          <w:spacing w:val="-3"/>
        </w:rPr>
        <w:t> </w:t>
      </w:r>
      <w:r>
        <w:rPr/>
        <w:t>method</w:t>
      </w:r>
      <w:r>
        <w:rPr>
          <w:spacing w:val="-1"/>
        </w:rPr>
        <w:t> </w:t>
      </w:r>
      <w:r>
        <w:rPr/>
        <w:t>can</w:t>
      </w:r>
      <w:r>
        <w:rPr>
          <w:spacing w:val="-5"/>
        </w:rPr>
        <w:t> </w:t>
      </w:r>
      <w:r>
        <w:rPr/>
        <w:t>only</w:t>
      </w:r>
      <w:r>
        <w:rPr>
          <w:spacing w:val="-2"/>
        </w:rPr>
        <w:t> </w:t>
      </w:r>
      <w:r>
        <w:rPr/>
        <w:t>be</w:t>
      </w:r>
      <w:r>
        <w:rPr>
          <w:spacing w:val="-1"/>
        </w:rPr>
        <w:t> </w:t>
      </w:r>
      <w:r>
        <w:rPr/>
        <w:t>a</w:t>
      </w:r>
      <w:r>
        <w:rPr>
          <w:spacing w:val="-1"/>
        </w:rPr>
        <w:t> </w:t>
      </w:r>
      <w:r>
        <w:rPr/>
        <w:t>straight</w:t>
      </w:r>
      <w:r>
        <w:rPr>
          <w:spacing w:val="-3"/>
        </w:rPr>
        <w:t> </w:t>
      </w:r>
      <w:r>
        <w:rPr/>
        <w:t>path</w:t>
      </w:r>
      <w:r>
        <w:rPr>
          <w:spacing w:val="-1"/>
        </w:rPr>
        <w:t> </w:t>
      </w:r>
      <w:r>
        <w:rPr/>
        <w:t>and</w:t>
      </w:r>
      <w:r>
        <w:rPr>
          <w:spacing w:val="-1"/>
        </w:rPr>
        <w:t> </w:t>
      </w:r>
      <w:r>
        <w:rPr/>
        <w:t>less</w:t>
      </w:r>
      <w:r>
        <w:rPr>
          <w:spacing w:val="-2"/>
        </w:rPr>
        <w:t> </w:t>
      </w:r>
      <w:r>
        <w:rPr/>
        <w:t>than</w:t>
      </w:r>
      <w:r>
        <w:rPr>
          <w:spacing w:val="-3"/>
        </w:rPr>
        <w:t> </w:t>
      </w:r>
      <w:r>
        <w:rPr/>
        <w:t>400</w:t>
      </w:r>
      <w:r>
        <w:rPr>
          <w:spacing w:val="-1"/>
        </w:rPr>
        <w:t> </w:t>
      </w:r>
      <w:r>
        <w:rPr/>
        <w:t>feet.</w:t>
      </w:r>
    </w:p>
    <w:p>
      <w:pPr>
        <w:pStyle w:val="Heading3"/>
        <w:spacing w:line="240" w:lineRule="auto" w:before="200"/>
        <w:ind w:left="520" w:firstLine="0"/>
      </w:pPr>
      <w:r>
        <w:rPr/>
        <w:t>Horizontal</w:t>
      </w:r>
      <w:r>
        <w:rPr>
          <w:spacing w:val="-14"/>
        </w:rPr>
        <w:t> </w:t>
      </w:r>
      <w:r>
        <w:rPr/>
        <w:t>Directional</w:t>
      </w:r>
      <w:r>
        <w:rPr>
          <w:spacing w:val="-14"/>
        </w:rPr>
        <w:t> </w:t>
      </w:r>
      <w:r>
        <w:rPr>
          <w:spacing w:val="-2"/>
        </w:rPr>
        <w:t>Drilling</w:t>
      </w:r>
    </w:p>
    <w:p>
      <w:pPr>
        <w:pStyle w:val="BodyText"/>
        <w:spacing w:before="3"/>
        <w:rPr>
          <w:b/>
          <w:sz w:val="20"/>
        </w:rPr>
      </w:pPr>
    </w:p>
    <w:p>
      <w:pPr>
        <w:pStyle w:val="BodyText"/>
        <w:spacing w:line="276" w:lineRule="auto"/>
        <w:ind w:left="519" w:right="233"/>
        <w:jc w:val="both"/>
      </w:pPr>
      <w:r>
        <w:rPr/>
        <w:t>Horizontal Direction Drilling (HDD) began as a trenchless installation method for utility distribution lines, and eventually, larger machinery was developed for utility transmission lines. Originally, HDD was only considered as an alternative for transmission lines when there was a major waterway crossing because of the long distance that the drill could travel.</w:t>
      </w:r>
      <w:r>
        <w:rPr>
          <w:spacing w:val="80"/>
        </w:rPr>
        <w:t> </w:t>
      </w:r>
      <w:r>
        <w:rPr/>
        <w:t>Currently, HDD is at least considered for most transmission projects when open-cut trenching is not an </w:t>
      </w:r>
      <w:r>
        <w:rPr>
          <w:spacing w:val="-2"/>
        </w:rPr>
        <w:t>option.</w:t>
      </w:r>
    </w:p>
    <w:p>
      <w:pPr>
        <w:pStyle w:val="BodyText"/>
        <w:spacing w:line="276" w:lineRule="auto" w:before="167"/>
        <w:ind w:left="520" w:right="235"/>
        <w:jc w:val="both"/>
      </w:pPr>
      <w:r>
        <w:rPr/>
        <w:t>HDD has many positive factors when compared with the jack and bore method of trenchless installation.</w:t>
      </w:r>
      <w:r>
        <w:rPr>
          <w:spacing w:val="40"/>
        </w:rPr>
        <w:t> </w:t>
      </w:r>
      <w:r>
        <w:rPr/>
        <w:t>HDD allows for reasonable curves whereas the Jack and Bore method requires a straight route.</w:t>
      </w:r>
      <w:r>
        <w:rPr>
          <w:spacing w:val="40"/>
        </w:rPr>
        <w:t> </w:t>
      </w:r>
      <w:r>
        <w:rPr/>
        <w:t>The HDD also allows for longer drilling distances with a lower environmental impact.</w:t>
      </w:r>
      <w:r>
        <w:rPr>
          <w:spacing w:val="40"/>
        </w:rPr>
        <w:t> </w:t>
      </w:r>
      <w:r>
        <w:rPr/>
        <w:t>The most significant drawbacks to the HDD method are the high cost of the drilling equipment and the deep cable burial depth that negatively affects the ampacity of the cable.</w:t>
      </w:r>
    </w:p>
    <w:p>
      <w:pPr>
        <w:pStyle w:val="BodyText"/>
        <w:spacing w:before="9"/>
        <w:rPr>
          <w:sz w:val="27"/>
        </w:rPr>
      </w:pPr>
    </w:p>
    <w:p>
      <w:pPr>
        <w:pStyle w:val="Heading3"/>
        <w:spacing w:line="240" w:lineRule="auto"/>
        <w:ind w:left="520" w:firstLine="0"/>
      </w:pPr>
      <w:r>
        <w:rPr>
          <w:spacing w:val="-2"/>
        </w:rPr>
        <w:t>Microtunneling</w:t>
      </w:r>
    </w:p>
    <w:p>
      <w:pPr>
        <w:pStyle w:val="BodyText"/>
        <w:spacing w:before="2"/>
        <w:rPr>
          <w:b/>
          <w:sz w:val="20"/>
        </w:rPr>
      </w:pPr>
    </w:p>
    <w:p>
      <w:pPr>
        <w:pStyle w:val="BodyText"/>
        <w:spacing w:line="276" w:lineRule="auto" w:before="1"/>
        <w:ind w:left="520" w:right="233"/>
        <w:jc w:val="both"/>
      </w:pPr>
      <w:r>
        <w:rPr/>
        <w:t>Microtunneling is a digging technique used to construct small </w:t>
      </w:r>
      <w:hyperlink r:id="rId18">
        <w:r>
          <w:rPr/>
          <w:t>tunnels</w:t>
        </w:r>
      </w:hyperlink>
      <w:r>
        <w:rPr/>
        <w:t>. These small diameter tunnels make it impossible to have an operator in the machine itself. Instead, the </w:t>
      </w:r>
      <w:hyperlink r:id="rId19">
        <w:r>
          <w:rPr/>
          <w:t>microtunnel</w:t>
        </w:r>
      </w:hyperlink>
      <w:r>
        <w:rPr/>
        <w:t> </w:t>
      </w:r>
      <w:hyperlink r:id="rId19">
        <w:r>
          <w:rPr/>
          <w:t>boring machine</w:t>
        </w:r>
      </w:hyperlink>
      <w:r>
        <w:rPr/>
        <w:t> (MTBM) must be operated remotely. Microtunnel boring machines are very similar to </w:t>
      </w:r>
      <w:hyperlink r:id="rId20">
        <w:r>
          <w:rPr/>
          <w:t>tunnel boring machines</w:t>
        </w:r>
      </w:hyperlink>
      <w:r>
        <w:rPr/>
        <w:t> (TBM) but on a smaller scale. These machines generally vary from</w:t>
      </w:r>
      <w:r>
        <w:rPr>
          <w:spacing w:val="-1"/>
        </w:rPr>
        <w:t> </w:t>
      </w:r>
      <w:r>
        <w:rPr/>
        <w:t>2</w:t>
      </w:r>
      <w:r>
        <w:rPr>
          <w:spacing w:val="-2"/>
        </w:rPr>
        <w:t> </w:t>
      </w:r>
      <w:hyperlink r:id="rId21">
        <w:r>
          <w:rPr/>
          <w:t>ft.</w:t>
        </w:r>
      </w:hyperlink>
      <w:r>
        <w:rPr>
          <w:spacing w:val="-2"/>
        </w:rPr>
        <w:t> </w:t>
      </w:r>
      <w:r>
        <w:rPr/>
        <w:t>0</w:t>
      </w:r>
      <w:r>
        <w:rPr>
          <w:spacing w:val="-1"/>
        </w:rPr>
        <w:t> </w:t>
      </w:r>
      <w:hyperlink r:id="rId22">
        <w:r>
          <w:rPr/>
          <w:t>in</w:t>
        </w:r>
      </w:hyperlink>
      <w:r>
        <w:rPr/>
        <w:t> to 4</w:t>
      </w:r>
      <w:r>
        <w:rPr>
          <w:spacing w:val="-2"/>
        </w:rPr>
        <w:t> </w:t>
      </w:r>
      <w:r>
        <w:rPr/>
        <w:t>ft. 11</w:t>
      </w:r>
      <w:r>
        <w:rPr>
          <w:spacing w:val="-2"/>
        </w:rPr>
        <w:t> </w:t>
      </w:r>
      <w:r>
        <w:rPr/>
        <w:t>in (0.61</w:t>
      </w:r>
      <w:r>
        <w:rPr>
          <w:spacing w:val="-1"/>
        </w:rPr>
        <w:t> </w:t>
      </w:r>
      <w:r>
        <w:rPr/>
        <w:t>to</w:t>
      </w:r>
      <w:r>
        <w:rPr>
          <w:spacing w:val="-1"/>
        </w:rPr>
        <w:t> </w:t>
      </w:r>
      <w:r>
        <w:rPr/>
        <w:t>1.5</w:t>
      </w:r>
      <w:r>
        <w:rPr>
          <w:spacing w:val="-1"/>
        </w:rPr>
        <w:t> </w:t>
      </w:r>
      <w:hyperlink r:id="rId23">
        <w:r>
          <w:rPr/>
          <w:t>meters</w:t>
        </w:r>
      </w:hyperlink>
      <w:r>
        <w:rPr/>
        <w:t>). Usually the</w:t>
      </w:r>
      <w:r>
        <w:rPr>
          <w:spacing w:val="-1"/>
        </w:rPr>
        <w:t> </w:t>
      </w:r>
      <w:r>
        <w:rPr/>
        <w:t>operator</w:t>
      </w:r>
      <w:r>
        <w:rPr>
          <w:spacing w:val="-1"/>
        </w:rPr>
        <w:t> </w:t>
      </w:r>
      <w:r>
        <w:rPr/>
        <w:t>controls the machine</w:t>
      </w:r>
      <w:r>
        <w:rPr>
          <w:spacing w:val="-1"/>
        </w:rPr>
        <w:t> </w:t>
      </w:r>
      <w:r>
        <w:rPr/>
        <w:t>from a control room</w:t>
      </w:r>
      <w:r>
        <w:rPr>
          <w:spacing w:val="-1"/>
        </w:rPr>
        <w:t> </w:t>
      </w:r>
      <w:r>
        <w:rPr/>
        <w:t>on the surface of the</w:t>
      </w:r>
      <w:r>
        <w:rPr>
          <w:spacing w:val="-1"/>
        </w:rPr>
        <w:t> </w:t>
      </w:r>
      <w:r>
        <w:rPr/>
        <w:t>ground.</w:t>
      </w:r>
      <w:r>
        <w:rPr>
          <w:spacing w:val="-2"/>
        </w:rPr>
        <w:t> </w:t>
      </w:r>
      <w:r>
        <w:rPr/>
        <w:t>In most microtunneling</w:t>
      </w:r>
      <w:r>
        <w:rPr>
          <w:spacing w:val="-2"/>
        </w:rPr>
        <w:t> </w:t>
      </w:r>
      <w:r>
        <w:rPr/>
        <w:t>operations,</w:t>
      </w:r>
      <w:r>
        <w:rPr>
          <w:spacing w:val="-1"/>
        </w:rPr>
        <w:t> </w:t>
      </w:r>
      <w:r>
        <w:rPr/>
        <w:t>the machine</w:t>
      </w:r>
      <w:r>
        <w:rPr>
          <w:spacing w:val="-1"/>
        </w:rPr>
        <w:t> </w:t>
      </w:r>
      <w:r>
        <w:rPr/>
        <w:t>is launched through an entry eye and pipes are pushed behind the machine. This is a process</w:t>
      </w:r>
      <w:r>
        <w:rPr>
          <w:spacing w:val="40"/>
        </w:rPr>
        <w:t> </w:t>
      </w:r>
      <w:r>
        <w:rPr/>
        <w:t>often called pipe jacking and is repeated until the microtunneling machine reaches the reception shaft.</w:t>
      </w:r>
      <w:r>
        <w:rPr>
          <w:spacing w:val="40"/>
        </w:rPr>
        <w:t> </w:t>
      </w:r>
      <w:r>
        <w:rPr/>
        <w:t>Generally, microtunneling is only used when Jack and Bore and HDD methods are</w:t>
      </w:r>
      <w:r>
        <w:rPr>
          <w:spacing w:val="23"/>
        </w:rPr>
        <w:t> </w:t>
      </w:r>
      <w:r>
        <w:rPr/>
        <w:t>not</w:t>
      </w:r>
      <w:r>
        <w:rPr>
          <w:spacing w:val="25"/>
        </w:rPr>
        <w:t> </w:t>
      </w:r>
      <w:r>
        <w:rPr/>
        <w:t>in</w:t>
      </w:r>
      <w:r>
        <w:rPr>
          <w:spacing w:val="24"/>
        </w:rPr>
        <w:t> </w:t>
      </w:r>
      <w:r>
        <w:rPr/>
        <w:t>option</w:t>
      </w:r>
      <w:r>
        <w:rPr>
          <w:spacing w:val="22"/>
        </w:rPr>
        <w:t> </w:t>
      </w:r>
      <w:r>
        <w:rPr/>
        <w:t>because</w:t>
      </w:r>
      <w:r>
        <w:rPr>
          <w:spacing w:val="24"/>
        </w:rPr>
        <w:t> </w:t>
      </w:r>
      <w:r>
        <w:rPr/>
        <w:t>the</w:t>
      </w:r>
      <w:r>
        <w:rPr>
          <w:spacing w:val="23"/>
        </w:rPr>
        <w:t> </w:t>
      </w:r>
      <w:r>
        <w:rPr/>
        <w:t>casing</w:t>
      </w:r>
      <w:r>
        <w:rPr>
          <w:spacing w:val="23"/>
        </w:rPr>
        <w:t> </w:t>
      </w:r>
      <w:r>
        <w:rPr/>
        <w:t>diameter</w:t>
      </w:r>
      <w:r>
        <w:rPr>
          <w:spacing w:val="24"/>
        </w:rPr>
        <w:t> </w:t>
      </w:r>
      <w:r>
        <w:rPr/>
        <w:t>is</w:t>
      </w:r>
      <w:r>
        <w:rPr>
          <w:spacing w:val="22"/>
        </w:rPr>
        <w:t> </w:t>
      </w:r>
      <w:r>
        <w:rPr/>
        <w:t>too</w:t>
      </w:r>
      <w:r>
        <w:rPr>
          <w:spacing w:val="24"/>
        </w:rPr>
        <w:t> </w:t>
      </w:r>
      <w:r>
        <w:rPr/>
        <w:t>large</w:t>
      </w:r>
      <w:r>
        <w:rPr>
          <w:spacing w:val="24"/>
        </w:rPr>
        <w:t> </w:t>
      </w:r>
      <w:r>
        <w:rPr/>
        <w:t>(greater</w:t>
      </w:r>
      <w:r>
        <w:rPr>
          <w:spacing w:val="20"/>
        </w:rPr>
        <w:t> </w:t>
      </w:r>
      <w:r>
        <w:rPr/>
        <w:t>than</w:t>
      </w:r>
      <w:r>
        <w:rPr>
          <w:spacing w:val="25"/>
        </w:rPr>
        <w:t> </w:t>
      </w:r>
      <w:r>
        <w:rPr/>
        <w:t>3.5</w:t>
      </w:r>
      <w:r>
        <w:rPr>
          <w:spacing w:val="24"/>
        </w:rPr>
        <w:t> </w:t>
      </w:r>
      <w:r>
        <w:rPr/>
        <w:t>feet)</w:t>
      </w:r>
      <w:r>
        <w:rPr>
          <w:spacing w:val="22"/>
        </w:rPr>
        <w:t> </w:t>
      </w:r>
      <w:r>
        <w:rPr/>
        <w:t>or</w:t>
      </w:r>
      <w:r>
        <w:rPr>
          <w:spacing w:val="24"/>
        </w:rPr>
        <w:t> </w:t>
      </w:r>
      <w:r>
        <w:rPr/>
        <w:t>where</w:t>
      </w:r>
      <w:r>
        <w:rPr>
          <w:spacing w:val="22"/>
        </w:rPr>
        <w:t> </w:t>
      </w:r>
      <w:r>
        <w:rPr>
          <w:spacing w:val="-10"/>
        </w:rPr>
        <w:t>a</w:t>
      </w:r>
    </w:p>
    <w:p>
      <w:pPr>
        <w:spacing w:after="0" w:line="276" w:lineRule="auto"/>
        <w:jc w:val="both"/>
        <w:sectPr>
          <w:pgSz w:w="12240" w:h="15840"/>
          <w:pgMar w:header="923" w:footer="1017" w:top="1340" w:bottom="1200" w:left="920" w:right="1200"/>
        </w:sectPr>
      </w:pPr>
    </w:p>
    <w:p>
      <w:pPr>
        <w:pStyle w:val="BodyText"/>
        <w:spacing w:line="276" w:lineRule="auto" w:before="86"/>
        <w:ind w:left="520" w:right="261"/>
      </w:pPr>
      <w:r>
        <w:rPr/>
        <w:t>significant</w:t>
      </w:r>
      <w:r>
        <w:rPr>
          <w:spacing w:val="25"/>
        </w:rPr>
        <w:t> </w:t>
      </w:r>
      <w:r>
        <w:rPr/>
        <w:t>amount</w:t>
      </w:r>
      <w:r>
        <w:rPr>
          <w:spacing w:val="25"/>
        </w:rPr>
        <w:t> </w:t>
      </w:r>
      <w:r>
        <w:rPr/>
        <w:t>of</w:t>
      </w:r>
      <w:r>
        <w:rPr>
          <w:spacing w:val="25"/>
        </w:rPr>
        <w:t> </w:t>
      </w:r>
      <w:r>
        <w:rPr/>
        <w:t>rock is</w:t>
      </w:r>
      <w:r>
        <w:rPr>
          <w:spacing w:val="24"/>
        </w:rPr>
        <w:t> </w:t>
      </w:r>
      <w:r>
        <w:rPr/>
        <w:t>encountered.</w:t>
      </w:r>
      <w:r>
        <w:rPr>
          <w:spacing w:val="80"/>
        </w:rPr>
        <w:t> </w:t>
      </w:r>
      <w:r>
        <w:rPr/>
        <w:t>Microtunneling is</w:t>
      </w:r>
      <w:r>
        <w:rPr>
          <w:spacing w:val="24"/>
        </w:rPr>
        <w:t> </w:t>
      </w:r>
      <w:r>
        <w:rPr/>
        <w:t>much</w:t>
      </w:r>
      <w:r>
        <w:rPr>
          <w:spacing w:val="25"/>
        </w:rPr>
        <w:t> </w:t>
      </w:r>
      <w:r>
        <w:rPr/>
        <w:t>more</w:t>
      </w:r>
      <w:r>
        <w:rPr>
          <w:spacing w:val="24"/>
        </w:rPr>
        <w:t> </w:t>
      </w:r>
      <w:r>
        <w:rPr/>
        <w:t>expensive</w:t>
      </w:r>
      <w:r>
        <w:rPr>
          <w:spacing w:val="24"/>
        </w:rPr>
        <w:t> </w:t>
      </w:r>
      <w:r>
        <w:rPr/>
        <w:t>than the other trenchless methods, so it is only used when the other methods are not feasible.</w:t>
      </w:r>
    </w:p>
    <w:p>
      <w:pPr>
        <w:spacing w:after="0" w:line="276" w:lineRule="auto"/>
        <w:sectPr>
          <w:pgSz w:w="12240" w:h="15840"/>
          <w:pgMar w:header="923" w:footer="1017" w:top="1340" w:bottom="1200" w:left="920" w:right="1200"/>
        </w:sectPr>
      </w:pPr>
    </w:p>
    <w:p>
      <w:pPr>
        <w:pStyle w:val="Heading1"/>
        <w:numPr>
          <w:ilvl w:val="1"/>
          <w:numId w:val="20"/>
        </w:numPr>
        <w:tabs>
          <w:tab w:pos="656" w:val="left" w:leader="none"/>
        </w:tabs>
        <w:spacing w:line="240" w:lineRule="auto" w:before="89" w:after="0"/>
        <w:ind w:left="656" w:right="0" w:hanging="373"/>
        <w:jc w:val="center"/>
        <w:rPr>
          <w:u w:val="none"/>
        </w:rPr>
      </w:pPr>
      <w:r>
        <w:rPr>
          <w:spacing w:val="-6"/>
          <w:u w:val="single"/>
        </w:rPr>
        <w:t> </w:t>
      </w:r>
      <w:r>
        <w:rPr>
          <w:u w:val="single"/>
        </w:rPr>
        <w:t>RATING</w:t>
      </w:r>
      <w:r>
        <w:rPr>
          <w:spacing w:val="-4"/>
          <w:u w:val="single"/>
        </w:rPr>
        <w:t> </w:t>
      </w:r>
      <w:r>
        <w:rPr>
          <w:u w:val="single"/>
        </w:rPr>
        <w:t>CALCULATION</w:t>
      </w:r>
      <w:r>
        <w:rPr>
          <w:spacing w:val="-5"/>
          <w:u w:val="single"/>
        </w:rPr>
        <w:t> </w:t>
      </w:r>
      <w:r>
        <w:rPr>
          <w:spacing w:val="-2"/>
          <w:u w:val="single"/>
        </w:rPr>
        <w:t>INFORMATION</w:t>
      </w:r>
    </w:p>
    <w:p>
      <w:pPr>
        <w:pStyle w:val="BodyText"/>
        <w:spacing w:before="12"/>
        <w:rPr>
          <w:b/>
          <w:sz w:val="16"/>
        </w:rPr>
      </w:pPr>
    </w:p>
    <w:p>
      <w:pPr>
        <w:pStyle w:val="Heading2"/>
        <w:numPr>
          <w:ilvl w:val="1"/>
          <w:numId w:val="20"/>
        </w:numPr>
        <w:tabs>
          <w:tab w:pos="938" w:val="left" w:leader="none"/>
        </w:tabs>
        <w:spacing w:line="240" w:lineRule="auto" w:before="44" w:after="0"/>
        <w:ind w:left="938" w:right="0" w:hanging="418"/>
        <w:jc w:val="left"/>
      </w:pPr>
      <w:r>
        <w:rPr/>
        <w:t>Published</w:t>
      </w:r>
      <w:r>
        <w:rPr>
          <w:spacing w:val="-5"/>
        </w:rPr>
        <w:t> </w:t>
      </w:r>
      <w:r>
        <w:rPr/>
        <w:t>Ratings</w:t>
      </w:r>
      <w:r>
        <w:rPr>
          <w:spacing w:val="-5"/>
        </w:rPr>
        <w:t> </w:t>
      </w:r>
      <w:r>
        <w:rPr>
          <w:spacing w:val="-2"/>
        </w:rPr>
        <w:t>Values</w:t>
      </w:r>
    </w:p>
    <w:p>
      <w:pPr>
        <w:spacing w:line="276" w:lineRule="auto" w:before="248"/>
        <w:ind w:left="520" w:right="84" w:firstLine="0"/>
        <w:jc w:val="left"/>
        <w:rPr>
          <w:sz w:val="24"/>
        </w:rPr>
      </w:pPr>
      <w:r>
        <w:rPr>
          <w:sz w:val="24"/>
        </w:rPr>
        <w:t>It</w:t>
      </w:r>
      <w:r>
        <w:rPr>
          <w:spacing w:val="-1"/>
          <w:sz w:val="24"/>
        </w:rPr>
        <w:t> </w:t>
      </w:r>
      <w:r>
        <w:rPr>
          <w:sz w:val="24"/>
        </w:rPr>
        <w:t>is</w:t>
      </w:r>
      <w:r>
        <w:rPr>
          <w:spacing w:val="-2"/>
          <w:sz w:val="24"/>
        </w:rPr>
        <w:t> </w:t>
      </w:r>
      <w:r>
        <w:rPr>
          <w:sz w:val="24"/>
        </w:rPr>
        <w:t>recommended</w:t>
      </w:r>
      <w:r>
        <w:rPr>
          <w:spacing w:val="-3"/>
          <w:sz w:val="24"/>
        </w:rPr>
        <w:t> </w:t>
      </w:r>
      <w:r>
        <w:rPr>
          <w:sz w:val="24"/>
        </w:rPr>
        <w:t>that</w:t>
      </w:r>
      <w:r>
        <w:rPr>
          <w:spacing w:val="-3"/>
          <w:sz w:val="24"/>
        </w:rPr>
        <w:t> </w:t>
      </w:r>
      <w:r>
        <w:rPr>
          <w:sz w:val="24"/>
        </w:rPr>
        <w:t>transmission</w:t>
      </w:r>
      <w:r>
        <w:rPr>
          <w:spacing w:val="-3"/>
          <w:sz w:val="24"/>
        </w:rPr>
        <w:t> </w:t>
      </w:r>
      <w:r>
        <w:rPr>
          <w:sz w:val="24"/>
        </w:rPr>
        <w:t>engineering</w:t>
      </w:r>
      <w:r>
        <w:rPr>
          <w:spacing w:val="-4"/>
          <w:sz w:val="24"/>
        </w:rPr>
        <w:t> </w:t>
      </w:r>
      <w:r>
        <w:rPr>
          <w:sz w:val="24"/>
        </w:rPr>
        <w:t>follow</w:t>
      </w:r>
      <w:r>
        <w:rPr>
          <w:spacing w:val="-5"/>
          <w:sz w:val="24"/>
        </w:rPr>
        <w:t> </w:t>
      </w:r>
      <w:r>
        <w:rPr>
          <w:sz w:val="24"/>
        </w:rPr>
        <w:t>the</w:t>
      </w:r>
      <w:r>
        <w:rPr>
          <w:spacing w:val="-3"/>
          <w:sz w:val="24"/>
        </w:rPr>
        <w:t> </w:t>
      </w:r>
      <w:r>
        <w:rPr>
          <w:sz w:val="24"/>
        </w:rPr>
        <w:t>necessary</w:t>
      </w:r>
      <w:r>
        <w:rPr>
          <w:spacing w:val="-5"/>
          <w:sz w:val="24"/>
        </w:rPr>
        <w:t> </w:t>
      </w:r>
      <w:r>
        <w:rPr>
          <w:sz w:val="24"/>
        </w:rPr>
        <w:t>procedures</w:t>
      </w:r>
      <w:r>
        <w:rPr>
          <w:spacing w:val="-4"/>
          <w:sz w:val="24"/>
        </w:rPr>
        <w:t> </w:t>
      </w:r>
      <w:r>
        <w:rPr>
          <w:sz w:val="24"/>
        </w:rPr>
        <w:t>to</w:t>
      </w:r>
      <w:r>
        <w:rPr>
          <w:spacing w:val="-3"/>
          <w:sz w:val="24"/>
        </w:rPr>
        <w:t> </w:t>
      </w:r>
      <w:r>
        <w:rPr>
          <w:sz w:val="24"/>
        </w:rPr>
        <w:t>determine the actual rating with the goal of meeting the desired rating provided by planning.</w:t>
      </w:r>
      <w:r>
        <w:rPr>
          <w:spacing w:val="40"/>
          <w:sz w:val="24"/>
        </w:rPr>
        <w:t> </w:t>
      </w:r>
      <w:r>
        <w:rPr>
          <w:sz w:val="22"/>
        </w:rPr>
        <w:t>Durations of emergency ratings are determined at utility discretion for operation needs and asset management. </w:t>
      </w:r>
      <w:r>
        <w:rPr>
          <w:sz w:val="24"/>
        </w:rPr>
        <w:t>It is desirable to have cable ratings calculated during the transmission design phase as well as after the project has been completed based on information provided by the as-built drawings.</w:t>
      </w:r>
    </w:p>
    <w:p>
      <w:pPr>
        <w:pStyle w:val="BodyText"/>
        <w:spacing w:line="276" w:lineRule="auto" w:before="200"/>
        <w:ind w:left="520" w:right="261"/>
      </w:pPr>
      <w:r>
        <w:rPr/>
        <w:t>A routine effort must be made to verify modeled ratings through data collected during maintenance activities. It is recommended to rerate cables when there are known changes to the</w:t>
      </w:r>
      <w:r>
        <w:rPr>
          <w:spacing w:val="-4"/>
        </w:rPr>
        <w:t> </w:t>
      </w:r>
      <w:r>
        <w:rPr/>
        <w:t>circuit’s</w:t>
      </w:r>
      <w:r>
        <w:rPr>
          <w:spacing w:val="-5"/>
        </w:rPr>
        <w:t> </w:t>
      </w:r>
      <w:r>
        <w:rPr/>
        <w:t>surrounding</w:t>
      </w:r>
      <w:r>
        <w:rPr>
          <w:spacing w:val="-8"/>
        </w:rPr>
        <w:t> </w:t>
      </w:r>
      <w:r>
        <w:rPr/>
        <w:t>environment,</w:t>
      </w:r>
      <w:r>
        <w:rPr>
          <w:spacing w:val="-2"/>
        </w:rPr>
        <w:t> </w:t>
      </w:r>
      <w:r>
        <w:rPr/>
        <w:t>such</w:t>
      </w:r>
      <w:r>
        <w:rPr>
          <w:spacing w:val="-1"/>
        </w:rPr>
        <w:t> </w:t>
      </w:r>
      <w:r>
        <w:rPr/>
        <w:t>as</w:t>
      </w:r>
      <w:r>
        <w:rPr>
          <w:spacing w:val="-3"/>
        </w:rPr>
        <w:t> </w:t>
      </w:r>
      <w:r>
        <w:rPr/>
        <w:t>changes</w:t>
      </w:r>
      <w:r>
        <w:rPr>
          <w:spacing w:val="-3"/>
        </w:rPr>
        <w:t> </w:t>
      </w:r>
      <w:r>
        <w:rPr/>
        <w:t>to</w:t>
      </w:r>
      <w:r>
        <w:rPr>
          <w:spacing w:val="-2"/>
        </w:rPr>
        <w:t> </w:t>
      </w:r>
      <w:r>
        <w:rPr/>
        <w:t>adjacent</w:t>
      </w:r>
      <w:r>
        <w:rPr>
          <w:spacing w:val="-4"/>
        </w:rPr>
        <w:t> </w:t>
      </w:r>
      <w:r>
        <w:rPr/>
        <w:t>distribution</w:t>
      </w:r>
      <w:r>
        <w:rPr>
          <w:spacing w:val="-4"/>
        </w:rPr>
        <w:t> </w:t>
      </w:r>
      <w:r>
        <w:rPr/>
        <w:t>duct</w:t>
      </w:r>
      <w:r>
        <w:rPr>
          <w:spacing w:val="-4"/>
        </w:rPr>
        <w:t> </w:t>
      </w:r>
      <w:r>
        <w:rPr/>
        <w:t>banks.</w:t>
      </w:r>
      <w:r>
        <w:rPr>
          <w:spacing w:val="40"/>
        </w:rPr>
        <w:t> </w:t>
      </w:r>
      <w:r>
        <w:rPr/>
        <w:t>It</w:t>
      </w:r>
      <w:r>
        <w:rPr>
          <w:spacing w:val="-1"/>
        </w:rPr>
        <w:t> </w:t>
      </w:r>
      <w:r>
        <w:rPr/>
        <w:t>is also recommended that cable ampacity ratings are re-run and updated upon notice of any version updates for any ampacity software.</w:t>
      </w:r>
    </w:p>
    <w:p>
      <w:pPr>
        <w:pStyle w:val="BodyText"/>
      </w:pPr>
    </w:p>
    <w:p>
      <w:pPr>
        <w:pStyle w:val="BodyText"/>
      </w:pPr>
    </w:p>
    <w:p>
      <w:pPr>
        <w:pStyle w:val="Heading2"/>
        <w:numPr>
          <w:ilvl w:val="1"/>
          <w:numId w:val="20"/>
        </w:numPr>
        <w:tabs>
          <w:tab w:pos="937" w:val="left" w:leader="none"/>
        </w:tabs>
        <w:spacing w:line="240" w:lineRule="auto" w:before="211" w:after="0"/>
        <w:ind w:left="937" w:right="0" w:hanging="418"/>
        <w:jc w:val="left"/>
      </w:pPr>
      <w:r>
        <w:rPr/>
        <w:t>Various</w:t>
      </w:r>
      <w:r>
        <w:rPr>
          <w:spacing w:val="-3"/>
        </w:rPr>
        <w:t> </w:t>
      </w:r>
      <w:r>
        <w:rPr/>
        <w:t>Input</w:t>
      </w:r>
      <w:r>
        <w:rPr>
          <w:spacing w:val="-2"/>
        </w:rPr>
        <w:t> Parameters</w:t>
      </w:r>
    </w:p>
    <w:p>
      <w:pPr>
        <w:pStyle w:val="BodyText"/>
        <w:spacing w:line="276" w:lineRule="auto" w:before="248"/>
        <w:ind w:left="520" w:right="261"/>
      </w:pPr>
      <w:r>
        <w:rPr/>
        <w:t>The</w:t>
      </w:r>
      <w:r>
        <w:rPr>
          <w:spacing w:val="-3"/>
        </w:rPr>
        <w:t> </w:t>
      </w:r>
      <w:r>
        <w:rPr/>
        <w:t>table</w:t>
      </w:r>
      <w:r>
        <w:rPr>
          <w:spacing w:val="-3"/>
        </w:rPr>
        <w:t> </w:t>
      </w:r>
      <w:r>
        <w:rPr/>
        <w:t>below</w:t>
      </w:r>
      <w:r>
        <w:rPr>
          <w:spacing w:val="-3"/>
        </w:rPr>
        <w:t> </w:t>
      </w:r>
      <w:r>
        <w:rPr/>
        <w:t>includes</w:t>
      </w:r>
      <w:r>
        <w:rPr>
          <w:spacing w:val="-4"/>
        </w:rPr>
        <w:t> </w:t>
      </w:r>
      <w:r>
        <w:rPr/>
        <w:t>a</w:t>
      </w:r>
      <w:r>
        <w:rPr>
          <w:spacing w:val="-1"/>
        </w:rPr>
        <w:t> </w:t>
      </w:r>
      <w:r>
        <w:rPr/>
        <w:t>range</w:t>
      </w:r>
      <w:r>
        <w:rPr>
          <w:spacing w:val="-1"/>
        </w:rPr>
        <w:t> </w:t>
      </w:r>
      <w:r>
        <w:rPr/>
        <w:t>of</w:t>
      </w:r>
      <w:r>
        <w:rPr>
          <w:spacing w:val="-3"/>
        </w:rPr>
        <w:t> </w:t>
      </w:r>
      <w:r>
        <w:rPr/>
        <w:t>typical</w:t>
      </w:r>
      <w:r>
        <w:rPr>
          <w:spacing w:val="-1"/>
        </w:rPr>
        <w:t> </w:t>
      </w:r>
      <w:r>
        <w:rPr/>
        <w:t>values</w:t>
      </w:r>
      <w:r>
        <w:rPr>
          <w:spacing w:val="-4"/>
        </w:rPr>
        <w:t> </w:t>
      </w:r>
      <w:r>
        <w:rPr/>
        <w:t>used</w:t>
      </w:r>
      <w:r>
        <w:rPr>
          <w:spacing w:val="-3"/>
        </w:rPr>
        <w:t> </w:t>
      </w:r>
      <w:r>
        <w:rPr/>
        <w:t>by</w:t>
      </w:r>
      <w:r>
        <w:rPr>
          <w:spacing w:val="-2"/>
        </w:rPr>
        <w:t> </w:t>
      </w:r>
      <w:r>
        <w:rPr/>
        <w:t>various</w:t>
      </w:r>
      <w:r>
        <w:rPr>
          <w:spacing w:val="-4"/>
        </w:rPr>
        <w:t> </w:t>
      </w:r>
      <w:r>
        <w:rPr/>
        <w:t>utilities</w:t>
      </w:r>
      <w:r>
        <w:rPr>
          <w:spacing w:val="-7"/>
        </w:rPr>
        <w:t> </w:t>
      </w:r>
      <w:r>
        <w:rPr/>
        <w:t>within</w:t>
      </w:r>
      <w:r>
        <w:rPr>
          <w:spacing w:val="-3"/>
        </w:rPr>
        <w:t> </w:t>
      </w:r>
      <w:r>
        <w:rPr/>
        <w:t>PJM’s</w:t>
      </w:r>
      <w:r>
        <w:rPr>
          <w:spacing w:val="-4"/>
        </w:rPr>
        <w:t> </w:t>
      </w:r>
      <w:r>
        <w:rPr/>
        <w:t>territory for ampacity calculations.</w:t>
      </w:r>
      <w:r>
        <w:rPr>
          <w:spacing w:val="40"/>
        </w:rPr>
        <w:t> </w:t>
      </w:r>
      <w:r>
        <w:rPr/>
        <w:t>Please see the most recent edition of the EPRI Underground Transmission Systems Reference Book for the current industry recommended values.</w:t>
      </w:r>
    </w:p>
    <w:p>
      <w:pPr>
        <w:spacing w:before="195"/>
        <w:ind w:left="634" w:right="356" w:firstLine="0"/>
        <w:jc w:val="center"/>
        <w:rPr>
          <w:rFonts w:ascii="Times New Roman"/>
          <w:i/>
          <w:sz w:val="18"/>
        </w:rPr>
      </w:pPr>
      <w:r>
        <w:rPr>
          <w:rFonts w:ascii="Times New Roman"/>
          <w:i/>
          <w:sz w:val="18"/>
        </w:rPr>
        <w:t>Figure</w:t>
      </w:r>
      <w:r>
        <w:rPr>
          <w:rFonts w:ascii="Times New Roman"/>
          <w:i/>
          <w:spacing w:val="-4"/>
          <w:sz w:val="18"/>
        </w:rPr>
        <w:t> </w:t>
      </w:r>
      <w:r>
        <w:rPr>
          <w:rFonts w:ascii="Times New Roman"/>
          <w:i/>
          <w:sz w:val="18"/>
        </w:rPr>
        <w:t>15</w:t>
      </w:r>
      <w:r>
        <w:rPr>
          <w:rFonts w:ascii="Times New Roman"/>
          <w:i/>
          <w:spacing w:val="1"/>
          <w:sz w:val="18"/>
        </w:rPr>
        <w:t> </w:t>
      </w:r>
      <w:r>
        <w:rPr>
          <w:rFonts w:ascii="Times New Roman"/>
          <w:i/>
          <w:sz w:val="18"/>
        </w:rPr>
        <w:t>-</w:t>
      </w:r>
      <w:r>
        <w:rPr>
          <w:rFonts w:ascii="Times New Roman"/>
          <w:i/>
          <w:spacing w:val="-3"/>
          <w:sz w:val="18"/>
        </w:rPr>
        <w:t> </w:t>
      </w:r>
      <w:r>
        <w:rPr>
          <w:rFonts w:ascii="Times New Roman"/>
          <w:i/>
          <w:sz w:val="18"/>
        </w:rPr>
        <w:t>Various Input </w:t>
      </w:r>
      <w:r>
        <w:rPr>
          <w:rFonts w:ascii="Times New Roman"/>
          <w:i/>
          <w:spacing w:val="-2"/>
          <w:sz w:val="18"/>
        </w:rPr>
        <w:t>Parameters</w:t>
      </w:r>
    </w:p>
    <w:p>
      <w:pPr>
        <w:pStyle w:val="BodyText"/>
        <w:rPr>
          <w:rFonts w:ascii="Times New Roman"/>
          <w:i/>
          <w:sz w:val="11"/>
        </w:rPr>
      </w:pPr>
    </w:p>
    <w:tbl>
      <w:tblPr>
        <w:tblW w:w="0" w:type="auto"/>
        <w:jc w:val="left"/>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80"/>
        <w:gridCol w:w="4102"/>
      </w:tblGrid>
      <w:tr>
        <w:trPr>
          <w:trHeight w:val="793" w:hRule="atLeast"/>
        </w:trPr>
        <w:tc>
          <w:tcPr>
            <w:tcW w:w="4980" w:type="dxa"/>
            <w:shd w:val="clear" w:color="auto" w:fill="DADADA"/>
          </w:tcPr>
          <w:p>
            <w:pPr>
              <w:pStyle w:val="TableParagraph"/>
              <w:spacing w:before="7"/>
              <w:ind w:left="0"/>
              <w:jc w:val="left"/>
              <w:rPr>
                <w:rFonts w:ascii="Times New Roman"/>
                <w:i/>
                <w:sz w:val="21"/>
              </w:rPr>
            </w:pPr>
          </w:p>
          <w:p>
            <w:pPr>
              <w:pStyle w:val="TableParagraph"/>
              <w:spacing w:before="0"/>
              <w:ind w:left="161" w:right="152"/>
              <w:rPr>
                <w:b/>
                <w:sz w:val="24"/>
              </w:rPr>
            </w:pPr>
            <w:r>
              <w:rPr>
                <w:b/>
                <w:sz w:val="24"/>
                <w:u w:val="single"/>
              </w:rPr>
              <w:t>Input</w:t>
            </w:r>
            <w:r>
              <w:rPr>
                <w:b/>
                <w:spacing w:val="-1"/>
                <w:sz w:val="24"/>
                <w:u w:val="single"/>
              </w:rPr>
              <w:t> </w:t>
            </w:r>
            <w:r>
              <w:rPr>
                <w:b/>
                <w:spacing w:val="-2"/>
                <w:sz w:val="24"/>
                <w:u w:val="single"/>
              </w:rPr>
              <w:t>Parameters</w:t>
            </w:r>
          </w:p>
        </w:tc>
        <w:tc>
          <w:tcPr>
            <w:tcW w:w="4102" w:type="dxa"/>
            <w:shd w:val="clear" w:color="auto" w:fill="DADADA"/>
          </w:tcPr>
          <w:p>
            <w:pPr>
              <w:pStyle w:val="TableParagraph"/>
              <w:spacing w:before="7"/>
              <w:ind w:left="0"/>
              <w:jc w:val="left"/>
              <w:rPr>
                <w:rFonts w:ascii="Times New Roman"/>
                <w:i/>
                <w:sz w:val="21"/>
              </w:rPr>
            </w:pPr>
          </w:p>
          <w:p>
            <w:pPr>
              <w:pStyle w:val="TableParagraph"/>
              <w:spacing w:before="0"/>
              <w:ind w:left="283" w:right="275"/>
              <w:rPr>
                <w:b/>
                <w:sz w:val="24"/>
              </w:rPr>
            </w:pPr>
            <w:r>
              <w:rPr>
                <w:b/>
                <w:sz w:val="24"/>
                <w:u w:val="single"/>
              </w:rPr>
              <w:t>Typical Range</w:t>
            </w:r>
            <w:r>
              <w:rPr>
                <w:b/>
                <w:spacing w:val="-1"/>
                <w:sz w:val="24"/>
                <w:u w:val="single"/>
              </w:rPr>
              <w:t> </w:t>
            </w:r>
            <w:r>
              <w:rPr>
                <w:b/>
                <w:sz w:val="24"/>
                <w:u w:val="single"/>
              </w:rPr>
              <w:t>of</w:t>
            </w:r>
            <w:r>
              <w:rPr>
                <w:b/>
                <w:spacing w:val="-2"/>
                <w:sz w:val="24"/>
                <w:u w:val="single"/>
              </w:rPr>
              <w:t> Values</w:t>
            </w:r>
          </w:p>
        </w:tc>
      </w:tr>
      <w:tr>
        <w:trPr>
          <w:trHeight w:val="359" w:hRule="atLeast"/>
        </w:trPr>
        <w:tc>
          <w:tcPr>
            <w:tcW w:w="4980" w:type="dxa"/>
            <w:shd w:val="clear" w:color="auto" w:fill="DADADA"/>
          </w:tcPr>
          <w:p>
            <w:pPr>
              <w:pStyle w:val="TableParagraph"/>
              <w:spacing w:before="42"/>
              <w:ind w:left="160" w:right="152"/>
              <w:rPr>
                <w:b/>
                <w:sz w:val="22"/>
              </w:rPr>
            </w:pPr>
            <w:r>
              <w:rPr>
                <w:b/>
                <w:sz w:val="22"/>
              </w:rPr>
              <w:t>Ambient</w:t>
            </w:r>
            <w:r>
              <w:rPr>
                <w:b/>
                <w:spacing w:val="-8"/>
                <w:sz w:val="22"/>
              </w:rPr>
              <w:t> </w:t>
            </w:r>
            <w:r>
              <w:rPr>
                <w:b/>
                <w:sz w:val="22"/>
              </w:rPr>
              <w:t>Temperature</w:t>
            </w:r>
            <w:r>
              <w:rPr>
                <w:b/>
                <w:spacing w:val="-6"/>
                <w:sz w:val="22"/>
              </w:rPr>
              <w:t> </w:t>
            </w:r>
            <w:r>
              <w:rPr>
                <w:b/>
                <w:spacing w:val="-4"/>
                <w:sz w:val="22"/>
              </w:rPr>
              <w:t>(°C)</w:t>
            </w:r>
          </w:p>
        </w:tc>
        <w:tc>
          <w:tcPr>
            <w:tcW w:w="4102" w:type="dxa"/>
            <w:shd w:val="clear" w:color="auto" w:fill="DADADA"/>
          </w:tcPr>
          <w:p>
            <w:pPr>
              <w:pStyle w:val="TableParagraph"/>
              <w:spacing w:line="252" w:lineRule="exact" w:before="88"/>
              <w:ind w:left="283" w:right="277"/>
              <w:rPr>
                <w:sz w:val="22"/>
              </w:rPr>
            </w:pPr>
            <w:r>
              <w:rPr>
                <w:sz w:val="22"/>
              </w:rPr>
              <w:t>Ambient</w:t>
            </w:r>
            <w:r>
              <w:rPr>
                <w:spacing w:val="-8"/>
                <w:sz w:val="22"/>
              </w:rPr>
              <w:t> </w:t>
            </w:r>
            <w:r>
              <w:rPr>
                <w:sz w:val="22"/>
              </w:rPr>
              <w:t>Temperature</w:t>
            </w:r>
            <w:r>
              <w:rPr>
                <w:spacing w:val="-4"/>
                <w:sz w:val="22"/>
              </w:rPr>
              <w:t> (°C)</w:t>
            </w:r>
          </w:p>
        </w:tc>
      </w:tr>
      <w:tr>
        <w:trPr>
          <w:trHeight w:val="299" w:hRule="atLeast"/>
        </w:trPr>
        <w:tc>
          <w:tcPr>
            <w:tcW w:w="4980" w:type="dxa"/>
          </w:tcPr>
          <w:p>
            <w:pPr>
              <w:pStyle w:val="TableParagraph"/>
              <w:spacing w:line="266" w:lineRule="exact"/>
              <w:ind w:left="161" w:right="152"/>
              <w:rPr>
                <w:sz w:val="22"/>
              </w:rPr>
            </w:pPr>
            <w:r>
              <w:rPr>
                <w:spacing w:val="-2"/>
                <w:sz w:val="22"/>
              </w:rPr>
              <w:t>Summer</w:t>
            </w:r>
          </w:p>
        </w:tc>
        <w:tc>
          <w:tcPr>
            <w:tcW w:w="4102" w:type="dxa"/>
          </w:tcPr>
          <w:p>
            <w:pPr>
              <w:pStyle w:val="TableParagraph"/>
              <w:spacing w:line="266" w:lineRule="exact"/>
              <w:ind w:left="281" w:right="277"/>
              <w:rPr>
                <w:sz w:val="22"/>
              </w:rPr>
            </w:pPr>
            <w:r>
              <w:rPr>
                <w:sz w:val="22"/>
              </w:rPr>
              <w:t>20</w:t>
            </w:r>
            <w:r>
              <w:rPr>
                <w:spacing w:val="1"/>
                <w:sz w:val="22"/>
              </w:rPr>
              <w:t> </w:t>
            </w:r>
            <w:r>
              <w:rPr>
                <w:sz w:val="22"/>
              </w:rPr>
              <w:t>-</w:t>
            </w:r>
            <w:r>
              <w:rPr>
                <w:spacing w:val="-3"/>
                <w:sz w:val="22"/>
              </w:rPr>
              <w:t> </w:t>
            </w:r>
            <w:r>
              <w:rPr>
                <w:spacing w:val="-7"/>
                <w:sz w:val="22"/>
              </w:rPr>
              <w:t>35</w:t>
            </w:r>
          </w:p>
        </w:tc>
      </w:tr>
      <w:tr>
        <w:trPr>
          <w:trHeight w:val="299" w:hRule="atLeast"/>
        </w:trPr>
        <w:tc>
          <w:tcPr>
            <w:tcW w:w="4980" w:type="dxa"/>
          </w:tcPr>
          <w:p>
            <w:pPr>
              <w:pStyle w:val="TableParagraph"/>
              <w:spacing w:line="266" w:lineRule="exact"/>
              <w:ind w:left="159" w:right="152"/>
              <w:rPr>
                <w:sz w:val="22"/>
              </w:rPr>
            </w:pPr>
            <w:r>
              <w:rPr>
                <w:spacing w:val="-2"/>
                <w:sz w:val="22"/>
              </w:rPr>
              <w:t>Winter</w:t>
            </w:r>
          </w:p>
        </w:tc>
        <w:tc>
          <w:tcPr>
            <w:tcW w:w="4102" w:type="dxa"/>
          </w:tcPr>
          <w:p>
            <w:pPr>
              <w:pStyle w:val="TableParagraph"/>
              <w:spacing w:line="266" w:lineRule="exact"/>
              <w:ind w:left="281" w:right="277"/>
              <w:rPr>
                <w:sz w:val="22"/>
              </w:rPr>
            </w:pPr>
            <w:r>
              <w:rPr>
                <w:sz w:val="22"/>
              </w:rPr>
              <w:t>10</w:t>
            </w:r>
            <w:r>
              <w:rPr>
                <w:spacing w:val="1"/>
                <w:sz w:val="22"/>
              </w:rPr>
              <w:t> </w:t>
            </w:r>
            <w:r>
              <w:rPr>
                <w:sz w:val="22"/>
              </w:rPr>
              <w:t>-</w:t>
            </w:r>
            <w:r>
              <w:rPr>
                <w:spacing w:val="-3"/>
                <w:sz w:val="22"/>
              </w:rPr>
              <w:t> </w:t>
            </w:r>
            <w:r>
              <w:rPr>
                <w:spacing w:val="-7"/>
                <w:sz w:val="22"/>
              </w:rPr>
              <w:t>20</w:t>
            </w:r>
          </w:p>
        </w:tc>
      </w:tr>
      <w:tr>
        <w:trPr>
          <w:trHeight w:val="359" w:hRule="atLeast"/>
        </w:trPr>
        <w:tc>
          <w:tcPr>
            <w:tcW w:w="4980" w:type="dxa"/>
            <w:shd w:val="clear" w:color="auto" w:fill="DADADA"/>
          </w:tcPr>
          <w:p>
            <w:pPr>
              <w:pStyle w:val="TableParagraph"/>
              <w:spacing w:line="252" w:lineRule="exact" w:before="88"/>
              <w:ind w:left="160" w:right="152"/>
              <w:rPr>
                <w:b/>
                <w:sz w:val="22"/>
              </w:rPr>
            </w:pPr>
            <w:r>
              <w:rPr>
                <w:b/>
                <w:sz w:val="22"/>
              </w:rPr>
              <w:t>Backfill</w:t>
            </w:r>
            <w:r>
              <w:rPr>
                <w:b/>
                <w:spacing w:val="-8"/>
                <w:sz w:val="22"/>
              </w:rPr>
              <w:t> </w:t>
            </w:r>
            <w:r>
              <w:rPr>
                <w:b/>
                <w:sz w:val="22"/>
              </w:rPr>
              <w:t>Thermal</w:t>
            </w:r>
            <w:r>
              <w:rPr>
                <w:b/>
                <w:spacing w:val="-8"/>
                <w:sz w:val="22"/>
              </w:rPr>
              <w:t> </w:t>
            </w:r>
            <w:r>
              <w:rPr>
                <w:b/>
                <w:sz w:val="22"/>
              </w:rPr>
              <w:t>Resistivity</w:t>
            </w:r>
            <w:r>
              <w:rPr>
                <w:b/>
                <w:spacing w:val="-8"/>
                <w:sz w:val="22"/>
              </w:rPr>
              <w:t> </w:t>
            </w:r>
            <w:r>
              <w:rPr>
                <w:b/>
                <w:sz w:val="22"/>
              </w:rPr>
              <w:t>(°C-</w:t>
            </w:r>
            <w:r>
              <w:rPr>
                <w:b/>
                <w:spacing w:val="-4"/>
                <w:sz w:val="22"/>
              </w:rPr>
              <w:t>m/W)</w:t>
            </w:r>
          </w:p>
        </w:tc>
        <w:tc>
          <w:tcPr>
            <w:tcW w:w="4102" w:type="dxa"/>
            <w:shd w:val="clear" w:color="auto" w:fill="DADADA"/>
          </w:tcPr>
          <w:p>
            <w:pPr>
              <w:pStyle w:val="TableParagraph"/>
              <w:spacing w:line="252" w:lineRule="exact" w:before="88"/>
              <w:ind w:left="283" w:right="277"/>
              <w:rPr>
                <w:sz w:val="22"/>
              </w:rPr>
            </w:pPr>
            <w:r>
              <w:rPr>
                <w:sz w:val="22"/>
              </w:rPr>
              <w:t>Backfill</w:t>
            </w:r>
            <w:r>
              <w:rPr>
                <w:spacing w:val="-9"/>
                <w:sz w:val="22"/>
              </w:rPr>
              <w:t> </w:t>
            </w:r>
            <w:r>
              <w:rPr>
                <w:sz w:val="22"/>
              </w:rPr>
              <w:t>Thermal</w:t>
            </w:r>
            <w:r>
              <w:rPr>
                <w:spacing w:val="-8"/>
                <w:sz w:val="22"/>
              </w:rPr>
              <w:t> </w:t>
            </w:r>
            <w:r>
              <w:rPr>
                <w:sz w:val="22"/>
              </w:rPr>
              <w:t>Resistivity</w:t>
            </w:r>
            <w:r>
              <w:rPr>
                <w:spacing w:val="-7"/>
                <w:sz w:val="22"/>
              </w:rPr>
              <w:t> </w:t>
            </w:r>
            <w:r>
              <w:rPr>
                <w:sz w:val="22"/>
              </w:rPr>
              <w:t>(°C-</w:t>
            </w:r>
            <w:r>
              <w:rPr>
                <w:spacing w:val="-4"/>
                <w:sz w:val="22"/>
              </w:rPr>
              <w:t>m/W)</w:t>
            </w:r>
          </w:p>
        </w:tc>
      </w:tr>
      <w:tr>
        <w:trPr>
          <w:trHeight w:val="299" w:hRule="atLeast"/>
        </w:trPr>
        <w:tc>
          <w:tcPr>
            <w:tcW w:w="4980" w:type="dxa"/>
          </w:tcPr>
          <w:p>
            <w:pPr>
              <w:pStyle w:val="TableParagraph"/>
              <w:spacing w:line="266" w:lineRule="exact"/>
              <w:ind w:left="163" w:right="151"/>
              <w:rPr>
                <w:sz w:val="22"/>
              </w:rPr>
            </w:pPr>
            <w:r>
              <w:rPr>
                <w:sz w:val="22"/>
              </w:rPr>
              <w:t>Native</w:t>
            </w:r>
            <w:r>
              <w:rPr>
                <w:spacing w:val="-1"/>
                <w:sz w:val="22"/>
              </w:rPr>
              <w:t> </w:t>
            </w:r>
            <w:r>
              <w:rPr>
                <w:spacing w:val="-2"/>
                <w:sz w:val="22"/>
              </w:rPr>
              <w:t>Soil/Sand</w:t>
            </w:r>
          </w:p>
        </w:tc>
        <w:tc>
          <w:tcPr>
            <w:tcW w:w="4102" w:type="dxa"/>
          </w:tcPr>
          <w:p>
            <w:pPr>
              <w:pStyle w:val="TableParagraph"/>
              <w:spacing w:line="266" w:lineRule="exact"/>
              <w:ind w:left="1686"/>
              <w:jc w:val="left"/>
              <w:rPr>
                <w:sz w:val="22"/>
              </w:rPr>
            </w:pPr>
            <w:r>
              <w:rPr>
                <w:sz w:val="22"/>
              </w:rPr>
              <w:t>0.9 -</w:t>
            </w:r>
            <w:r>
              <w:rPr>
                <w:spacing w:val="-3"/>
                <w:sz w:val="22"/>
              </w:rPr>
              <w:t> </w:t>
            </w:r>
            <w:r>
              <w:rPr>
                <w:spacing w:val="-5"/>
                <w:sz w:val="22"/>
              </w:rPr>
              <w:t>1.2</w:t>
            </w:r>
          </w:p>
        </w:tc>
      </w:tr>
      <w:tr>
        <w:trPr>
          <w:trHeight w:val="299" w:hRule="atLeast"/>
        </w:trPr>
        <w:tc>
          <w:tcPr>
            <w:tcW w:w="4980" w:type="dxa"/>
          </w:tcPr>
          <w:p>
            <w:pPr>
              <w:pStyle w:val="TableParagraph"/>
              <w:spacing w:line="266" w:lineRule="exact"/>
              <w:ind w:left="161" w:right="152"/>
              <w:rPr>
                <w:sz w:val="22"/>
              </w:rPr>
            </w:pPr>
            <w:r>
              <w:rPr>
                <w:spacing w:val="-2"/>
                <w:sz w:val="22"/>
              </w:rPr>
              <w:t>Concrete</w:t>
            </w:r>
          </w:p>
        </w:tc>
        <w:tc>
          <w:tcPr>
            <w:tcW w:w="4102" w:type="dxa"/>
          </w:tcPr>
          <w:p>
            <w:pPr>
              <w:pStyle w:val="TableParagraph"/>
              <w:spacing w:line="266" w:lineRule="exact"/>
              <w:ind w:left="1631"/>
              <w:jc w:val="left"/>
              <w:rPr>
                <w:sz w:val="22"/>
              </w:rPr>
            </w:pPr>
            <w:r>
              <w:rPr>
                <w:sz w:val="22"/>
              </w:rPr>
              <w:t>0.6 -</w:t>
            </w:r>
            <w:r>
              <w:rPr>
                <w:spacing w:val="-3"/>
                <w:sz w:val="22"/>
              </w:rPr>
              <w:t> </w:t>
            </w:r>
            <w:r>
              <w:rPr>
                <w:spacing w:val="-4"/>
                <w:sz w:val="22"/>
              </w:rPr>
              <w:t>0.85</w:t>
            </w:r>
          </w:p>
        </w:tc>
      </w:tr>
      <w:tr>
        <w:trPr>
          <w:trHeight w:val="299" w:hRule="atLeast"/>
        </w:trPr>
        <w:tc>
          <w:tcPr>
            <w:tcW w:w="4980" w:type="dxa"/>
          </w:tcPr>
          <w:p>
            <w:pPr>
              <w:pStyle w:val="TableParagraph"/>
              <w:spacing w:line="266" w:lineRule="exact"/>
              <w:ind w:left="160" w:right="152"/>
              <w:rPr>
                <w:sz w:val="22"/>
              </w:rPr>
            </w:pPr>
            <w:r>
              <w:rPr>
                <w:sz w:val="22"/>
              </w:rPr>
              <w:t>Granular</w:t>
            </w:r>
            <w:r>
              <w:rPr>
                <w:spacing w:val="-6"/>
                <w:sz w:val="22"/>
              </w:rPr>
              <w:t> </w:t>
            </w:r>
            <w:r>
              <w:rPr>
                <w:sz w:val="22"/>
              </w:rPr>
              <w:t>Thermal</w:t>
            </w:r>
            <w:r>
              <w:rPr>
                <w:spacing w:val="-5"/>
                <w:sz w:val="22"/>
              </w:rPr>
              <w:t> </w:t>
            </w:r>
            <w:r>
              <w:rPr>
                <w:spacing w:val="-2"/>
                <w:sz w:val="22"/>
              </w:rPr>
              <w:t>Backfill</w:t>
            </w:r>
          </w:p>
        </w:tc>
        <w:tc>
          <w:tcPr>
            <w:tcW w:w="4102" w:type="dxa"/>
          </w:tcPr>
          <w:p>
            <w:pPr>
              <w:pStyle w:val="TableParagraph"/>
              <w:spacing w:line="266" w:lineRule="exact"/>
              <w:ind w:left="283" w:right="275"/>
              <w:rPr>
                <w:sz w:val="22"/>
              </w:rPr>
            </w:pPr>
            <w:r>
              <w:rPr>
                <w:spacing w:val="-5"/>
                <w:sz w:val="22"/>
              </w:rPr>
              <w:t>0.7</w:t>
            </w:r>
          </w:p>
        </w:tc>
      </w:tr>
      <w:tr>
        <w:trPr>
          <w:trHeight w:val="301" w:hRule="atLeast"/>
        </w:trPr>
        <w:tc>
          <w:tcPr>
            <w:tcW w:w="4980" w:type="dxa"/>
          </w:tcPr>
          <w:p>
            <w:pPr>
              <w:pStyle w:val="TableParagraph"/>
              <w:ind w:left="162" w:right="152"/>
              <w:rPr>
                <w:sz w:val="22"/>
              </w:rPr>
            </w:pPr>
            <w:r>
              <w:rPr>
                <w:sz w:val="22"/>
              </w:rPr>
              <w:t>Fluidized</w:t>
            </w:r>
            <w:r>
              <w:rPr>
                <w:spacing w:val="-6"/>
                <w:sz w:val="22"/>
              </w:rPr>
              <w:t> </w:t>
            </w:r>
            <w:r>
              <w:rPr>
                <w:sz w:val="22"/>
              </w:rPr>
              <w:t>Thermal</w:t>
            </w:r>
            <w:r>
              <w:rPr>
                <w:spacing w:val="-8"/>
                <w:sz w:val="22"/>
              </w:rPr>
              <w:t> </w:t>
            </w:r>
            <w:r>
              <w:rPr>
                <w:sz w:val="22"/>
              </w:rPr>
              <w:t>Backfill</w:t>
            </w:r>
            <w:r>
              <w:rPr>
                <w:spacing w:val="-7"/>
                <w:sz w:val="22"/>
              </w:rPr>
              <w:t> </w:t>
            </w:r>
            <w:r>
              <w:rPr>
                <w:spacing w:val="-4"/>
                <w:sz w:val="22"/>
              </w:rPr>
              <w:t>(FTB)</w:t>
            </w:r>
          </w:p>
        </w:tc>
        <w:tc>
          <w:tcPr>
            <w:tcW w:w="4102" w:type="dxa"/>
          </w:tcPr>
          <w:p>
            <w:pPr>
              <w:pStyle w:val="TableParagraph"/>
              <w:ind w:left="1686"/>
              <w:jc w:val="left"/>
              <w:rPr>
                <w:sz w:val="22"/>
              </w:rPr>
            </w:pPr>
            <w:r>
              <w:rPr>
                <w:sz w:val="22"/>
              </w:rPr>
              <w:t>0.6 -</w:t>
            </w:r>
            <w:r>
              <w:rPr>
                <w:spacing w:val="-3"/>
                <w:sz w:val="22"/>
              </w:rPr>
              <w:t> </w:t>
            </w:r>
            <w:r>
              <w:rPr>
                <w:spacing w:val="-5"/>
                <w:sz w:val="22"/>
              </w:rPr>
              <w:t>0.7</w:t>
            </w:r>
          </w:p>
        </w:tc>
      </w:tr>
      <w:tr>
        <w:trPr>
          <w:trHeight w:val="299" w:hRule="atLeast"/>
        </w:trPr>
        <w:tc>
          <w:tcPr>
            <w:tcW w:w="4980" w:type="dxa"/>
          </w:tcPr>
          <w:p>
            <w:pPr>
              <w:pStyle w:val="TableParagraph"/>
              <w:spacing w:before="11"/>
              <w:ind w:left="160" w:right="152"/>
              <w:rPr>
                <w:sz w:val="22"/>
              </w:rPr>
            </w:pPr>
            <w:r>
              <w:rPr>
                <w:sz w:val="22"/>
              </w:rPr>
              <w:t>Thermal</w:t>
            </w:r>
            <w:r>
              <w:rPr>
                <w:spacing w:val="-6"/>
                <w:sz w:val="22"/>
              </w:rPr>
              <w:t> </w:t>
            </w:r>
            <w:r>
              <w:rPr>
                <w:sz w:val="22"/>
              </w:rPr>
              <w:t>Sand</w:t>
            </w:r>
            <w:r>
              <w:rPr>
                <w:spacing w:val="-3"/>
                <w:sz w:val="22"/>
              </w:rPr>
              <w:t> </w:t>
            </w:r>
            <w:r>
              <w:rPr>
                <w:spacing w:val="-2"/>
                <w:sz w:val="22"/>
              </w:rPr>
              <w:t>Backfill</w:t>
            </w:r>
          </w:p>
        </w:tc>
        <w:tc>
          <w:tcPr>
            <w:tcW w:w="4102" w:type="dxa"/>
          </w:tcPr>
          <w:p>
            <w:pPr>
              <w:pStyle w:val="TableParagraph"/>
              <w:spacing w:before="11"/>
              <w:ind w:left="1713"/>
              <w:jc w:val="left"/>
              <w:rPr>
                <w:sz w:val="22"/>
              </w:rPr>
            </w:pPr>
            <w:r>
              <w:rPr>
                <w:sz w:val="22"/>
              </w:rPr>
              <w:t>0.44</w:t>
            </w:r>
            <w:r>
              <w:rPr>
                <w:spacing w:val="-2"/>
                <w:sz w:val="22"/>
              </w:rPr>
              <w:t> </w:t>
            </w:r>
            <w:r>
              <w:rPr>
                <w:sz w:val="22"/>
              </w:rPr>
              <w:t>- </w:t>
            </w:r>
            <w:r>
              <w:rPr>
                <w:spacing w:val="-10"/>
                <w:sz w:val="22"/>
              </w:rPr>
              <w:t>1</w:t>
            </w:r>
          </w:p>
        </w:tc>
      </w:tr>
      <w:tr>
        <w:trPr>
          <w:trHeight w:val="299" w:hRule="atLeast"/>
        </w:trPr>
        <w:tc>
          <w:tcPr>
            <w:tcW w:w="4980" w:type="dxa"/>
          </w:tcPr>
          <w:p>
            <w:pPr>
              <w:pStyle w:val="TableParagraph"/>
              <w:spacing w:before="11"/>
              <w:ind w:left="162" w:right="152"/>
              <w:rPr>
                <w:sz w:val="22"/>
              </w:rPr>
            </w:pPr>
            <w:r>
              <w:rPr>
                <w:sz w:val="22"/>
              </w:rPr>
              <w:t>Torpedo</w:t>
            </w:r>
            <w:r>
              <w:rPr>
                <w:spacing w:val="-6"/>
                <w:sz w:val="22"/>
              </w:rPr>
              <w:t> </w:t>
            </w:r>
            <w:r>
              <w:rPr>
                <w:spacing w:val="-4"/>
                <w:sz w:val="22"/>
              </w:rPr>
              <w:t>Sand</w:t>
            </w:r>
          </w:p>
        </w:tc>
        <w:tc>
          <w:tcPr>
            <w:tcW w:w="4102" w:type="dxa"/>
          </w:tcPr>
          <w:p>
            <w:pPr>
              <w:pStyle w:val="TableParagraph"/>
              <w:spacing w:before="11"/>
              <w:ind w:left="283" w:right="275"/>
              <w:rPr>
                <w:sz w:val="22"/>
              </w:rPr>
            </w:pPr>
            <w:r>
              <w:rPr>
                <w:spacing w:val="-5"/>
                <w:sz w:val="22"/>
              </w:rPr>
              <w:t>0.9</w:t>
            </w:r>
          </w:p>
        </w:tc>
      </w:tr>
      <w:tr>
        <w:trPr>
          <w:trHeight w:val="330" w:hRule="atLeast"/>
        </w:trPr>
        <w:tc>
          <w:tcPr>
            <w:tcW w:w="4980" w:type="dxa"/>
            <w:shd w:val="clear" w:color="auto" w:fill="DADADA"/>
          </w:tcPr>
          <w:p>
            <w:pPr>
              <w:pStyle w:val="TableParagraph"/>
              <w:spacing w:line="252" w:lineRule="exact" w:before="59"/>
              <w:ind w:left="160" w:right="152"/>
              <w:rPr>
                <w:b/>
                <w:sz w:val="22"/>
              </w:rPr>
            </w:pPr>
            <w:r>
              <w:rPr>
                <w:b/>
                <w:sz w:val="22"/>
              </w:rPr>
              <w:t>Duct/Pipe</w:t>
            </w:r>
            <w:r>
              <w:rPr>
                <w:b/>
                <w:spacing w:val="-9"/>
                <w:sz w:val="22"/>
              </w:rPr>
              <w:t> </w:t>
            </w:r>
            <w:r>
              <w:rPr>
                <w:b/>
                <w:sz w:val="22"/>
              </w:rPr>
              <w:t>Thermal</w:t>
            </w:r>
            <w:r>
              <w:rPr>
                <w:b/>
                <w:spacing w:val="-6"/>
                <w:sz w:val="22"/>
              </w:rPr>
              <w:t> </w:t>
            </w:r>
            <w:r>
              <w:rPr>
                <w:b/>
                <w:sz w:val="22"/>
              </w:rPr>
              <w:t>Resistivity</w:t>
            </w:r>
            <w:r>
              <w:rPr>
                <w:b/>
                <w:spacing w:val="-6"/>
                <w:sz w:val="22"/>
              </w:rPr>
              <w:t> </w:t>
            </w:r>
            <w:r>
              <w:rPr>
                <w:b/>
                <w:sz w:val="22"/>
              </w:rPr>
              <w:t>(°C-</w:t>
            </w:r>
            <w:r>
              <w:rPr>
                <w:b/>
                <w:spacing w:val="-4"/>
                <w:sz w:val="22"/>
              </w:rPr>
              <w:t>m/W)</w:t>
            </w:r>
          </w:p>
        </w:tc>
        <w:tc>
          <w:tcPr>
            <w:tcW w:w="4102" w:type="dxa"/>
            <w:shd w:val="clear" w:color="auto" w:fill="DADADA"/>
          </w:tcPr>
          <w:p>
            <w:pPr>
              <w:pStyle w:val="TableParagraph"/>
              <w:spacing w:before="28"/>
              <w:ind w:left="283" w:right="277"/>
              <w:rPr>
                <w:sz w:val="22"/>
              </w:rPr>
            </w:pPr>
            <w:r>
              <w:rPr>
                <w:sz w:val="22"/>
              </w:rPr>
              <w:t>Duct/Pipe</w:t>
            </w:r>
            <w:r>
              <w:rPr>
                <w:spacing w:val="-8"/>
                <w:sz w:val="22"/>
              </w:rPr>
              <w:t> </w:t>
            </w:r>
            <w:r>
              <w:rPr>
                <w:sz w:val="22"/>
              </w:rPr>
              <w:t>Thermal</w:t>
            </w:r>
            <w:r>
              <w:rPr>
                <w:spacing w:val="-9"/>
                <w:sz w:val="22"/>
              </w:rPr>
              <w:t> </w:t>
            </w:r>
            <w:r>
              <w:rPr>
                <w:sz w:val="22"/>
              </w:rPr>
              <w:t>Resistivity</w:t>
            </w:r>
            <w:r>
              <w:rPr>
                <w:spacing w:val="-5"/>
                <w:sz w:val="22"/>
              </w:rPr>
              <w:t> </w:t>
            </w:r>
            <w:r>
              <w:rPr>
                <w:sz w:val="22"/>
              </w:rPr>
              <w:t>(°C-</w:t>
            </w:r>
            <w:r>
              <w:rPr>
                <w:spacing w:val="-4"/>
                <w:sz w:val="22"/>
              </w:rPr>
              <w:t>m/W)</w:t>
            </w:r>
          </w:p>
        </w:tc>
      </w:tr>
      <w:tr>
        <w:trPr>
          <w:trHeight w:val="301" w:hRule="atLeast"/>
        </w:trPr>
        <w:tc>
          <w:tcPr>
            <w:tcW w:w="4980" w:type="dxa"/>
          </w:tcPr>
          <w:p>
            <w:pPr>
              <w:pStyle w:val="TableParagraph"/>
              <w:ind w:left="161" w:right="152"/>
              <w:rPr>
                <w:sz w:val="22"/>
              </w:rPr>
            </w:pPr>
            <w:r>
              <w:rPr>
                <w:sz w:val="22"/>
              </w:rPr>
              <w:t>Fiberglass</w:t>
            </w:r>
            <w:r>
              <w:rPr>
                <w:spacing w:val="-6"/>
                <w:sz w:val="22"/>
              </w:rPr>
              <w:t> </w:t>
            </w:r>
            <w:r>
              <w:rPr>
                <w:sz w:val="22"/>
              </w:rPr>
              <w:t>Duct</w:t>
            </w:r>
            <w:r>
              <w:rPr>
                <w:spacing w:val="-4"/>
                <w:sz w:val="22"/>
              </w:rPr>
              <w:t> (FRE)</w:t>
            </w:r>
          </w:p>
        </w:tc>
        <w:tc>
          <w:tcPr>
            <w:tcW w:w="4102" w:type="dxa"/>
          </w:tcPr>
          <w:p>
            <w:pPr>
              <w:pStyle w:val="TableParagraph"/>
              <w:ind w:left="283" w:right="275"/>
              <w:rPr>
                <w:sz w:val="22"/>
              </w:rPr>
            </w:pPr>
            <w:r>
              <w:rPr>
                <w:spacing w:val="-5"/>
                <w:sz w:val="22"/>
              </w:rPr>
              <w:t>4.8</w:t>
            </w:r>
          </w:p>
        </w:tc>
      </w:tr>
      <w:tr>
        <w:trPr>
          <w:trHeight w:val="299" w:hRule="atLeast"/>
        </w:trPr>
        <w:tc>
          <w:tcPr>
            <w:tcW w:w="4980" w:type="dxa"/>
          </w:tcPr>
          <w:p>
            <w:pPr>
              <w:pStyle w:val="TableParagraph"/>
              <w:spacing w:before="11"/>
              <w:ind w:left="160" w:right="152"/>
              <w:rPr>
                <w:sz w:val="22"/>
              </w:rPr>
            </w:pPr>
            <w:r>
              <w:rPr>
                <w:sz w:val="22"/>
              </w:rPr>
              <w:t>Polyvinyl</w:t>
            </w:r>
            <w:r>
              <w:rPr>
                <w:spacing w:val="-5"/>
                <w:sz w:val="22"/>
              </w:rPr>
              <w:t> </w:t>
            </w:r>
            <w:r>
              <w:rPr>
                <w:sz w:val="22"/>
              </w:rPr>
              <w:t>Chloride</w:t>
            </w:r>
            <w:r>
              <w:rPr>
                <w:spacing w:val="-7"/>
                <w:sz w:val="22"/>
              </w:rPr>
              <w:t> </w:t>
            </w:r>
            <w:r>
              <w:rPr>
                <w:sz w:val="22"/>
              </w:rPr>
              <w:t>Duct</w:t>
            </w:r>
            <w:r>
              <w:rPr>
                <w:spacing w:val="-3"/>
                <w:sz w:val="22"/>
              </w:rPr>
              <w:t> </w:t>
            </w:r>
            <w:r>
              <w:rPr>
                <w:spacing w:val="-4"/>
                <w:sz w:val="22"/>
              </w:rPr>
              <w:t>(PVC)</w:t>
            </w:r>
          </w:p>
        </w:tc>
        <w:tc>
          <w:tcPr>
            <w:tcW w:w="4102" w:type="dxa"/>
          </w:tcPr>
          <w:p>
            <w:pPr>
              <w:pStyle w:val="TableParagraph"/>
              <w:spacing w:before="11"/>
              <w:ind w:left="1686"/>
              <w:jc w:val="left"/>
              <w:rPr>
                <w:sz w:val="22"/>
              </w:rPr>
            </w:pPr>
            <w:r>
              <w:rPr>
                <w:sz w:val="22"/>
              </w:rPr>
              <w:t>4.0 -</w:t>
            </w:r>
            <w:r>
              <w:rPr>
                <w:spacing w:val="-3"/>
                <w:sz w:val="22"/>
              </w:rPr>
              <w:t> </w:t>
            </w:r>
            <w:r>
              <w:rPr>
                <w:spacing w:val="-5"/>
                <w:sz w:val="22"/>
              </w:rPr>
              <w:t>7.0</w:t>
            </w:r>
          </w:p>
        </w:tc>
      </w:tr>
    </w:tbl>
    <w:p>
      <w:pPr>
        <w:spacing w:after="0"/>
        <w:jc w:val="left"/>
        <w:rPr>
          <w:sz w:val="22"/>
        </w:rPr>
        <w:sectPr>
          <w:pgSz w:w="12240" w:h="15840"/>
          <w:pgMar w:header="923" w:footer="1017" w:top="1340" w:bottom="1200" w:left="920" w:right="1200"/>
        </w:sectPr>
      </w:pPr>
    </w:p>
    <w:p>
      <w:pPr>
        <w:pStyle w:val="BodyText"/>
        <w:spacing w:before="1"/>
        <w:rPr>
          <w:rFonts w:ascii="Times New Roman"/>
          <w:i/>
          <w:sz w:val="7"/>
        </w:rPr>
      </w:pPr>
    </w:p>
    <w:tbl>
      <w:tblPr>
        <w:tblW w:w="0" w:type="auto"/>
        <w:jc w:val="left"/>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80"/>
        <w:gridCol w:w="4102"/>
      </w:tblGrid>
      <w:tr>
        <w:trPr>
          <w:trHeight w:val="299" w:hRule="atLeast"/>
        </w:trPr>
        <w:tc>
          <w:tcPr>
            <w:tcW w:w="4980" w:type="dxa"/>
            <w:tcBorders>
              <w:top w:val="nil"/>
            </w:tcBorders>
          </w:tcPr>
          <w:p>
            <w:pPr>
              <w:pStyle w:val="TableParagraph"/>
              <w:spacing w:line="266" w:lineRule="exact"/>
              <w:ind w:left="160" w:right="152"/>
              <w:rPr>
                <w:sz w:val="22"/>
              </w:rPr>
            </w:pPr>
            <w:r>
              <w:rPr>
                <w:sz w:val="22"/>
              </w:rPr>
              <w:t>Polyethylene</w:t>
            </w:r>
            <w:r>
              <w:rPr>
                <w:spacing w:val="-8"/>
                <w:sz w:val="22"/>
              </w:rPr>
              <w:t> </w:t>
            </w:r>
            <w:r>
              <w:rPr>
                <w:sz w:val="22"/>
              </w:rPr>
              <w:t>Duct</w:t>
            </w:r>
            <w:r>
              <w:rPr>
                <w:spacing w:val="-4"/>
                <w:sz w:val="22"/>
              </w:rPr>
              <w:t> (PE)</w:t>
            </w:r>
          </w:p>
        </w:tc>
        <w:tc>
          <w:tcPr>
            <w:tcW w:w="4102" w:type="dxa"/>
            <w:tcBorders>
              <w:top w:val="nil"/>
            </w:tcBorders>
          </w:tcPr>
          <w:p>
            <w:pPr>
              <w:pStyle w:val="TableParagraph"/>
              <w:spacing w:line="266" w:lineRule="exact"/>
              <w:ind w:left="283" w:right="275"/>
              <w:rPr>
                <w:sz w:val="22"/>
              </w:rPr>
            </w:pPr>
            <w:r>
              <w:rPr>
                <w:spacing w:val="-5"/>
                <w:sz w:val="22"/>
              </w:rPr>
              <w:t>3.5</w:t>
            </w:r>
          </w:p>
        </w:tc>
      </w:tr>
      <w:tr>
        <w:trPr>
          <w:trHeight w:val="299" w:hRule="atLeast"/>
        </w:trPr>
        <w:tc>
          <w:tcPr>
            <w:tcW w:w="4980" w:type="dxa"/>
          </w:tcPr>
          <w:p>
            <w:pPr>
              <w:pStyle w:val="TableParagraph"/>
              <w:spacing w:line="266" w:lineRule="exact"/>
              <w:ind w:left="163" w:right="151"/>
              <w:rPr>
                <w:sz w:val="22"/>
              </w:rPr>
            </w:pPr>
            <w:r>
              <w:rPr>
                <w:sz w:val="22"/>
              </w:rPr>
              <w:t>Thermoplastic</w:t>
            </w:r>
            <w:r>
              <w:rPr>
                <w:spacing w:val="-7"/>
                <w:sz w:val="22"/>
              </w:rPr>
              <w:t> </w:t>
            </w:r>
            <w:r>
              <w:rPr>
                <w:sz w:val="22"/>
              </w:rPr>
              <w:t>Pipe</w:t>
            </w:r>
            <w:r>
              <w:rPr>
                <w:spacing w:val="-5"/>
                <w:sz w:val="22"/>
              </w:rPr>
              <w:t> </w:t>
            </w:r>
            <w:r>
              <w:rPr>
                <w:spacing w:val="-2"/>
                <w:sz w:val="22"/>
              </w:rPr>
              <w:t>Coating</w:t>
            </w:r>
          </w:p>
        </w:tc>
        <w:tc>
          <w:tcPr>
            <w:tcW w:w="4102" w:type="dxa"/>
          </w:tcPr>
          <w:p>
            <w:pPr>
              <w:pStyle w:val="TableParagraph"/>
              <w:spacing w:line="266" w:lineRule="exact"/>
              <w:ind w:left="1686"/>
              <w:jc w:val="left"/>
              <w:rPr>
                <w:sz w:val="22"/>
              </w:rPr>
            </w:pPr>
            <w:r>
              <w:rPr>
                <w:sz w:val="22"/>
              </w:rPr>
              <w:t>3.5 -</w:t>
            </w:r>
            <w:r>
              <w:rPr>
                <w:spacing w:val="-3"/>
                <w:sz w:val="22"/>
              </w:rPr>
              <w:t> </w:t>
            </w:r>
            <w:r>
              <w:rPr>
                <w:spacing w:val="-5"/>
                <w:sz w:val="22"/>
              </w:rPr>
              <w:t>4.5</w:t>
            </w:r>
          </w:p>
        </w:tc>
      </w:tr>
      <w:tr>
        <w:trPr>
          <w:trHeight w:val="376" w:hRule="atLeast"/>
        </w:trPr>
        <w:tc>
          <w:tcPr>
            <w:tcW w:w="4980" w:type="dxa"/>
            <w:shd w:val="clear" w:color="auto" w:fill="DADADA"/>
          </w:tcPr>
          <w:p>
            <w:pPr>
              <w:pStyle w:val="TableParagraph"/>
              <w:spacing w:line="249" w:lineRule="exact" w:before="107"/>
              <w:ind w:left="158" w:right="152"/>
              <w:rPr>
                <w:b/>
                <w:sz w:val="22"/>
              </w:rPr>
            </w:pPr>
            <w:r>
              <w:rPr>
                <w:b/>
                <w:sz w:val="22"/>
              </w:rPr>
              <w:t>Insulation</w:t>
            </w:r>
            <w:r>
              <w:rPr>
                <w:b/>
                <w:spacing w:val="-10"/>
                <w:sz w:val="22"/>
              </w:rPr>
              <w:t> </w:t>
            </w:r>
            <w:r>
              <w:rPr>
                <w:b/>
                <w:sz w:val="22"/>
              </w:rPr>
              <w:t>Thermal</w:t>
            </w:r>
            <w:r>
              <w:rPr>
                <w:b/>
                <w:spacing w:val="-7"/>
                <w:sz w:val="22"/>
              </w:rPr>
              <w:t> </w:t>
            </w:r>
            <w:r>
              <w:rPr>
                <w:b/>
                <w:sz w:val="22"/>
              </w:rPr>
              <w:t>Resistivity</w:t>
            </w:r>
            <w:r>
              <w:rPr>
                <w:b/>
                <w:spacing w:val="-9"/>
                <w:sz w:val="22"/>
              </w:rPr>
              <w:t> </w:t>
            </w:r>
            <w:r>
              <w:rPr>
                <w:b/>
                <w:sz w:val="22"/>
              </w:rPr>
              <w:t>(°C-</w:t>
            </w:r>
            <w:r>
              <w:rPr>
                <w:b/>
                <w:spacing w:val="-4"/>
                <w:sz w:val="22"/>
              </w:rPr>
              <w:t>m/W)</w:t>
            </w:r>
          </w:p>
        </w:tc>
        <w:tc>
          <w:tcPr>
            <w:tcW w:w="4102" w:type="dxa"/>
            <w:shd w:val="clear" w:color="auto" w:fill="DADADA"/>
          </w:tcPr>
          <w:p>
            <w:pPr>
              <w:pStyle w:val="TableParagraph"/>
              <w:spacing w:before="52"/>
              <w:ind w:left="283" w:right="277"/>
              <w:rPr>
                <w:sz w:val="22"/>
              </w:rPr>
            </w:pPr>
            <w:r>
              <w:rPr>
                <w:sz w:val="22"/>
              </w:rPr>
              <w:t>Duct/Pipe</w:t>
            </w:r>
            <w:r>
              <w:rPr>
                <w:spacing w:val="-8"/>
                <w:sz w:val="22"/>
              </w:rPr>
              <w:t> </w:t>
            </w:r>
            <w:r>
              <w:rPr>
                <w:sz w:val="22"/>
              </w:rPr>
              <w:t>Thermal</w:t>
            </w:r>
            <w:r>
              <w:rPr>
                <w:spacing w:val="-9"/>
                <w:sz w:val="22"/>
              </w:rPr>
              <w:t> </w:t>
            </w:r>
            <w:r>
              <w:rPr>
                <w:sz w:val="22"/>
              </w:rPr>
              <w:t>Resistivity</w:t>
            </w:r>
            <w:r>
              <w:rPr>
                <w:spacing w:val="-5"/>
                <w:sz w:val="22"/>
              </w:rPr>
              <w:t> </w:t>
            </w:r>
            <w:r>
              <w:rPr>
                <w:sz w:val="22"/>
              </w:rPr>
              <w:t>(°C-</w:t>
            </w:r>
            <w:r>
              <w:rPr>
                <w:spacing w:val="-4"/>
                <w:sz w:val="22"/>
              </w:rPr>
              <w:t>m/W)</w:t>
            </w:r>
          </w:p>
        </w:tc>
      </w:tr>
      <w:tr>
        <w:trPr>
          <w:trHeight w:val="302" w:hRule="atLeast"/>
        </w:trPr>
        <w:tc>
          <w:tcPr>
            <w:tcW w:w="4980" w:type="dxa"/>
          </w:tcPr>
          <w:p>
            <w:pPr>
              <w:pStyle w:val="TableParagraph"/>
              <w:ind w:left="161" w:right="152"/>
              <w:rPr>
                <w:sz w:val="22"/>
              </w:rPr>
            </w:pPr>
            <w:r>
              <w:rPr>
                <w:sz w:val="22"/>
              </w:rPr>
              <w:t>Crosslinked</w:t>
            </w:r>
            <w:r>
              <w:rPr>
                <w:spacing w:val="-9"/>
                <w:sz w:val="22"/>
              </w:rPr>
              <w:t> </w:t>
            </w:r>
            <w:r>
              <w:rPr>
                <w:sz w:val="22"/>
              </w:rPr>
              <w:t>Polyethylene</w:t>
            </w:r>
            <w:r>
              <w:rPr>
                <w:spacing w:val="-9"/>
                <w:sz w:val="22"/>
              </w:rPr>
              <w:t> </w:t>
            </w:r>
            <w:r>
              <w:rPr>
                <w:spacing w:val="-2"/>
                <w:sz w:val="22"/>
              </w:rPr>
              <w:t>(XLPE)</w:t>
            </w:r>
          </w:p>
        </w:tc>
        <w:tc>
          <w:tcPr>
            <w:tcW w:w="4102" w:type="dxa"/>
          </w:tcPr>
          <w:p>
            <w:pPr>
              <w:pStyle w:val="TableParagraph"/>
              <w:ind w:left="1686"/>
              <w:jc w:val="left"/>
              <w:rPr>
                <w:sz w:val="22"/>
              </w:rPr>
            </w:pPr>
            <w:r>
              <w:rPr>
                <w:sz w:val="22"/>
              </w:rPr>
              <w:t>3.5 -</w:t>
            </w:r>
            <w:r>
              <w:rPr>
                <w:spacing w:val="-3"/>
                <w:sz w:val="22"/>
              </w:rPr>
              <w:t> </w:t>
            </w:r>
            <w:r>
              <w:rPr>
                <w:spacing w:val="-5"/>
                <w:sz w:val="22"/>
              </w:rPr>
              <w:t>4.0</w:t>
            </w:r>
          </w:p>
        </w:tc>
      </w:tr>
      <w:tr>
        <w:trPr>
          <w:trHeight w:val="299" w:hRule="atLeast"/>
        </w:trPr>
        <w:tc>
          <w:tcPr>
            <w:tcW w:w="4980" w:type="dxa"/>
          </w:tcPr>
          <w:p>
            <w:pPr>
              <w:pStyle w:val="TableParagraph"/>
              <w:spacing w:before="11"/>
              <w:ind w:left="163" w:right="152"/>
              <w:rPr>
                <w:sz w:val="22"/>
              </w:rPr>
            </w:pPr>
            <w:r>
              <w:rPr>
                <w:spacing w:val="-2"/>
                <w:sz w:val="22"/>
              </w:rPr>
              <w:t>Ethylene-Propylene-Rubber</w:t>
            </w:r>
            <w:r>
              <w:rPr>
                <w:spacing w:val="31"/>
                <w:sz w:val="22"/>
              </w:rPr>
              <w:t> </w:t>
            </w:r>
            <w:r>
              <w:rPr>
                <w:spacing w:val="-4"/>
                <w:sz w:val="22"/>
              </w:rPr>
              <w:t>(EPR)</w:t>
            </w:r>
          </w:p>
        </w:tc>
        <w:tc>
          <w:tcPr>
            <w:tcW w:w="4102" w:type="dxa"/>
          </w:tcPr>
          <w:p>
            <w:pPr>
              <w:pStyle w:val="TableParagraph"/>
              <w:spacing w:before="11"/>
              <w:ind w:left="1686"/>
              <w:jc w:val="left"/>
              <w:rPr>
                <w:sz w:val="22"/>
              </w:rPr>
            </w:pPr>
            <w:r>
              <w:rPr>
                <w:sz w:val="22"/>
              </w:rPr>
              <w:t>4.5 -</w:t>
            </w:r>
            <w:r>
              <w:rPr>
                <w:spacing w:val="-3"/>
                <w:sz w:val="22"/>
              </w:rPr>
              <w:t> </w:t>
            </w:r>
            <w:r>
              <w:rPr>
                <w:spacing w:val="-5"/>
                <w:sz w:val="22"/>
              </w:rPr>
              <w:t>5.0</w:t>
            </w:r>
          </w:p>
        </w:tc>
      </w:tr>
      <w:tr>
        <w:trPr>
          <w:trHeight w:val="299" w:hRule="atLeast"/>
        </w:trPr>
        <w:tc>
          <w:tcPr>
            <w:tcW w:w="4980" w:type="dxa"/>
          </w:tcPr>
          <w:p>
            <w:pPr>
              <w:pStyle w:val="TableParagraph"/>
              <w:spacing w:before="11"/>
              <w:ind w:left="160" w:right="152"/>
              <w:rPr>
                <w:sz w:val="22"/>
              </w:rPr>
            </w:pPr>
            <w:r>
              <w:rPr>
                <w:sz w:val="22"/>
              </w:rPr>
              <w:t>Impregnated</w:t>
            </w:r>
            <w:r>
              <w:rPr>
                <w:spacing w:val="-5"/>
                <w:sz w:val="22"/>
              </w:rPr>
              <w:t> </w:t>
            </w:r>
            <w:r>
              <w:rPr>
                <w:sz w:val="22"/>
              </w:rPr>
              <w:t>Paper</w:t>
            </w:r>
            <w:r>
              <w:rPr>
                <w:spacing w:val="-4"/>
                <w:sz w:val="22"/>
              </w:rPr>
              <w:t> </w:t>
            </w:r>
            <w:r>
              <w:rPr>
                <w:sz w:val="22"/>
              </w:rPr>
              <w:t>(HPFF</w:t>
            </w:r>
            <w:r>
              <w:rPr>
                <w:spacing w:val="-6"/>
                <w:sz w:val="22"/>
              </w:rPr>
              <w:t> </w:t>
            </w:r>
            <w:r>
              <w:rPr>
                <w:sz w:val="22"/>
              </w:rPr>
              <w:t>&amp;</w:t>
            </w:r>
            <w:r>
              <w:rPr>
                <w:spacing w:val="-1"/>
                <w:sz w:val="22"/>
              </w:rPr>
              <w:t> </w:t>
            </w:r>
            <w:r>
              <w:rPr>
                <w:sz w:val="22"/>
              </w:rPr>
              <w:t>SCFF</w:t>
            </w:r>
            <w:r>
              <w:rPr>
                <w:spacing w:val="-3"/>
                <w:sz w:val="22"/>
              </w:rPr>
              <w:t> </w:t>
            </w:r>
            <w:r>
              <w:rPr>
                <w:sz w:val="22"/>
              </w:rPr>
              <w:t>-</w:t>
            </w:r>
            <w:r>
              <w:rPr>
                <w:spacing w:val="-4"/>
                <w:sz w:val="22"/>
              </w:rPr>
              <w:t> </w:t>
            </w:r>
            <w:r>
              <w:rPr>
                <w:spacing w:val="-2"/>
                <w:sz w:val="22"/>
              </w:rPr>
              <w:t>Paper)</w:t>
            </w:r>
          </w:p>
        </w:tc>
        <w:tc>
          <w:tcPr>
            <w:tcW w:w="4102" w:type="dxa"/>
          </w:tcPr>
          <w:p>
            <w:pPr>
              <w:pStyle w:val="TableParagraph"/>
              <w:spacing w:before="11"/>
              <w:ind w:left="1686"/>
              <w:jc w:val="left"/>
              <w:rPr>
                <w:sz w:val="22"/>
              </w:rPr>
            </w:pPr>
            <w:r>
              <w:rPr>
                <w:sz w:val="22"/>
              </w:rPr>
              <w:t>5.0 -</w:t>
            </w:r>
            <w:r>
              <w:rPr>
                <w:spacing w:val="-3"/>
                <w:sz w:val="22"/>
              </w:rPr>
              <w:t> </w:t>
            </w:r>
            <w:r>
              <w:rPr>
                <w:spacing w:val="-5"/>
                <w:sz w:val="22"/>
              </w:rPr>
              <w:t>6.0</w:t>
            </w:r>
          </w:p>
        </w:tc>
      </w:tr>
      <w:tr>
        <w:trPr>
          <w:trHeight w:val="373" w:hRule="atLeast"/>
        </w:trPr>
        <w:tc>
          <w:tcPr>
            <w:tcW w:w="4980" w:type="dxa"/>
          </w:tcPr>
          <w:p>
            <w:pPr>
              <w:pStyle w:val="TableParagraph"/>
              <w:spacing w:before="49"/>
              <w:ind w:left="163" w:right="152"/>
              <w:rPr>
                <w:sz w:val="22"/>
              </w:rPr>
            </w:pPr>
            <w:r>
              <w:rPr>
                <w:sz w:val="22"/>
              </w:rPr>
              <w:t>Laminated</w:t>
            </w:r>
            <w:r>
              <w:rPr>
                <w:spacing w:val="-7"/>
                <w:sz w:val="22"/>
              </w:rPr>
              <w:t> </w:t>
            </w:r>
            <w:r>
              <w:rPr>
                <w:sz w:val="22"/>
              </w:rPr>
              <w:t>Paper-Polypropylene</w:t>
            </w:r>
            <w:r>
              <w:rPr>
                <w:spacing w:val="-6"/>
                <w:sz w:val="22"/>
              </w:rPr>
              <w:t> </w:t>
            </w:r>
            <w:r>
              <w:rPr>
                <w:sz w:val="22"/>
              </w:rPr>
              <w:t>(HPFF</w:t>
            </w:r>
            <w:r>
              <w:rPr>
                <w:spacing w:val="-6"/>
                <w:sz w:val="22"/>
              </w:rPr>
              <w:t> </w:t>
            </w:r>
            <w:r>
              <w:rPr>
                <w:sz w:val="22"/>
              </w:rPr>
              <w:t>&amp;</w:t>
            </w:r>
            <w:r>
              <w:rPr>
                <w:spacing w:val="-3"/>
                <w:sz w:val="22"/>
              </w:rPr>
              <w:t> </w:t>
            </w:r>
            <w:r>
              <w:rPr>
                <w:sz w:val="22"/>
              </w:rPr>
              <w:t>SCFF</w:t>
            </w:r>
            <w:r>
              <w:rPr>
                <w:spacing w:val="-4"/>
                <w:sz w:val="22"/>
              </w:rPr>
              <w:t> </w:t>
            </w:r>
            <w:r>
              <w:rPr>
                <w:sz w:val="22"/>
              </w:rPr>
              <w:t>-</w:t>
            </w:r>
            <w:r>
              <w:rPr>
                <w:spacing w:val="-6"/>
                <w:sz w:val="22"/>
              </w:rPr>
              <w:t> </w:t>
            </w:r>
            <w:r>
              <w:rPr>
                <w:spacing w:val="-4"/>
                <w:sz w:val="22"/>
              </w:rPr>
              <w:t>LPP)</w:t>
            </w:r>
          </w:p>
        </w:tc>
        <w:tc>
          <w:tcPr>
            <w:tcW w:w="4102" w:type="dxa"/>
          </w:tcPr>
          <w:p>
            <w:pPr>
              <w:pStyle w:val="TableParagraph"/>
              <w:spacing w:before="49"/>
              <w:ind w:left="1686"/>
              <w:jc w:val="left"/>
              <w:rPr>
                <w:sz w:val="22"/>
              </w:rPr>
            </w:pPr>
            <w:r>
              <w:rPr>
                <w:sz w:val="22"/>
              </w:rPr>
              <w:t>5.5 -</w:t>
            </w:r>
            <w:r>
              <w:rPr>
                <w:spacing w:val="-3"/>
                <w:sz w:val="22"/>
              </w:rPr>
              <w:t> </w:t>
            </w:r>
            <w:r>
              <w:rPr>
                <w:spacing w:val="-5"/>
                <w:sz w:val="22"/>
              </w:rPr>
              <w:t>6.5</w:t>
            </w:r>
          </w:p>
        </w:tc>
      </w:tr>
      <w:tr>
        <w:trPr>
          <w:trHeight w:val="301" w:hRule="atLeast"/>
        </w:trPr>
        <w:tc>
          <w:tcPr>
            <w:tcW w:w="4980" w:type="dxa"/>
            <w:shd w:val="clear" w:color="auto" w:fill="DADADA"/>
          </w:tcPr>
          <w:p>
            <w:pPr>
              <w:pStyle w:val="TableParagraph"/>
              <w:ind w:left="162" w:right="152"/>
              <w:rPr>
                <w:b/>
                <w:sz w:val="22"/>
              </w:rPr>
            </w:pPr>
            <w:r>
              <w:rPr>
                <w:b/>
                <w:sz w:val="22"/>
              </w:rPr>
              <w:t>Factors</w:t>
            </w:r>
            <w:r>
              <w:rPr>
                <w:b/>
                <w:spacing w:val="-5"/>
                <w:sz w:val="22"/>
              </w:rPr>
              <w:t> (%)</w:t>
            </w:r>
          </w:p>
        </w:tc>
        <w:tc>
          <w:tcPr>
            <w:tcW w:w="4102" w:type="dxa"/>
            <w:shd w:val="clear" w:color="auto" w:fill="DADADA"/>
          </w:tcPr>
          <w:p>
            <w:pPr>
              <w:pStyle w:val="TableParagraph"/>
              <w:spacing w:line="252" w:lineRule="exact" w:before="30"/>
              <w:ind w:left="283" w:right="275"/>
              <w:rPr>
                <w:sz w:val="22"/>
              </w:rPr>
            </w:pPr>
            <w:r>
              <w:rPr>
                <w:sz w:val="22"/>
              </w:rPr>
              <w:t>Factors</w:t>
            </w:r>
            <w:r>
              <w:rPr>
                <w:spacing w:val="-4"/>
                <w:sz w:val="22"/>
              </w:rPr>
              <w:t> </w:t>
            </w:r>
            <w:r>
              <w:rPr>
                <w:spacing w:val="-5"/>
                <w:sz w:val="22"/>
              </w:rPr>
              <w:t>(%)</w:t>
            </w:r>
          </w:p>
        </w:tc>
      </w:tr>
      <w:tr>
        <w:trPr>
          <w:trHeight w:val="299" w:hRule="atLeast"/>
        </w:trPr>
        <w:tc>
          <w:tcPr>
            <w:tcW w:w="4980" w:type="dxa"/>
          </w:tcPr>
          <w:p>
            <w:pPr>
              <w:pStyle w:val="TableParagraph"/>
              <w:spacing w:before="11"/>
              <w:ind w:left="163" w:right="151"/>
              <w:rPr>
                <w:sz w:val="22"/>
              </w:rPr>
            </w:pPr>
            <w:r>
              <w:rPr>
                <w:sz w:val="22"/>
              </w:rPr>
              <w:t>Load</w:t>
            </w:r>
            <w:r>
              <w:rPr>
                <w:spacing w:val="-1"/>
                <w:sz w:val="22"/>
              </w:rPr>
              <w:t> </w:t>
            </w:r>
            <w:r>
              <w:rPr>
                <w:spacing w:val="-2"/>
                <w:sz w:val="22"/>
              </w:rPr>
              <w:t>Factor</w:t>
            </w:r>
          </w:p>
        </w:tc>
        <w:tc>
          <w:tcPr>
            <w:tcW w:w="4102" w:type="dxa"/>
          </w:tcPr>
          <w:p>
            <w:pPr>
              <w:pStyle w:val="TableParagraph"/>
              <w:spacing w:before="11"/>
              <w:ind w:left="283" w:right="275"/>
              <w:rPr>
                <w:sz w:val="22"/>
              </w:rPr>
            </w:pPr>
            <w:r>
              <w:rPr>
                <w:sz w:val="22"/>
              </w:rPr>
              <w:t>75</w:t>
            </w:r>
            <w:r>
              <w:rPr>
                <w:spacing w:val="1"/>
                <w:sz w:val="22"/>
              </w:rPr>
              <w:t> </w:t>
            </w:r>
            <w:r>
              <w:rPr>
                <w:sz w:val="22"/>
              </w:rPr>
              <w:t>-</w:t>
            </w:r>
            <w:r>
              <w:rPr>
                <w:spacing w:val="-3"/>
                <w:sz w:val="22"/>
              </w:rPr>
              <w:t> </w:t>
            </w:r>
            <w:r>
              <w:rPr>
                <w:spacing w:val="-5"/>
                <w:sz w:val="22"/>
              </w:rPr>
              <w:t>100</w:t>
            </w:r>
          </w:p>
        </w:tc>
      </w:tr>
      <w:tr>
        <w:trPr>
          <w:trHeight w:val="299" w:hRule="atLeast"/>
        </w:trPr>
        <w:tc>
          <w:tcPr>
            <w:tcW w:w="4980" w:type="dxa"/>
            <w:shd w:val="clear" w:color="auto" w:fill="DADADA"/>
          </w:tcPr>
          <w:p>
            <w:pPr>
              <w:pStyle w:val="TableParagraph"/>
              <w:spacing w:before="11"/>
              <w:ind w:left="160" w:right="152"/>
              <w:rPr>
                <w:b/>
                <w:sz w:val="22"/>
              </w:rPr>
            </w:pPr>
            <w:r>
              <w:rPr>
                <w:b/>
                <w:sz w:val="22"/>
              </w:rPr>
              <w:t>Power</w:t>
            </w:r>
            <w:r>
              <w:rPr>
                <w:b/>
                <w:spacing w:val="-4"/>
                <w:sz w:val="22"/>
              </w:rPr>
              <w:t> </w:t>
            </w:r>
            <w:r>
              <w:rPr>
                <w:b/>
                <w:sz w:val="22"/>
              </w:rPr>
              <w:t>Factor</w:t>
            </w:r>
            <w:r>
              <w:rPr>
                <w:b/>
                <w:spacing w:val="-4"/>
                <w:sz w:val="22"/>
              </w:rPr>
              <w:t> </w:t>
            </w:r>
            <w:r>
              <w:rPr>
                <w:b/>
                <w:sz w:val="22"/>
              </w:rPr>
              <w:t>for</w:t>
            </w:r>
            <w:r>
              <w:rPr>
                <w:b/>
                <w:spacing w:val="-6"/>
                <w:sz w:val="22"/>
              </w:rPr>
              <w:t> </w:t>
            </w:r>
            <w:r>
              <w:rPr>
                <w:b/>
                <w:sz w:val="22"/>
              </w:rPr>
              <w:t>Insulation</w:t>
            </w:r>
            <w:r>
              <w:rPr>
                <w:b/>
                <w:spacing w:val="40"/>
                <w:sz w:val="22"/>
              </w:rPr>
              <w:t> </w:t>
            </w:r>
            <w:r>
              <w:rPr>
                <w:b/>
                <w:sz w:val="22"/>
              </w:rPr>
              <w:t>(tan-</w:t>
            </w:r>
            <w:r>
              <w:rPr>
                <w:b/>
                <w:spacing w:val="-2"/>
                <w:sz w:val="22"/>
              </w:rPr>
              <w:t>Delta)</w:t>
            </w:r>
          </w:p>
        </w:tc>
        <w:tc>
          <w:tcPr>
            <w:tcW w:w="4102" w:type="dxa"/>
            <w:shd w:val="clear" w:color="auto" w:fill="DADADA"/>
          </w:tcPr>
          <w:p>
            <w:pPr>
              <w:pStyle w:val="TableParagraph"/>
              <w:spacing w:before="11"/>
              <w:ind w:left="283" w:right="277"/>
              <w:rPr>
                <w:sz w:val="22"/>
              </w:rPr>
            </w:pPr>
            <w:r>
              <w:rPr>
                <w:sz w:val="22"/>
              </w:rPr>
              <w:t>Power</w:t>
            </w:r>
            <w:r>
              <w:rPr>
                <w:spacing w:val="-5"/>
                <w:sz w:val="22"/>
              </w:rPr>
              <w:t> </w:t>
            </w:r>
            <w:r>
              <w:rPr>
                <w:sz w:val="22"/>
              </w:rPr>
              <w:t>Factor</w:t>
            </w:r>
            <w:r>
              <w:rPr>
                <w:spacing w:val="-5"/>
                <w:sz w:val="22"/>
              </w:rPr>
              <w:t> </w:t>
            </w:r>
            <w:r>
              <w:rPr>
                <w:sz w:val="22"/>
              </w:rPr>
              <w:t>for</w:t>
            </w:r>
            <w:r>
              <w:rPr>
                <w:spacing w:val="-4"/>
                <w:sz w:val="22"/>
              </w:rPr>
              <w:t> </w:t>
            </w:r>
            <w:r>
              <w:rPr>
                <w:sz w:val="22"/>
              </w:rPr>
              <w:t>Insulation</w:t>
            </w:r>
            <w:r>
              <w:rPr>
                <w:spacing w:val="-5"/>
                <w:sz w:val="22"/>
              </w:rPr>
              <w:t> </w:t>
            </w:r>
            <w:r>
              <w:rPr>
                <w:sz w:val="22"/>
              </w:rPr>
              <w:t>(tan-</w:t>
            </w:r>
            <w:r>
              <w:rPr>
                <w:spacing w:val="-2"/>
                <w:sz w:val="22"/>
              </w:rPr>
              <w:t>Delta)</w:t>
            </w:r>
          </w:p>
        </w:tc>
      </w:tr>
      <w:tr>
        <w:trPr>
          <w:trHeight w:val="299" w:hRule="atLeast"/>
        </w:trPr>
        <w:tc>
          <w:tcPr>
            <w:tcW w:w="4980" w:type="dxa"/>
          </w:tcPr>
          <w:p>
            <w:pPr>
              <w:pStyle w:val="TableParagraph"/>
              <w:spacing w:line="266" w:lineRule="exact"/>
              <w:ind w:left="161" w:right="152"/>
              <w:rPr>
                <w:sz w:val="22"/>
              </w:rPr>
            </w:pPr>
            <w:r>
              <w:rPr>
                <w:sz w:val="22"/>
              </w:rPr>
              <w:t>Crosslinked</w:t>
            </w:r>
            <w:r>
              <w:rPr>
                <w:spacing w:val="-9"/>
                <w:sz w:val="22"/>
              </w:rPr>
              <w:t> </w:t>
            </w:r>
            <w:r>
              <w:rPr>
                <w:sz w:val="22"/>
              </w:rPr>
              <w:t>Polyethylene</w:t>
            </w:r>
            <w:r>
              <w:rPr>
                <w:spacing w:val="-9"/>
                <w:sz w:val="22"/>
              </w:rPr>
              <w:t> </w:t>
            </w:r>
            <w:r>
              <w:rPr>
                <w:spacing w:val="-2"/>
                <w:sz w:val="22"/>
              </w:rPr>
              <w:t>(XLPE)</w:t>
            </w:r>
          </w:p>
        </w:tc>
        <w:tc>
          <w:tcPr>
            <w:tcW w:w="4102" w:type="dxa"/>
          </w:tcPr>
          <w:p>
            <w:pPr>
              <w:pStyle w:val="TableParagraph"/>
              <w:spacing w:line="266" w:lineRule="exact"/>
              <w:ind w:left="283" w:right="275"/>
              <w:rPr>
                <w:sz w:val="22"/>
              </w:rPr>
            </w:pPr>
            <w:r>
              <w:rPr>
                <w:sz w:val="22"/>
              </w:rPr>
              <w:t>0.0001</w:t>
            </w:r>
            <w:r>
              <w:rPr>
                <w:spacing w:val="-4"/>
                <w:sz w:val="22"/>
              </w:rPr>
              <w:t> </w:t>
            </w:r>
            <w:r>
              <w:rPr>
                <w:sz w:val="22"/>
              </w:rPr>
              <w:t>-</w:t>
            </w:r>
            <w:r>
              <w:rPr>
                <w:spacing w:val="-5"/>
                <w:sz w:val="22"/>
              </w:rPr>
              <w:t> </w:t>
            </w:r>
            <w:r>
              <w:rPr>
                <w:spacing w:val="-2"/>
                <w:sz w:val="22"/>
              </w:rPr>
              <w:t>0.005</w:t>
            </w:r>
          </w:p>
        </w:tc>
      </w:tr>
      <w:tr>
        <w:trPr>
          <w:trHeight w:val="299" w:hRule="atLeast"/>
        </w:trPr>
        <w:tc>
          <w:tcPr>
            <w:tcW w:w="4980" w:type="dxa"/>
          </w:tcPr>
          <w:p>
            <w:pPr>
              <w:pStyle w:val="TableParagraph"/>
              <w:spacing w:line="266" w:lineRule="exact"/>
              <w:ind w:left="163" w:right="152"/>
              <w:rPr>
                <w:sz w:val="22"/>
              </w:rPr>
            </w:pPr>
            <w:r>
              <w:rPr>
                <w:spacing w:val="-2"/>
                <w:sz w:val="22"/>
              </w:rPr>
              <w:t>Ethylene-Propylene-Rubber</w:t>
            </w:r>
            <w:r>
              <w:rPr>
                <w:spacing w:val="31"/>
                <w:sz w:val="22"/>
              </w:rPr>
              <w:t> </w:t>
            </w:r>
            <w:r>
              <w:rPr>
                <w:spacing w:val="-4"/>
                <w:sz w:val="22"/>
              </w:rPr>
              <w:t>(EPR)</w:t>
            </w:r>
          </w:p>
        </w:tc>
        <w:tc>
          <w:tcPr>
            <w:tcW w:w="4102" w:type="dxa"/>
          </w:tcPr>
          <w:p>
            <w:pPr>
              <w:pStyle w:val="TableParagraph"/>
              <w:spacing w:line="266" w:lineRule="exact"/>
              <w:ind w:left="1518"/>
              <w:jc w:val="left"/>
              <w:rPr>
                <w:sz w:val="22"/>
              </w:rPr>
            </w:pPr>
            <w:r>
              <w:rPr>
                <w:sz w:val="22"/>
              </w:rPr>
              <w:t>0.002</w:t>
            </w:r>
            <w:r>
              <w:rPr>
                <w:spacing w:val="-3"/>
                <w:sz w:val="22"/>
              </w:rPr>
              <w:t> </w:t>
            </w:r>
            <w:r>
              <w:rPr>
                <w:sz w:val="22"/>
              </w:rPr>
              <w:t>-</w:t>
            </w:r>
            <w:r>
              <w:rPr>
                <w:spacing w:val="-4"/>
                <w:sz w:val="22"/>
              </w:rPr>
              <w:t> 0.08</w:t>
            </w:r>
          </w:p>
        </w:tc>
      </w:tr>
      <w:tr>
        <w:trPr>
          <w:trHeight w:val="299" w:hRule="atLeast"/>
        </w:trPr>
        <w:tc>
          <w:tcPr>
            <w:tcW w:w="4980" w:type="dxa"/>
          </w:tcPr>
          <w:p>
            <w:pPr>
              <w:pStyle w:val="TableParagraph"/>
              <w:spacing w:line="266" w:lineRule="exact"/>
              <w:ind w:left="160" w:right="152"/>
              <w:rPr>
                <w:sz w:val="22"/>
              </w:rPr>
            </w:pPr>
            <w:r>
              <w:rPr>
                <w:sz w:val="22"/>
              </w:rPr>
              <w:t>Impregnated</w:t>
            </w:r>
            <w:r>
              <w:rPr>
                <w:spacing w:val="-5"/>
                <w:sz w:val="22"/>
              </w:rPr>
              <w:t> </w:t>
            </w:r>
            <w:r>
              <w:rPr>
                <w:sz w:val="22"/>
              </w:rPr>
              <w:t>Paper</w:t>
            </w:r>
            <w:r>
              <w:rPr>
                <w:spacing w:val="-4"/>
                <w:sz w:val="22"/>
              </w:rPr>
              <w:t> </w:t>
            </w:r>
            <w:r>
              <w:rPr>
                <w:sz w:val="22"/>
              </w:rPr>
              <w:t>(HPFF</w:t>
            </w:r>
            <w:r>
              <w:rPr>
                <w:spacing w:val="-6"/>
                <w:sz w:val="22"/>
              </w:rPr>
              <w:t> </w:t>
            </w:r>
            <w:r>
              <w:rPr>
                <w:sz w:val="22"/>
              </w:rPr>
              <w:t>&amp;</w:t>
            </w:r>
            <w:r>
              <w:rPr>
                <w:spacing w:val="-1"/>
                <w:sz w:val="22"/>
              </w:rPr>
              <w:t> </w:t>
            </w:r>
            <w:r>
              <w:rPr>
                <w:sz w:val="22"/>
              </w:rPr>
              <w:t>SCFF</w:t>
            </w:r>
            <w:r>
              <w:rPr>
                <w:spacing w:val="-3"/>
                <w:sz w:val="22"/>
              </w:rPr>
              <w:t> </w:t>
            </w:r>
            <w:r>
              <w:rPr>
                <w:sz w:val="22"/>
              </w:rPr>
              <w:t>-</w:t>
            </w:r>
            <w:r>
              <w:rPr>
                <w:spacing w:val="-4"/>
                <w:sz w:val="22"/>
              </w:rPr>
              <w:t> </w:t>
            </w:r>
            <w:r>
              <w:rPr>
                <w:spacing w:val="-2"/>
                <w:sz w:val="22"/>
              </w:rPr>
              <w:t>Paper)</w:t>
            </w:r>
          </w:p>
        </w:tc>
        <w:tc>
          <w:tcPr>
            <w:tcW w:w="4102" w:type="dxa"/>
          </w:tcPr>
          <w:p>
            <w:pPr>
              <w:pStyle w:val="TableParagraph"/>
              <w:spacing w:line="266" w:lineRule="exact"/>
              <w:ind w:left="1408"/>
              <w:jc w:val="left"/>
              <w:rPr>
                <w:sz w:val="22"/>
              </w:rPr>
            </w:pPr>
            <w:r>
              <w:rPr>
                <w:sz w:val="22"/>
              </w:rPr>
              <w:t>0.002</w:t>
            </w:r>
            <w:r>
              <w:rPr>
                <w:spacing w:val="-3"/>
                <w:sz w:val="22"/>
              </w:rPr>
              <w:t> </w:t>
            </w:r>
            <w:r>
              <w:rPr>
                <w:sz w:val="22"/>
              </w:rPr>
              <w:t>-</w:t>
            </w:r>
            <w:r>
              <w:rPr>
                <w:spacing w:val="-4"/>
                <w:sz w:val="22"/>
              </w:rPr>
              <w:t> </w:t>
            </w:r>
            <w:r>
              <w:rPr>
                <w:spacing w:val="-2"/>
                <w:sz w:val="22"/>
              </w:rPr>
              <w:t>0.0045</w:t>
            </w:r>
          </w:p>
        </w:tc>
      </w:tr>
      <w:tr>
        <w:trPr>
          <w:trHeight w:val="376" w:hRule="atLeast"/>
        </w:trPr>
        <w:tc>
          <w:tcPr>
            <w:tcW w:w="4980" w:type="dxa"/>
          </w:tcPr>
          <w:p>
            <w:pPr>
              <w:pStyle w:val="TableParagraph"/>
              <w:spacing w:before="52"/>
              <w:ind w:left="163" w:right="152"/>
              <w:rPr>
                <w:sz w:val="22"/>
              </w:rPr>
            </w:pPr>
            <w:r>
              <w:rPr>
                <w:sz w:val="22"/>
              </w:rPr>
              <w:t>Laminated</w:t>
            </w:r>
            <w:r>
              <w:rPr>
                <w:spacing w:val="-7"/>
                <w:sz w:val="22"/>
              </w:rPr>
              <w:t> </w:t>
            </w:r>
            <w:r>
              <w:rPr>
                <w:sz w:val="22"/>
              </w:rPr>
              <w:t>Paper-Polypropylene</w:t>
            </w:r>
            <w:r>
              <w:rPr>
                <w:spacing w:val="-6"/>
                <w:sz w:val="22"/>
              </w:rPr>
              <w:t> </w:t>
            </w:r>
            <w:r>
              <w:rPr>
                <w:sz w:val="22"/>
              </w:rPr>
              <w:t>(HPFF</w:t>
            </w:r>
            <w:r>
              <w:rPr>
                <w:spacing w:val="-6"/>
                <w:sz w:val="22"/>
              </w:rPr>
              <w:t> </w:t>
            </w:r>
            <w:r>
              <w:rPr>
                <w:sz w:val="22"/>
              </w:rPr>
              <w:t>&amp;</w:t>
            </w:r>
            <w:r>
              <w:rPr>
                <w:spacing w:val="-3"/>
                <w:sz w:val="22"/>
              </w:rPr>
              <w:t> </w:t>
            </w:r>
            <w:r>
              <w:rPr>
                <w:sz w:val="22"/>
              </w:rPr>
              <w:t>SCFF</w:t>
            </w:r>
            <w:r>
              <w:rPr>
                <w:spacing w:val="-4"/>
                <w:sz w:val="22"/>
              </w:rPr>
              <w:t> </w:t>
            </w:r>
            <w:r>
              <w:rPr>
                <w:sz w:val="22"/>
              </w:rPr>
              <w:t>-</w:t>
            </w:r>
            <w:r>
              <w:rPr>
                <w:spacing w:val="-6"/>
                <w:sz w:val="22"/>
              </w:rPr>
              <w:t> </w:t>
            </w:r>
            <w:r>
              <w:rPr>
                <w:spacing w:val="-4"/>
                <w:sz w:val="22"/>
              </w:rPr>
              <w:t>LPP)</w:t>
            </w:r>
          </w:p>
        </w:tc>
        <w:tc>
          <w:tcPr>
            <w:tcW w:w="4102" w:type="dxa"/>
          </w:tcPr>
          <w:p>
            <w:pPr>
              <w:pStyle w:val="TableParagraph"/>
              <w:spacing w:before="52"/>
              <w:ind w:left="283" w:right="277"/>
              <w:rPr>
                <w:sz w:val="22"/>
              </w:rPr>
            </w:pPr>
            <w:r>
              <w:rPr>
                <w:sz w:val="22"/>
              </w:rPr>
              <w:t>0.0007</w:t>
            </w:r>
            <w:r>
              <w:rPr>
                <w:spacing w:val="-2"/>
                <w:sz w:val="22"/>
              </w:rPr>
              <w:t> </w:t>
            </w:r>
            <w:r>
              <w:rPr>
                <w:sz w:val="22"/>
              </w:rPr>
              <w:t>-</w:t>
            </w:r>
            <w:r>
              <w:rPr>
                <w:spacing w:val="-5"/>
                <w:sz w:val="22"/>
              </w:rPr>
              <w:t> </w:t>
            </w:r>
            <w:r>
              <w:rPr>
                <w:spacing w:val="-2"/>
                <w:sz w:val="22"/>
              </w:rPr>
              <w:t>0.0027</w:t>
            </w:r>
          </w:p>
        </w:tc>
      </w:tr>
      <w:tr>
        <w:trPr>
          <w:trHeight w:val="299" w:hRule="atLeast"/>
        </w:trPr>
        <w:tc>
          <w:tcPr>
            <w:tcW w:w="4980" w:type="dxa"/>
            <w:shd w:val="clear" w:color="auto" w:fill="DADADA"/>
          </w:tcPr>
          <w:p>
            <w:pPr>
              <w:pStyle w:val="TableParagraph"/>
              <w:spacing w:before="11"/>
              <w:ind w:left="160" w:right="152"/>
              <w:rPr>
                <w:b/>
                <w:sz w:val="22"/>
              </w:rPr>
            </w:pPr>
            <w:r>
              <w:rPr>
                <w:b/>
                <w:sz w:val="22"/>
              </w:rPr>
              <w:t>Dielectric</w:t>
            </w:r>
            <w:r>
              <w:rPr>
                <w:b/>
                <w:spacing w:val="-6"/>
                <w:sz w:val="22"/>
              </w:rPr>
              <w:t> </w:t>
            </w:r>
            <w:r>
              <w:rPr>
                <w:b/>
                <w:sz w:val="22"/>
              </w:rPr>
              <w:t>Constant</w:t>
            </w:r>
            <w:r>
              <w:rPr>
                <w:b/>
                <w:spacing w:val="-5"/>
                <w:sz w:val="22"/>
              </w:rPr>
              <w:t> </w:t>
            </w:r>
            <w:r>
              <w:rPr>
                <w:b/>
                <w:sz w:val="22"/>
              </w:rPr>
              <w:t>for</w:t>
            </w:r>
            <w:r>
              <w:rPr>
                <w:b/>
                <w:spacing w:val="-6"/>
                <w:sz w:val="22"/>
              </w:rPr>
              <w:t> </w:t>
            </w:r>
            <w:r>
              <w:rPr>
                <w:b/>
                <w:spacing w:val="-2"/>
                <w:sz w:val="22"/>
              </w:rPr>
              <w:t>Insulation</w:t>
            </w:r>
          </w:p>
        </w:tc>
        <w:tc>
          <w:tcPr>
            <w:tcW w:w="4102" w:type="dxa"/>
            <w:shd w:val="clear" w:color="auto" w:fill="DADADA"/>
          </w:tcPr>
          <w:p>
            <w:pPr>
              <w:pStyle w:val="TableParagraph"/>
              <w:spacing w:before="11"/>
              <w:ind w:left="283" w:right="273"/>
              <w:rPr>
                <w:sz w:val="22"/>
              </w:rPr>
            </w:pPr>
            <w:r>
              <w:rPr>
                <w:sz w:val="22"/>
              </w:rPr>
              <w:t>Dielectric</w:t>
            </w:r>
            <w:r>
              <w:rPr>
                <w:spacing w:val="-6"/>
                <w:sz w:val="22"/>
              </w:rPr>
              <w:t> </w:t>
            </w:r>
            <w:r>
              <w:rPr>
                <w:sz w:val="22"/>
              </w:rPr>
              <w:t>Constant</w:t>
            </w:r>
            <w:r>
              <w:rPr>
                <w:spacing w:val="-4"/>
                <w:sz w:val="22"/>
              </w:rPr>
              <w:t> </w:t>
            </w:r>
            <w:r>
              <w:rPr>
                <w:sz w:val="22"/>
              </w:rPr>
              <w:t>for</w:t>
            </w:r>
            <w:r>
              <w:rPr>
                <w:spacing w:val="-5"/>
                <w:sz w:val="22"/>
              </w:rPr>
              <w:t> </w:t>
            </w:r>
            <w:r>
              <w:rPr>
                <w:spacing w:val="-2"/>
                <w:sz w:val="22"/>
              </w:rPr>
              <w:t>Insulation</w:t>
            </w:r>
          </w:p>
        </w:tc>
      </w:tr>
      <w:tr>
        <w:trPr>
          <w:trHeight w:val="299" w:hRule="atLeast"/>
        </w:trPr>
        <w:tc>
          <w:tcPr>
            <w:tcW w:w="4980" w:type="dxa"/>
          </w:tcPr>
          <w:p>
            <w:pPr>
              <w:pStyle w:val="TableParagraph"/>
              <w:spacing w:line="266" w:lineRule="exact"/>
              <w:ind w:left="161" w:right="152"/>
              <w:rPr>
                <w:sz w:val="22"/>
              </w:rPr>
            </w:pPr>
            <w:r>
              <w:rPr>
                <w:sz w:val="22"/>
              </w:rPr>
              <w:t>Crosslinked</w:t>
            </w:r>
            <w:r>
              <w:rPr>
                <w:spacing w:val="-9"/>
                <w:sz w:val="22"/>
              </w:rPr>
              <w:t> </w:t>
            </w:r>
            <w:r>
              <w:rPr>
                <w:sz w:val="22"/>
              </w:rPr>
              <w:t>Polyethylene</w:t>
            </w:r>
            <w:r>
              <w:rPr>
                <w:spacing w:val="-9"/>
                <w:sz w:val="22"/>
              </w:rPr>
              <w:t> </w:t>
            </w:r>
            <w:r>
              <w:rPr>
                <w:spacing w:val="-2"/>
                <w:sz w:val="22"/>
              </w:rPr>
              <w:t>(XLPE)</w:t>
            </w:r>
          </w:p>
        </w:tc>
        <w:tc>
          <w:tcPr>
            <w:tcW w:w="4102" w:type="dxa"/>
          </w:tcPr>
          <w:p>
            <w:pPr>
              <w:pStyle w:val="TableParagraph"/>
              <w:spacing w:line="266" w:lineRule="exact"/>
              <w:ind w:left="1686"/>
              <w:jc w:val="left"/>
              <w:rPr>
                <w:sz w:val="22"/>
              </w:rPr>
            </w:pPr>
            <w:r>
              <w:rPr>
                <w:sz w:val="22"/>
              </w:rPr>
              <w:t>2.1 -</w:t>
            </w:r>
            <w:r>
              <w:rPr>
                <w:spacing w:val="-3"/>
                <w:sz w:val="22"/>
              </w:rPr>
              <w:t> </w:t>
            </w:r>
            <w:r>
              <w:rPr>
                <w:spacing w:val="-5"/>
                <w:sz w:val="22"/>
              </w:rPr>
              <w:t>2.5</w:t>
            </w:r>
          </w:p>
        </w:tc>
      </w:tr>
      <w:tr>
        <w:trPr>
          <w:trHeight w:val="299" w:hRule="atLeast"/>
        </w:trPr>
        <w:tc>
          <w:tcPr>
            <w:tcW w:w="4980" w:type="dxa"/>
          </w:tcPr>
          <w:p>
            <w:pPr>
              <w:pStyle w:val="TableParagraph"/>
              <w:spacing w:line="266" w:lineRule="exact"/>
              <w:ind w:left="163" w:right="152"/>
              <w:rPr>
                <w:sz w:val="22"/>
              </w:rPr>
            </w:pPr>
            <w:r>
              <w:rPr>
                <w:spacing w:val="-2"/>
                <w:sz w:val="22"/>
              </w:rPr>
              <w:t>Ethylene-Propylene-Rubber</w:t>
            </w:r>
            <w:r>
              <w:rPr>
                <w:spacing w:val="31"/>
                <w:sz w:val="22"/>
              </w:rPr>
              <w:t> </w:t>
            </w:r>
            <w:r>
              <w:rPr>
                <w:spacing w:val="-4"/>
                <w:sz w:val="22"/>
              </w:rPr>
              <w:t>(EPR)</w:t>
            </w:r>
          </w:p>
        </w:tc>
        <w:tc>
          <w:tcPr>
            <w:tcW w:w="4102" w:type="dxa"/>
          </w:tcPr>
          <w:p>
            <w:pPr>
              <w:pStyle w:val="TableParagraph"/>
              <w:spacing w:line="266" w:lineRule="exact"/>
              <w:ind w:left="1686"/>
              <w:jc w:val="left"/>
              <w:rPr>
                <w:sz w:val="22"/>
              </w:rPr>
            </w:pPr>
            <w:r>
              <w:rPr>
                <w:sz w:val="22"/>
              </w:rPr>
              <w:t>2.5 -</w:t>
            </w:r>
            <w:r>
              <w:rPr>
                <w:spacing w:val="-3"/>
                <w:sz w:val="22"/>
              </w:rPr>
              <w:t> </w:t>
            </w:r>
            <w:r>
              <w:rPr>
                <w:spacing w:val="-5"/>
                <w:sz w:val="22"/>
              </w:rPr>
              <w:t>4.0</w:t>
            </w:r>
          </w:p>
        </w:tc>
      </w:tr>
      <w:tr>
        <w:trPr>
          <w:trHeight w:val="299" w:hRule="atLeast"/>
        </w:trPr>
        <w:tc>
          <w:tcPr>
            <w:tcW w:w="4980" w:type="dxa"/>
          </w:tcPr>
          <w:p>
            <w:pPr>
              <w:pStyle w:val="TableParagraph"/>
              <w:spacing w:line="266" w:lineRule="exact"/>
              <w:ind w:left="160" w:right="152"/>
              <w:rPr>
                <w:sz w:val="22"/>
              </w:rPr>
            </w:pPr>
            <w:r>
              <w:rPr>
                <w:sz w:val="22"/>
              </w:rPr>
              <w:t>Impregnated</w:t>
            </w:r>
            <w:r>
              <w:rPr>
                <w:spacing w:val="-5"/>
                <w:sz w:val="22"/>
              </w:rPr>
              <w:t> </w:t>
            </w:r>
            <w:r>
              <w:rPr>
                <w:sz w:val="22"/>
              </w:rPr>
              <w:t>Paper</w:t>
            </w:r>
            <w:r>
              <w:rPr>
                <w:spacing w:val="-4"/>
                <w:sz w:val="22"/>
              </w:rPr>
              <w:t> </w:t>
            </w:r>
            <w:r>
              <w:rPr>
                <w:sz w:val="22"/>
              </w:rPr>
              <w:t>(HPFF</w:t>
            </w:r>
            <w:r>
              <w:rPr>
                <w:spacing w:val="-6"/>
                <w:sz w:val="22"/>
              </w:rPr>
              <w:t> </w:t>
            </w:r>
            <w:r>
              <w:rPr>
                <w:sz w:val="22"/>
              </w:rPr>
              <w:t>&amp;</w:t>
            </w:r>
            <w:r>
              <w:rPr>
                <w:spacing w:val="-1"/>
                <w:sz w:val="22"/>
              </w:rPr>
              <w:t> </w:t>
            </w:r>
            <w:r>
              <w:rPr>
                <w:sz w:val="22"/>
              </w:rPr>
              <w:t>SCFF</w:t>
            </w:r>
            <w:r>
              <w:rPr>
                <w:spacing w:val="-3"/>
                <w:sz w:val="22"/>
              </w:rPr>
              <w:t> </w:t>
            </w:r>
            <w:r>
              <w:rPr>
                <w:sz w:val="22"/>
              </w:rPr>
              <w:t>-</w:t>
            </w:r>
            <w:r>
              <w:rPr>
                <w:spacing w:val="-4"/>
                <w:sz w:val="22"/>
              </w:rPr>
              <w:t> </w:t>
            </w:r>
            <w:r>
              <w:rPr>
                <w:spacing w:val="-2"/>
                <w:sz w:val="22"/>
              </w:rPr>
              <w:t>Paper)</w:t>
            </w:r>
          </w:p>
        </w:tc>
        <w:tc>
          <w:tcPr>
            <w:tcW w:w="4102" w:type="dxa"/>
          </w:tcPr>
          <w:p>
            <w:pPr>
              <w:pStyle w:val="TableParagraph"/>
              <w:spacing w:line="266" w:lineRule="exact"/>
              <w:ind w:left="1686"/>
              <w:jc w:val="left"/>
              <w:rPr>
                <w:sz w:val="22"/>
              </w:rPr>
            </w:pPr>
            <w:r>
              <w:rPr>
                <w:sz w:val="22"/>
              </w:rPr>
              <w:t>3.3 -</w:t>
            </w:r>
            <w:r>
              <w:rPr>
                <w:spacing w:val="-3"/>
                <w:sz w:val="22"/>
              </w:rPr>
              <w:t> </w:t>
            </w:r>
            <w:r>
              <w:rPr>
                <w:spacing w:val="-5"/>
                <w:sz w:val="22"/>
              </w:rPr>
              <w:t>3.7</w:t>
            </w:r>
          </w:p>
        </w:tc>
      </w:tr>
      <w:tr>
        <w:trPr>
          <w:trHeight w:val="362" w:hRule="atLeast"/>
        </w:trPr>
        <w:tc>
          <w:tcPr>
            <w:tcW w:w="4980" w:type="dxa"/>
          </w:tcPr>
          <w:p>
            <w:pPr>
              <w:pStyle w:val="TableParagraph"/>
              <w:spacing w:before="44"/>
              <w:ind w:left="163" w:right="152"/>
              <w:rPr>
                <w:sz w:val="22"/>
              </w:rPr>
            </w:pPr>
            <w:r>
              <w:rPr>
                <w:sz w:val="22"/>
              </w:rPr>
              <w:t>Laminated</w:t>
            </w:r>
            <w:r>
              <w:rPr>
                <w:spacing w:val="-7"/>
                <w:sz w:val="22"/>
              </w:rPr>
              <w:t> </w:t>
            </w:r>
            <w:r>
              <w:rPr>
                <w:sz w:val="22"/>
              </w:rPr>
              <w:t>Paper-Polypropylene</w:t>
            </w:r>
            <w:r>
              <w:rPr>
                <w:spacing w:val="-6"/>
                <w:sz w:val="22"/>
              </w:rPr>
              <w:t> </w:t>
            </w:r>
            <w:r>
              <w:rPr>
                <w:sz w:val="22"/>
              </w:rPr>
              <w:t>(HPFF</w:t>
            </w:r>
            <w:r>
              <w:rPr>
                <w:spacing w:val="-6"/>
                <w:sz w:val="22"/>
              </w:rPr>
              <w:t> </w:t>
            </w:r>
            <w:r>
              <w:rPr>
                <w:sz w:val="22"/>
              </w:rPr>
              <w:t>&amp;</w:t>
            </w:r>
            <w:r>
              <w:rPr>
                <w:spacing w:val="-3"/>
                <w:sz w:val="22"/>
              </w:rPr>
              <w:t> </w:t>
            </w:r>
            <w:r>
              <w:rPr>
                <w:sz w:val="22"/>
              </w:rPr>
              <w:t>SCFF</w:t>
            </w:r>
            <w:r>
              <w:rPr>
                <w:spacing w:val="-4"/>
                <w:sz w:val="22"/>
              </w:rPr>
              <w:t> </w:t>
            </w:r>
            <w:r>
              <w:rPr>
                <w:sz w:val="22"/>
              </w:rPr>
              <w:t>-</w:t>
            </w:r>
            <w:r>
              <w:rPr>
                <w:spacing w:val="-6"/>
                <w:sz w:val="22"/>
              </w:rPr>
              <w:t> </w:t>
            </w:r>
            <w:r>
              <w:rPr>
                <w:spacing w:val="-4"/>
                <w:sz w:val="22"/>
              </w:rPr>
              <w:t>LPP)</w:t>
            </w:r>
          </w:p>
        </w:tc>
        <w:tc>
          <w:tcPr>
            <w:tcW w:w="4102" w:type="dxa"/>
          </w:tcPr>
          <w:p>
            <w:pPr>
              <w:pStyle w:val="TableParagraph"/>
              <w:spacing w:before="44"/>
              <w:ind w:left="1686"/>
              <w:jc w:val="left"/>
              <w:rPr>
                <w:sz w:val="22"/>
              </w:rPr>
            </w:pPr>
            <w:r>
              <w:rPr>
                <w:sz w:val="22"/>
              </w:rPr>
              <w:t>2.5 -</w:t>
            </w:r>
            <w:r>
              <w:rPr>
                <w:spacing w:val="-3"/>
                <w:sz w:val="22"/>
              </w:rPr>
              <w:t> </w:t>
            </w:r>
            <w:r>
              <w:rPr>
                <w:spacing w:val="-5"/>
                <w:sz w:val="22"/>
              </w:rPr>
              <w:t>2.9</w:t>
            </w:r>
          </w:p>
        </w:tc>
      </w:tr>
    </w:tbl>
    <w:p>
      <w:pPr>
        <w:spacing w:before="15"/>
        <w:ind w:left="520" w:right="0" w:firstLine="0"/>
        <w:jc w:val="left"/>
        <w:rPr>
          <w:sz w:val="18"/>
        </w:rPr>
      </w:pPr>
      <w:r>
        <w:rPr>
          <w:spacing w:val="-2"/>
          <w:sz w:val="18"/>
        </w:rPr>
        <w:t>Notes:</w:t>
      </w:r>
    </w:p>
    <w:p>
      <w:pPr>
        <w:pStyle w:val="BodyText"/>
        <w:rPr>
          <w:sz w:val="18"/>
        </w:rPr>
      </w:pPr>
    </w:p>
    <w:p>
      <w:pPr>
        <w:pStyle w:val="ListParagraph"/>
        <w:numPr>
          <w:ilvl w:val="0"/>
          <w:numId w:val="21"/>
        </w:numPr>
        <w:tabs>
          <w:tab w:pos="520" w:val="left" w:leader="none"/>
          <w:tab w:pos="783" w:val="left" w:leader="none"/>
        </w:tabs>
        <w:spacing w:line="240" w:lineRule="auto" w:before="0" w:after="0"/>
        <w:ind w:left="520" w:right="239" w:hanging="1"/>
        <w:jc w:val="left"/>
        <w:rPr>
          <w:sz w:val="18"/>
        </w:rPr>
      </w:pPr>
      <w:r>
        <w:rPr>
          <w:sz w:val="18"/>
        </w:rPr>
        <w:t>If</w:t>
      </w:r>
      <w:r>
        <w:rPr>
          <w:spacing w:val="27"/>
          <w:sz w:val="18"/>
        </w:rPr>
        <w:t> </w:t>
      </w:r>
      <w:r>
        <w:rPr>
          <w:sz w:val="18"/>
        </w:rPr>
        <w:t>the</w:t>
      </w:r>
      <w:r>
        <w:rPr>
          <w:spacing w:val="26"/>
          <w:sz w:val="18"/>
        </w:rPr>
        <w:t> </w:t>
      </w:r>
      <w:r>
        <w:rPr>
          <w:sz w:val="18"/>
        </w:rPr>
        <w:t>actual</w:t>
      </w:r>
      <w:r>
        <w:rPr>
          <w:spacing w:val="26"/>
          <w:sz w:val="18"/>
        </w:rPr>
        <w:t> </w:t>
      </w:r>
      <w:r>
        <w:rPr>
          <w:sz w:val="18"/>
        </w:rPr>
        <w:t>ambient</w:t>
      </w:r>
      <w:r>
        <w:rPr>
          <w:spacing w:val="26"/>
          <w:sz w:val="18"/>
        </w:rPr>
        <w:t> </w:t>
      </w:r>
      <w:r>
        <w:rPr>
          <w:sz w:val="18"/>
        </w:rPr>
        <w:t>temperatures</w:t>
      </w:r>
      <w:r>
        <w:rPr>
          <w:spacing w:val="26"/>
          <w:sz w:val="18"/>
        </w:rPr>
        <w:t> </w:t>
      </w:r>
      <w:r>
        <w:rPr>
          <w:sz w:val="18"/>
        </w:rPr>
        <w:t>or</w:t>
      </w:r>
      <w:r>
        <w:rPr>
          <w:spacing w:val="26"/>
          <w:sz w:val="18"/>
        </w:rPr>
        <w:t> </w:t>
      </w:r>
      <w:r>
        <w:rPr>
          <w:sz w:val="18"/>
        </w:rPr>
        <w:t>thermal</w:t>
      </w:r>
      <w:r>
        <w:rPr>
          <w:spacing w:val="26"/>
          <w:sz w:val="18"/>
        </w:rPr>
        <w:t> </w:t>
      </w:r>
      <w:r>
        <w:rPr>
          <w:sz w:val="18"/>
        </w:rPr>
        <w:t>resistivities</w:t>
      </w:r>
      <w:r>
        <w:rPr>
          <w:spacing w:val="26"/>
          <w:sz w:val="18"/>
        </w:rPr>
        <w:t> </w:t>
      </w:r>
      <w:r>
        <w:rPr>
          <w:sz w:val="18"/>
        </w:rPr>
        <w:t>for</w:t>
      </w:r>
      <w:r>
        <w:rPr>
          <w:spacing w:val="25"/>
          <w:sz w:val="18"/>
        </w:rPr>
        <w:t> </w:t>
      </w:r>
      <w:r>
        <w:rPr>
          <w:sz w:val="18"/>
        </w:rPr>
        <w:t>native</w:t>
      </w:r>
      <w:r>
        <w:rPr>
          <w:spacing w:val="26"/>
          <w:sz w:val="18"/>
        </w:rPr>
        <w:t> </w:t>
      </w:r>
      <w:r>
        <w:rPr>
          <w:sz w:val="18"/>
        </w:rPr>
        <w:t>soil</w:t>
      </w:r>
      <w:r>
        <w:rPr>
          <w:spacing w:val="26"/>
          <w:sz w:val="18"/>
        </w:rPr>
        <w:t> </w:t>
      </w:r>
      <w:r>
        <w:rPr>
          <w:sz w:val="18"/>
        </w:rPr>
        <w:t>are</w:t>
      </w:r>
      <w:r>
        <w:rPr>
          <w:spacing w:val="26"/>
          <w:sz w:val="18"/>
        </w:rPr>
        <w:t> </w:t>
      </w:r>
      <w:r>
        <w:rPr>
          <w:sz w:val="18"/>
        </w:rPr>
        <w:t>determined,</w:t>
      </w:r>
      <w:r>
        <w:rPr>
          <w:spacing w:val="27"/>
          <w:sz w:val="18"/>
        </w:rPr>
        <w:t> </w:t>
      </w:r>
      <w:r>
        <w:rPr>
          <w:sz w:val="18"/>
        </w:rPr>
        <w:t>those</w:t>
      </w:r>
      <w:r>
        <w:rPr>
          <w:spacing w:val="26"/>
          <w:sz w:val="18"/>
        </w:rPr>
        <w:t> </w:t>
      </w:r>
      <w:r>
        <w:rPr>
          <w:sz w:val="18"/>
        </w:rPr>
        <w:t>values</w:t>
      </w:r>
      <w:r>
        <w:rPr>
          <w:spacing w:val="26"/>
          <w:sz w:val="18"/>
        </w:rPr>
        <w:t> </w:t>
      </w:r>
      <w:r>
        <w:rPr>
          <w:sz w:val="18"/>
        </w:rPr>
        <w:t>should</w:t>
      </w:r>
      <w:r>
        <w:rPr>
          <w:spacing w:val="25"/>
          <w:sz w:val="18"/>
        </w:rPr>
        <w:t> </w:t>
      </w:r>
      <w:r>
        <w:rPr>
          <w:sz w:val="18"/>
        </w:rPr>
        <w:t>be</w:t>
      </w:r>
      <w:r>
        <w:rPr>
          <w:spacing w:val="26"/>
          <w:sz w:val="18"/>
        </w:rPr>
        <w:t> </w:t>
      </w:r>
      <w:r>
        <w:rPr>
          <w:sz w:val="18"/>
        </w:rPr>
        <w:t>used instead of the assumed values.</w:t>
      </w:r>
    </w:p>
    <w:p>
      <w:pPr>
        <w:pStyle w:val="BodyText"/>
        <w:rPr>
          <w:sz w:val="18"/>
        </w:rPr>
      </w:pPr>
    </w:p>
    <w:p>
      <w:pPr>
        <w:pStyle w:val="ListParagraph"/>
        <w:numPr>
          <w:ilvl w:val="0"/>
          <w:numId w:val="21"/>
        </w:numPr>
        <w:tabs>
          <w:tab w:pos="763" w:val="left" w:leader="none"/>
        </w:tabs>
        <w:spacing w:line="240" w:lineRule="auto" w:before="1" w:after="0"/>
        <w:ind w:left="763" w:right="0" w:hanging="243"/>
        <w:jc w:val="left"/>
        <w:rPr>
          <w:sz w:val="18"/>
        </w:rPr>
      </w:pPr>
      <w:r>
        <w:rPr>
          <w:sz w:val="18"/>
        </w:rPr>
        <w:t>The</w:t>
      </w:r>
      <w:r>
        <w:rPr>
          <w:spacing w:val="-6"/>
          <w:sz w:val="18"/>
        </w:rPr>
        <w:t> </w:t>
      </w:r>
      <w:r>
        <w:rPr>
          <w:sz w:val="18"/>
        </w:rPr>
        <w:t>thermal</w:t>
      </w:r>
      <w:r>
        <w:rPr>
          <w:spacing w:val="-3"/>
          <w:sz w:val="18"/>
        </w:rPr>
        <w:t> </w:t>
      </w:r>
      <w:r>
        <w:rPr>
          <w:sz w:val="18"/>
        </w:rPr>
        <w:t>resistivity</w:t>
      </w:r>
      <w:r>
        <w:rPr>
          <w:spacing w:val="-2"/>
          <w:sz w:val="18"/>
        </w:rPr>
        <w:t> </w:t>
      </w:r>
      <w:r>
        <w:rPr>
          <w:sz w:val="18"/>
        </w:rPr>
        <w:t>of</w:t>
      </w:r>
      <w:r>
        <w:rPr>
          <w:spacing w:val="-2"/>
          <w:sz w:val="18"/>
        </w:rPr>
        <w:t> </w:t>
      </w:r>
      <w:r>
        <w:rPr>
          <w:sz w:val="18"/>
        </w:rPr>
        <w:t>backfill</w:t>
      </w:r>
      <w:r>
        <w:rPr>
          <w:spacing w:val="-3"/>
          <w:sz w:val="18"/>
        </w:rPr>
        <w:t> </w:t>
      </w:r>
      <w:r>
        <w:rPr>
          <w:sz w:val="18"/>
        </w:rPr>
        <w:t>materials</w:t>
      </w:r>
      <w:r>
        <w:rPr>
          <w:spacing w:val="-3"/>
          <w:sz w:val="18"/>
        </w:rPr>
        <w:t> </w:t>
      </w:r>
      <w:r>
        <w:rPr>
          <w:sz w:val="18"/>
        </w:rPr>
        <w:t>vary</w:t>
      </w:r>
      <w:r>
        <w:rPr>
          <w:spacing w:val="-2"/>
          <w:sz w:val="18"/>
        </w:rPr>
        <w:t> </w:t>
      </w:r>
      <w:r>
        <w:rPr>
          <w:sz w:val="18"/>
        </w:rPr>
        <w:t>based</w:t>
      </w:r>
      <w:r>
        <w:rPr>
          <w:spacing w:val="-3"/>
          <w:sz w:val="18"/>
        </w:rPr>
        <w:t> </w:t>
      </w:r>
      <w:r>
        <w:rPr>
          <w:sz w:val="18"/>
        </w:rPr>
        <w:t>on</w:t>
      </w:r>
      <w:r>
        <w:rPr>
          <w:spacing w:val="-3"/>
          <w:sz w:val="18"/>
        </w:rPr>
        <w:t> </w:t>
      </w:r>
      <w:r>
        <w:rPr>
          <w:sz w:val="18"/>
        </w:rPr>
        <w:t>individual</w:t>
      </w:r>
      <w:r>
        <w:rPr>
          <w:spacing w:val="-3"/>
          <w:sz w:val="18"/>
        </w:rPr>
        <w:t> </w:t>
      </w:r>
      <w:r>
        <w:rPr>
          <w:sz w:val="18"/>
        </w:rPr>
        <w:t>utilities</w:t>
      </w:r>
      <w:r>
        <w:rPr>
          <w:spacing w:val="-3"/>
          <w:sz w:val="18"/>
        </w:rPr>
        <w:t> </w:t>
      </w:r>
      <w:r>
        <w:rPr>
          <w:sz w:val="18"/>
        </w:rPr>
        <w:t>specifications</w:t>
      </w:r>
      <w:r>
        <w:rPr>
          <w:spacing w:val="-3"/>
          <w:sz w:val="18"/>
        </w:rPr>
        <w:t> </w:t>
      </w:r>
      <w:r>
        <w:rPr>
          <w:sz w:val="18"/>
        </w:rPr>
        <w:t>for</w:t>
      </w:r>
      <w:r>
        <w:rPr>
          <w:spacing w:val="-3"/>
          <w:sz w:val="18"/>
        </w:rPr>
        <w:t> </w:t>
      </w:r>
      <w:r>
        <w:rPr>
          <w:sz w:val="18"/>
        </w:rPr>
        <w:t>different </w:t>
      </w:r>
      <w:r>
        <w:rPr>
          <w:spacing w:val="-2"/>
          <w:sz w:val="18"/>
        </w:rPr>
        <w:t>backfills.</w:t>
      </w:r>
    </w:p>
    <w:p>
      <w:pPr>
        <w:pStyle w:val="BodyText"/>
        <w:spacing w:before="11"/>
        <w:rPr>
          <w:sz w:val="17"/>
        </w:rPr>
      </w:pPr>
    </w:p>
    <w:p>
      <w:pPr>
        <w:pStyle w:val="ListParagraph"/>
        <w:numPr>
          <w:ilvl w:val="0"/>
          <w:numId w:val="21"/>
        </w:numPr>
        <w:tabs>
          <w:tab w:pos="760" w:val="left" w:leader="none"/>
        </w:tabs>
        <w:spacing w:line="240" w:lineRule="auto" w:before="1" w:after="0"/>
        <w:ind w:left="520" w:right="237" w:firstLine="0"/>
        <w:jc w:val="left"/>
        <w:rPr>
          <w:sz w:val="18"/>
        </w:rPr>
      </w:pPr>
      <w:r>
        <w:rPr>
          <w:sz w:val="18"/>
        </w:rPr>
        <w:t>These typical values represent those used by utilities in PJM’s territory for underground and submarine transmission lines with a burial depth of 15 feet or less.</w:t>
      </w:r>
    </w:p>
    <w:p>
      <w:pPr>
        <w:spacing w:after="0" w:line="240" w:lineRule="auto"/>
        <w:jc w:val="left"/>
        <w:rPr>
          <w:sz w:val="18"/>
        </w:rPr>
        <w:sectPr>
          <w:pgSz w:w="12240" w:h="15840"/>
          <w:pgMar w:header="923" w:footer="1017" w:top="1340" w:bottom="1200" w:left="920" w:right="1200"/>
        </w:sectPr>
      </w:pPr>
    </w:p>
    <w:p>
      <w:pPr>
        <w:pStyle w:val="Heading1"/>
        <w:numPr>
          <w:ilvl w:val="1"/>
          <w:numId w:val="22"/>
        </w:numPr>
        <w:tabs>
          <w:tab w:pos="3963" w:val="left" w:leader="none"/>
        </w:tabs>
        <w:spacing w:line="240" w:lineRule="auto" w:before="87" w:after="0"/>
        <w:ind w:left="3963" w:right="0" w:hanging="719"/>
        <w:jc w:val="left"/>
        <w:rPr>
          <w:u w:val="none"/>
        </w:rPr>
      </w:pPr>
      <w:r>
        <w:rPr>
          <w:u w:val="single"/>
        </w:rPr>
        <w:t>REFERENCES</w:t>
      </w:r>
      <w:r>
        <w:rPr>
          <w:spacing w:val="-6"/>
          <w:u w:val="single"/>
        </w:rPr>
        <w:t> </w:t>
      </w:r>
      <w:r>
        <w:rPr>
          <w:u w:val="single"/>
        </w:rPr>
        <w:t>AND</w:t>
      </w:r>
      <w:r>
        <w:rPr>
          <w:spacing w:val="-5"/>
          <w:u w:val="single"/>
        </w:rPr>
        <w:t> </w:t>
      </w:r>
      <w:r>
        <w:rPr>
          <w:spacing w:val="-2"/>
          <w:u w:val="single"/>
        </w:rPr>
        <w:t>SOURCES</w:t>
      </w:r>
    </w:p>
    <w:p>
      <w:pPr>
        <w:pStyle w:val="BodyText"/>
        <w:rPr>
          <w:b/>
          <w:sz w:val="20"/>
        </w:rPr>
      </w:pPr>
    </w:p>
    <w:p>
      <w:pPr>
        <w:pStyle w:val="Heading2"/>
        <w:numPr>
          <w:ilvl w:val="1"/>
          <w:numId w:val="22"/>
        </w:numPr>
        <w:tabs>
          <w:tab w:pos="1959" w:val="left" w:leader="none"/>
        </w:tabs>
        <w:spacing w:line="240" w:lineRule="auto" w:before="201" w:after="0"/>
        <w:ind w:left="1959" w:right="0" w:hanging="719"/>
        <w:jc w:val="left"/>
      </w:pPr>
      <w:r>
        <w:rPr/>
        <w:t>Works</w:t>
      </w:r>
      <w:r>
        <w:rPr>
          <w:spacing w:val="-4"/>
        </w:rPr>
        <w:t> </w:t>
      </w:r>
      <w:r>
        <w:rPr>
          <w:spacing w:val="-2"/>
        </w:rPr>
        <w:t>Cited</w:t>
      </w:r>
    </w:p>
    <w:p>
      <w:pPr>
        <w:pStyle w:val="BodyText"/>
        <w:spacing w:before="9"/>
        <w:rPr>
          <w:b/>
          <w:sz w:val="31"/>
        </w:rPr>
      </w:pPr>
    </w:p>
    <w:p>
      <w:pPr>
        <w:pStyle w:val="BodyText"/>
        <w:spacing w:line="276" w:lineRule="auto"/>
        <w:ind w:left="1614" w:right="261"/>
      </w:pPr>
      <w:r>
        <w:rPr/>
        <w:t>EPRI</w:t>
      </w:r>
      <w:r>
        <w:rPr>
          <w:spacing w:val="-4"/>
        </w:rPr>
        <w:t> </w:t>
      </w:r>
      <w:r>
        <w:rPr/>
        <w:t>Underground</w:t>
      </w:r>
      <w:r>
        <w:rPr>
          <w:spacing w:val="-5"/>
        </w:rPr>
        <w:t> </w:t>
      </w:r>
      <w:r>
        <w:rPr/>
        <w:t>Transmission</w:t>
      </w:r>
      <w:r>
        <w:rPr>
          <w:spacing w:val="-2"/>
        </w:rPr>
        <w:t> </w:t>
      </w:r>
      <w:r>
        <w:rPr/>
        <w:t>Systems</w:t>
      </w:r>
      <w:r>
        <w:rPr>
          <w:spacing w:val="-4"/>
        </w:rPr>
        <w:t> </w:t>
      </w:r>
      <w:r>
        <w:rPr/>
        <w:t>Reference</w:t>
      </w:r>
      <w:r>
        <w:rPr>
          <w:spacing w:val="-3"/>
        </w:rPr>
        <w:t> </w:t>
      </w:r>
      <w:r>
        <w:rPr/>
        <w:t>Book:</w:t>
      </w:r>
      <w:r>
        <w:rPr>
          <w:spacing w:val="-3"/>
        </w:rPr>
        <w:t> </w:t>
      </w:r>
      <w:r>
        <w:rPr/>
        <w:t>2006</w:t>
      </w:r>
      <w:r>
        <w:rPr>
          <w:spacing w:val="-3"/>
        </w:rPr>
        <w:t> </w:t>
      </w:r>
      <w:r>
        <w:rPr/>
        <w:t>Edition.</w:t>
      </w:r>
      <w:r>
        <w:rPr>
          <w:spacing w:val="40"/>
        </w:rPr>
        <w:t> </w:t>
      </w:r>
      <w:r>
        <w:rPr/>
        <w:t>EPRI,</w:t>
      </w:r>
      <w:r>
        <w:rPr>
          <w:spacing w:val="-4"/>
        </w:rPr>
        <w:t> </w:t>
      </w:r>
      <w:r>
        <w:rPr/>
        <w:t>Palo Alto, CA: 2007. 1014840</w:t>
      </w:r>
    </w:p>
    <w:p>
      <w:pPr>
        <w:pStyle w:val="BodyText"/>
        <w:spacing w:before="7"/>
        <w:rPr>
          <w:sz w:val="27"/>
        </w:rPr>
      </w:pPr>
    </w:p>
    <w:p>
      <w:pPr>
        <w:pStyle w:val="BodyText"/>
        <w:spacing w:line="276" w:lineRule="auto"/>
        <w:ind w:left="1614" w:right="261"/>
      </w:pPr>
      <w:r>
        <w:rPr/>
        <w:t>IEC</w:t>
      </w:r>
      <w:r>
        <w:rPr>
          <w:spacing w:val="-4"/>
        </w:rPr>
        <w:t> </w:t>
      </w:r>
      <w:r>
        <w:rPr/>
        <w:t>60287-1-1</w:t>
      </w:r>
      <w:r>
        <w:rPr>
          <w:spacing w:val="-3"/>
        </w:rPr>
        <w:t> </w:t>
      </w:r>
      <w:r>
        <w:rPr/>
        <w:t>Calculation</w:t>
      </w:r>
      <w:r>
        <w:rPr>
          <w:spacing w:val="-2"/>
        </w:rPr>
        <w:t> </w:t>
      </w:r>
      <w:r>
        <w:rPr/>
        <w:t>of</w:t>
      </w:r>
      <w:r>
        <w:rPr>
          <w:spacing w:val="-2"/>
        </w:rPr>
        <w:t> </w:t>
      </w:r>
      <w:r>
        <w:rPr/>
        <w:t>the</w:t>
      </w:r>
      <w:r>
        <w:rPr>
          <w:spacing w:val="-5"/>
        </w:rPr>
        <w:t> </w:t>
      </w:r>
      <w:r>
        <w:rPr/>
        <w:t>Current</w:t>
      </w:r>
      <w:r>
        <w:rPr>
          <w:spacing w:val="-5"/>
        </w:rPr>
        <w:t> </w:t>
      </w:r>
      <w:r>
        <w:rPr/>
        <w:t>Rating:</w:t>
      </w:r>
      <w:r>
        <w:rPr>
          <w:spacing w:val="-6"/>
        </w:rPr>
        <w:t> </w:t>
      </w:r>
      <w:r>
        <w:rPr/>
        <w:t>Second</w:t>
      </w:r>
      <w:r>
        <w:rPr>
          <w:spacing w:val="-5"/>
        </w:rPr>
        <w:t> </w:t>
      </w:r>
      <w:r>
        <w:rPr/>
        <w:t>Edition.</w:t>
      </w:r>
      <w:r>
        <w:rPr>
          <w:spacing w:val="-4"/>
        </w:rPr>
        <w:t> </w:t>
      </w:r>
      <w:r>
        <w:rPr/>
        <w:t>International Electrotechnical Commission, Geneva, Switzerland: 2006.</w:t>
      </w:r>
    </w:p>
    <w:p>
      <w:pPr>
        <w:pStyle w:val="BodyText"/>
        <w:spacing w:before="7"/>
        <w:rPr>
          <w:sz w:val="27"/>
        </w:rPr>
      </w:pPr>
    </w:p>
    <w:p>
      <w:pPr>
        <w:pStyle w:val="BodyText"/>
        <w:spacing w:line="276" w:lineRule="auto"/>
        <w:ind w:left="1614" w:right="261"/>
      </w:pPr>
      <w:r>
        <w:rPr/>
        <w:t>IEEE</w:t>
      </w:r>
      <w:r>
        <w:rPr>
          <w:spacing w:val="-3"/>
        </w:rPr>
        <w:t> </w:t>
      </w:r>
      <w:r>
        <w:rPr/>
        <w:t>835</w:t>
      </w:r>
      <w:r>
        <w:rPr>
          <w:spacing w:val="-3"/>
        </w:rPr>
        <w:t> </w:t>
      </w:r>
      <w:r>
        <w:rPr/>
        <w:t>–</w:t>
      </w:r>
      <w:r>
        <w:rPr>
          <w:spacing w:val="-4"/>
        </w:rPr>
        <w:t> </w:t>
      </w:r>
      <w:r>
        <w:rPr/>
        <w:t>IEEE</w:t>
      </w:r>
      <w:r>
        <w:rPr>
          <w:spacing w:val="-3"/>
        </w:rPr>
        <w:t> </w:t>
      </w:r>
      <w:r>
        <w:rPr/>
        <w:t>Standard</w:t>
      </w:r>
      <w:r>
        <w:rPr>
          <w:spacing w:val="-4"/>
        </w:rPr>
        <w:t> </w:t>
      </w:r>
      <w:r>
        <w:rPr/>
        <w:t>Power</w:t>
      </w:r>
      <w:r>
        <w:rPr>
          <w:spacing w:val="-3"/>
        </w:rPr>
        <w:t> </w:t>
      </w:r>
      <w:r>
        <w:rPr/>
        <w:t>Cable</w:t>
      </w:r>
      <w:r>
        <w:rPr>
          <w:spacing w:val="-3"/>
        </w:rPr>
        <w:t> </w:t>
      </w:r>
      <w:r>
        <w:rPr/>
        <w:t>Ampacity</w:t>
      </w:r>
      <w:r>
        <w:rPr>
          <w:spacing w:val="-6"/>
        </w:rPr>
        <w:t> </w:t>
      </w:r>
      <w:r>
        <w:rPr/>
        <w:t>Tables.</w:t>
      </w:r>
      <w:r>
        <w:rPr>
          <w:spacing w:val="-4"/>
        </w:rPr>
        <w:t> </w:t>
      </w:r>
      <w:r>
        <w:rPr/>
        <w:t>Institute</w:t>
      </w:r>
      <w:r>
        <w:rPr>
          <w:spacing w:val="-4"/>
        </w:rPr>
        <w:t> </w:t>
      </w:r>
      <w:r>
        <w:rPr/>
        <w:t>of</w:t>
      </w:r>
      <w:r>
        <w:rPr>
          <w:spacing w:val="-4"/>
        </w:rPr>
        <w:t> </w:t>
      </w:r>
      <w:r>
        <w:rPr/>
        <w:t>Electrical</w:t>
      </w:r>
      <w:r>
        <w:rPr>
          <w:spacing w:val="-3"/>
        </w:rPr>
        <w:t> </w:t>
      </w:r>
      <w:r>
        <w:rPr/>
        <w:t>and Electronics Engineers: 1994.</w:t>
      </w:r>
    </w:p>
    <w:p>
      <w:pPr>
        <w:pStyle w:val="BodyText"/>
        <w:spacing w:before="7"/>
        <w:rPr>
          <w:sz w:val="27"/>
        </w:rPr>
      </w:pPr>
    </w:p>
    <w:p>
      <w:pPr>
        <w:pStyle w:val="BodyText"/>
        <w:spacing w:line="276" w:lineRule="auto"/>
        <w:ind w:left="1614" w:right="289"/>
      </w:pPr>
      <w:r>
        <w:rPr/>
        <w:t>IEEE 1120 - IEEE Guide for the Planning, Design, Installation, and Repair of Submarine</w:t>
      </w:r>
      <w:r>
        <w:rPr>
          <w:spacing w:val="-5"/>
        </w:rPr>
        <w:t> </w:t>
      </w:r>
      <w:r>
        <w:rPr/>
        <w:t>Power</w:t>
      </w:r>
      <w:r>
        <w:rPr>
          <w:spacing w:val="-3"/>
        </w:rPr>
        <w:t> </w:t>
      </w:r>
      <w:r>
        <w:rPr/>
        <w:t>Cable</w:t>
      </w:r>
      <w:r>
        <w:rPr>
          <w:spacing w:val="-5"/>
        </w:rPr>
        <w:t> </w:t>
      </w:r>
      <w:r>
        <w:rPr/>
        <w:t>Systems.</w:t>
      </w:r>
      <w:r>
        <w:rPr>
          <w:spacing w:val="-4"/>
        </w:rPr>
        <w:t> </w:t>
      </w:r>
      <w:r>
        <w:rPr/>
        <w:t>Institute</w:t>
      </w:r>
      <w:r>
        <w:rPr>
          <w:spacing w:val="-5"/>
        </w:rPr>
        <w:t> </w:t>
      </w:r>
      <w:r>
        <w:rPr/>
        <w:t>of</w:t>
      </w:r>
      <w:r>
        <w:rPr>
          <w:spacing w:val="-5"/>
        </w:rPr>
        <w:t> </w:t>
      </w:r>
      <w:r>
        <w:rPr/>
        <w:t>Electrical</w:t>
      </w:r>
      <w:r>
        <w:rPr>
          <w:spacing w:val="-3"/>
        </w:rPr>
        <w:t> </w:t>
      </w:r>
      <w:r>
        <w:rPr/>
        <w:t>and</w:t>
      </w:r>
      <w:r>
        <w:rPr>
          <w:spacing w:val="-2"/>
        </w:rPr>
        <w:t> </w:t>
      </w:r>
      <w:r>
        <w:rPr/>
        <w:t>Electronics</w:t>
      </w:r>
      <w:r>
        <w:rPr>
          <w:spacing w:val="-4"/>
        </w:rPr>
        <w:t> </w:t>
      </w:r>
      <w:r>
        <w:rPr/>
        <w:t>Engineers: </w:t>
      </w:r>
      <w:r>
        <w:rPr>
          <w:spacing w:val="-2"/>
        </w:rPr>
        <w:t>2004.</w:t>
      </w:r>
    </w:p>
    <w:p>
      <w:pPr>
        <w:pStyle w:val="BodyText"/>
        <w:spacing w:before="8"/>
        <w:rPr>
          <w:sz w:val="27"/>
        </w:rPr>
      </w:pPr>
    </w:p>
    <w:p>
      <w:pPr>
        <w:pStyle w:val="BodyText"/>
        <w:spacing w:line="276" w:lineRule="auto"/>
        <w:ind w:left="1614" w:right="261"/>
      </w:pPr>
      <w:r>
        <w:rPr/>
        <w:t>Neher</w:t>
      </w:r>
      <w:r>
        <w:rPr>
          <w:spacing w:val="-2"/>
        </w:rPr>
        <w:t> </w:t>
      </w:r>
      <w:r>
        <w:rPr/>
        <w:t>&amp;</w:t>
      </w:r>
      <w:r>
        <w:rPr>
          <w:spacing w:val="-5"/>
        </w:rPr>
        <w:t> </w:t>
      </w:r>
      <w:r>
        <w:rPr/>
        <w:t>McGrath,</w:t>
      </w:r>
      <w:r>
        <w:rPr>
          <w:spacing w:val="-5"/>
        </w:rPr>
        <w:t> </w:t>
      </w:r>
      <w:r>
        <w:rPr/>
        <w:t>(1957).</w:t>
      </w:r>
      <w:r>
        <w:rPr>
          <w:spacing w:val="40"/>
        </w:rPr>
        <w:t> </w:t>
      </w:r>
      <w:r>
        <w:rPr/>
        <w:t>The</w:t>
      </w:r>
      <w:r>
        <w:rPr>
          <w:spacing w:val="-4"/>
        </w:rPr>
        <w:t> </w:t>
      </w:r>
      <w:r>
        <w:rPr/>
        <w:t>Calculation</w:t>
      </w:r>
      <w:r>
        <w:rPr>
          <w:spacing w:val="-4"/>
        </w:rPr>
        <w:t> </w:t>
      </w:r>
      <w:r>
        <w:rPr/>
        <w:t>of</w:t>
      </w:r>
      <w:r>
        <w:rPr>
          <w:spacing w:val="-4"/>
        </w:rPr>
        <w:t> </w:t>
      </w:r>
      <w:r>
        <w:rPr/>
        <w:t>the</w:t>
      </w:r>
      <w:r>
        <w:rPr>
          <w:spacing w:val="-4"/>
        </w:rPr>
        <w:t> </w:t>
      </w:r>
      <w:r>
        <w:rPr/>
        <w:t>Temperature</w:t>
      </w:r>
      <w:r>
        <w:rPr>
          <w:spacing w:val="-2"/>
        </w:rPr>
        <w:t> </w:t>
      </w:r>
      <w:r>
        <w:rPr/>
        <w:t>Rise</w:t>
      </w:r>
      <w:r>
        <w:rPr>
          <w:spacing w:val="-4"/>
        </w:rPr>
        <w:t> </w:t>
      </w:r>
      <w:r>
        <w:rPr/>
        <w:t>and</w:t>
      </w:r>
      <w:r>
        <w:rPr>
          <w:spacing w:val="-1"/>
        </w:rPr>
        <w:t> </w:t>
      </w:r>
      <w:r>
        <w:rPr/>
        <w:t>Load Capability of Cable Systems.</w:t>
      </w:r>
    </w:p>
    <w:p>
      <w:pPr>
        <w:pStyle w:val="BodyText"/>
        <w:spacing w:before="7"/>
        <w:rPr>
          <w:sz w:val="27"/>
        </w:rPr>
      </w:pPr>
    </w:p>
    <w:p>
      <w:pPr>
        <w:pStyle w:val="BodyText"/>
        <w:spacing w:line="552" w:lineRule="auto"/>
        <w:ind w:left="1614" w:right="1653"/>
      </w:pPr>
      <w:r>
        <w:rPr/>
        <w:t>PJM Manual 3: Transmission Operations.</w:t>
      </w:r>
      <w:r>
        <w:rPr>
          <w:spacing w:val="40"/>
        </w:rPr>
        <w:t> </w:t>
      </w:r>
      <w:r>
        <w:rPr/>
        <w:t>PJM, Audubon, PA: 2015 PJM</w:t>
      </w:r>
      <w:r>
        <w:rPr>
          <w:spacing w:val="-4"/>
        </w:rPr>
        <w:t> </w:t>
      </w:r>
      <w:r>
        <w:rPr/>
        <w:t>Manual</w:t>
      </w:r>
      <w:r>
        <w:rPr>
          <w:spacing w:val="-5"/>
        </w:rPr>
        <w:t> </w:t>
      </w:r>
      <w:r>
        <w:rPr/>
        <w:t>35:</w:t>
      </w:r>
      <w:r>
        <w:rPr>
          <w:spacing w:val="-4"/>
        </w:rPr>
        <w:t> </w:t>
      </w:r>
      <w:r>
        <w:rPr/>
        <w:t>Definitions</w:t>
      </w:r>
      <w:r>
        <w:rPr>
          <w:spacing w:val="-3"/>
        </w:rPr>
        <w:t> </w:t>
      </w:r>
      <w:r>
        <w:rPr/>
        <w:t>and</w:t>
      </w:r>
      <w:r>
        <w:rPr>
          <w:spacing w:val="-4"/>
        </w:rPr>
        <w:t> </w:t>
      </w:r>
      <w:r>
        <w:rPr/>
        <w:t>Acronyms.</w:t>
      </w:r>
      <w:r>
        <w:rPr>
          <w:spacing w:val="40"/>
        </w:rPr>
        <w:t> </w:t>
      </w:r>
      <w:r>
        <w:rPr/>
        <w:t>PJM,</w:t>
      </w:r>
      <w:r>
        <w:rPr>
          <w:spacing w:val="-5"/>
        </w:rPr>
        <w:t> </w:t>
      </w:r>
      <w:r>
        <w:rPr/>
        <w:t>Audubon,</w:t>
      </w:r>
      <w:r>
        <w:rPr>
          <w:spacing w:val="-5"/>
        </w:rPr>
        <w:t> </w:t>
      </w:r>
      <w:r>
        <w:rPr/>
        <w:t>PA:</w:t>
      </w:r>
      <w:r>
        <w:rPr>
          <w:spacing w:val="-4"/>
        </w:rPr>
        <w:t> </w:t>
      </w:r>
      <w:r>
        <w:rPr/>
        <w:t>2015</w:t>
      </w:r>
    </w:p>
    <w:p>
      <w:pPr>
        <w:pStyle w:val="BodyText"/>
        <w:spacing w:line="276" w:lineRule="auto"/>
        <w:ind w:left="1614" w:right="369"/>
      </w:pPr>
      <w:r>
        <w:rPr/>
        <w:t>Zimnoch, J. (2011). Pipe Type Cables in the USA: An Historical View.</w:t>
      </w:r>
      <w:r>
        <w:rPr>
          <w:spacing w:val="40"/>
        </w:rPr>
        <w:t> </w:t>
      </w:r>
      <w:r>
        <w:rPr/>
        <w:t>ICC. Retrieved from</w:t>
      </w:r>
      <w:r>
        <w:rPr>
          <w:spacing w:val="-14"/>
        </w:rPr>
        <w:t> </w:t>
      </w:r>
      <w:hyperlink r:id="rId24">
        <w:r>
          <w:rPr/>
          <w:t>http://www.pesicc.org/iccWebSite/subcommittees/subcom_c/Presentations/</w:t>
        </w:r>
      </w:hyperlink>
      <w:r>
        <w:rPr/>
        <w:t> </w:t>
      </w:r>
      <w:r>
        <w:rPr>
          <w:spacing w:val="-2"/>
        </w:rPr>
        <w:t>2011Spring/C5.pdf</w:t>
      </w:r>
    </w:p>
    <w:sectPr>
      <w:pgSz w:w="12240" w:h="15840"/>
      <w:pgMar w:header="923" w:footer="1017" w:top="1340" w:bottom="1200" w:left="92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56384">
              <wp:simplePos x="0" y="0"/>
              <wp:positionH relativeFrom="page">
                <wp:posOffset>3776471</wp:posOffset>
              </wp:positionH>
              <wp:positionV relativeFrom="page">
                <wp:posOffset>9273031</wp:posOffset>
              </wp:positionV>
              <wp:extent cx="23241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2410" cy="165735"/>
                      </a:xfrm>
                      <a:prstGeom prst="rect">
                        <a:avLst/>
                      </a:prstGeom>
                    </wps:spPr>
                    <wps:txbx>
                      <w:txbxContent>
                        <w:p>
                          <w:pPr>
                            <w:spacing w:line="245"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7.359985pt;margin-top:730.159973pt;width:18.3pt;height:13.05pt;mso-position-horizontal-relative:page;mso-position-vertical-relative:page;z-index:-16260096" type="#_x0000_t202" id="docshape2" filled="false" stroked="false">
              <v:textbox inset="0,0,0,0">
                <w:txbxContent>
                  <w:p>
                    <w:pPr>
                      <w:spacing w:line="245"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55872">
              <wp:simplePos x="0" y="0"/>
              <wp:positionH relativeFrom="page">
                <wp:posOffset>896112</wp:posOffset>
              </wp:positionH>
              <wp:positionV relativeFrom="page">
                <wp:posOffset>656843</wp:posOffset>
              </wp:positionV>
              <wp:extent cx="5980430" cy="565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575757"/>
                      </a:solidFill>
                    </wps:spPr>
                    <wps:bodyPr wrap="square" lIns="0" tIns="0" rIns="0" bIns="0" rtlCol="0">
                      <a:prstTxWarp prst="textNoShape">
                        <a:avLst/>
                      </a:prstTxWarp>
                      <a:noAutofit/>
                    </wps:bodyPr>
                  </wps:wsp>
                </a:graphicData>
              </a:graphic>
            </wp:anchor>
          </w:drawing>
        </mc:Choice>
        <mc:Fallback>
          <w:pict>
            <v:shape style="position:absolute;margin-left:70.560005pt;margin-top:51.719963pt;width:470.9pt;height:4.45pt;mso-position-horizontal-relative:page;mso-position-vertical-relative:page;z-index:-16260608" id="docshape1" coordorigin="1411,1034" coordsize="9418,89" path="m10829,1063l1411,1063,1411,1123,10829,1123,10829,1063xm10829,1034l1411,1034,1411,1049,10829,1049,10829,1034xe" filled="true" fillcolor="#575757" stroked="false">
              <v:path arrowok="t"/>
              <v:fill type="solid"/>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1240" w:hanging="360"/>
        <w:jc w:val="left"/>
      </w:pPr>
      <w:rPr>
        <w:rFonts w:hint="default" w:ascii="Calibri" w:hAnsi="Calibri" w:eastAsia="Calibri" w:cs="Calibri"/>
        <w:b w:val="0"/>
        <w:bCs w:val="0"/>
        <w:i w:val="0"/>
        <w:iCs w:val="0"/>
        <w:spacing w:val="0"/>
        <w:w w:val="100"/>
        <w:sz w:val="24"/>
        <w:szCs w:val="24"/>
        <w:lang w:val="en-US" w:eastAsia="en-US" w:bidi="ar-SA"/>
      </w:rPr>
    </w:lvl>
    <w:lvl w:ilvl="1">
      <w:start w:val="1"/>
      <w:numFmt w:val="lowerLetter"/>
      <w:lvlText w:val="%2."/>
      <w:lvlJc w:val="left"/>
      <w:pPr>
        <w:ind w:left="1960"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866" w:hanging="360"/>
      </w:pPr>
      <w:rPr>
        <w:rFonts w:hint="default"/>
        <w:lang w:val="en-US" w:eastAsia="en-US" w:bidi="ar-SA"/>
      </w:rPr>
    </w:lvl>
    <w:lvl w:ilvl="3">
      <w:start w:val="0"/>
      <w:numFmt w:val="bullet"/>
      <w:lvlText w:val="•"/>
      <w:lvlJc w:val="left"/>
      <w:pPr>
        <w:ind w:left="3773"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6" w:hanging="360"/>
      </w:pPr>
      <w:rPr>
        <w:rFonts w:hint="default"/>
        <w:lang w:val="en-US" w:eastAsia="en-US" w:bidi="ar-SA"/>
      </w:rPr>
    </w:lvl>
    <w:lvl w:ilvl="6">
      <w:start w:val="0"/>
      <w:numFmt w:val="bullet"/>
      <w:lvlText w:val="•"/>
      <w:lvlJc w:val="left"/>
      <w:pPr>
        <w:ind w:left="6493" w:hanging="360"/>
      </w:pPr>
      <w:rPr>
        <w:rFonts w:hint="default"/>
        <w:lang w:val="en-US" w:eastAsia="en-US" w:bidi="ar-SA"/>
      </w:rPr>
    </w:lvl>
    <w:lvl w:ilvl="7">
      <w:start w:val="0"/>
      <w:numFmt w:val="bullet"/>
      <w:lvlText w:val="•"/>
      <w:lvlJc w:val="left"/>
      <w:pPr>
        <w:ind w:left="7400" w:hanging="360"/>
      </w:pPr>
      <w:rPr>
        <w:rFonts w:hint="default"/>
        <w:lang w:val="en-US" w:eastAsia="en-US" w:bidi="ar-SA"/>
      </w:rPr>
    </w:lvl>
    <w:lvl w:ilvl="8">
      <w:start w:val="0"/>
      <w:numFmt w:val="bullet"/>
      <w:lvlText w:val="•"/>
      <w:lvlJc w:val="left"/>
      <w:pPr>
        <w:ind w:left="8306" w:hanging="360"/>
      </w:pPr>
      <w:rPr>
        <w:rFonts w:hint="default"/>
        <w:lang w:val="en-US" w:eastAsia="en-US" w:bidi="ar-SA"/>
      </w:rPr>
    </w:lvl>
  </w:abstractNum>
  <w:abstractNum w:abstractNumId="21">
    <w:multiLevelType w:val="hybridMultilevel"/>
    <w:lvl w:ilvl="0">
      <w:start w:val="10"/>
      <w:numFmt w:val="decimal"/>
      <w:lvlText w:val="%1"/>
      <w:lvlJc w:val="left"/>
      <w:pPr>
        <w:ind w:left="3963" w:hanging="720"/>
        <w:jc w:val="left"/>
      </w:pPr>
      <w:rPr>
        <w:rFonts w:hint="default"/>
        <w:lang w:val="en-US" w:eastAsia="en-US" w:bidi="ar-SA"/>
      </w:rPr>
    </w:lvl>
    <w:lvl w:ilvl="1">
      <w:start w:val="0"/>
      <w:numFmt w:val="decimal"/>
      <w:lvlText w:val="%1.%2"/>
      <w:lvlJc w:val="left"/>
      <w:pPr>
        <w:ind w:left="3963" w:hanging="720"/>
        <w:jc w:val="right"/>
      </w:pPr>
      <w:rPr>
        <w:rFonts w:hint="default" w:ascii="Calibri" w:hAnsi="Calibri" w:eastAsia="Calibri" w:cs="Calibri"/>
        <w:b/>
        <w:bCs/>
        <w:i w:val="0"/>
        <w:iCs w:val="0"/>
        <w:spacing w:val="-1"/>
        <w:w w:val="100"/>
        <w:sz w:val="28"/>
        <w:szCs w:val="28"/>
        <w:lang w:val="en-US" w:eastAsia="en-US" w:bidi="ar-SA"/>
      </w:rPr>
    </w:lvl>
    <w:lvl w:ilvl="2">
      <w:start w:val="0"/>
      <w:numFmt w:val="bullet"/>
      <w:lvlText w:val="•"/>
      <w:lvlJc w:val="left"/>
      <w:pPr>
        <w:ind w:left="5192" w:hanging="720"/>
      </w:pPr>
      <w:rPr>
        <w:rFonts w:hint="default"/>
        <w:lang w:val="en-US" w:eastAsia="en-US" w:bidi="ar-SA"/>
      </w:rPr>
    </w:lvl>
    <w:lvl w:ilvl="3">
      <w:start w:val="0"/>
      <w:numFmt w:val="bullet"/>
      <w:lvlText w:val="•"/>
      <w:lvlJc w:val="left"/>
      <w:pPr>
        <w:ind w:left="5808" w:hanging="720"/>
      </w:pPr>
      <w:rPr>
        <w:rFonts w:hint="default"/>
        <w:lang w:val="en-US" w:eastAsia="en-US" w:bidi="ar-SA"/>
      </w:rPr>
    </w:lvl>
    <w:lvl w:ilvl="4">
      <w:start w:val="0"/>
      <w:numFmt w:val="bullet"/>
      <w:lvlText w:val="•"/>
      <w:lvlJc w:val="left"/>
      <w:pPr>
        <w:ind w:left="6424" w:hanging="720"/>
      </w:pPr>
      <w:rPr>
        <w:rFonts w:hint="default"/>
        <w:lang w:val="en-US" w:eastAsia="en-US" w:bidi="ar-SA"/>
      </w:rPr>
    </w:lvl>
    <w:lvl w:ilvl="5">
      <w:start w:val="0"/>
      <w:numFmt w:val="bullet"/>
      <w:lvlText w:val="•"/>
      <w:lvlJc w:val="left"/>
      <w:pPr>
        <w:ind w:left="7040" w:hanging="720"/>
      </w:pPr>
      <w:rPr>
        <w:rFonts w:hint="default"/>
        <w:lang w:val="en-US" w:eastAsia="en-US" w:bidi="ar-SA"/>
      </w:rPr>
    </w:lvl>
    <w:lvl w:ilvl="6">
      <w:start w:val="0"/>
      <w:numFmt w:val="bullet"/>
      <w:lvlText w:val="•"/>
      <w:lvlJc w:val="left"/>
      <w:pPr>
        <w:ind w:left="7656" w:hanging="720"/>
      </w:pPr>
      <w:rPr>
        <w:rFonts w:hint="default"/>
        <w:lang w:val="en-US" w:eastAsia="en-US" w:bidi="ar-SA"/>
      </w:rPr>
    </w:lvl>
    <w:lvl w:ilvl="7">
      <w:start w:val="0"/>
      <w:numFmt w:val="bullet"/>
      <w:lvlText w:val="•"/>
      <w:lvlJc w:val="left"/>
      <w:pPr>
        <w:ind w:left="8272" w:hanging="720"/>
      </w:pPr>
      <w:rPr>
        <w:rFonts w:hint="default"/>
        <w:lang w:val="en-US" w:eastAsia="en-US" w:bidi="ar-SA"/>
      </w:rPr>
    </w:lvl>
    <w:lvl w:ilvl="8">
      <w:start w:val="0"/>
      <w:numFmt w:val="bullet"/>
      <w:lvlText w:val="•"/>
      <w:lvlJc w:val="left"/>
      <w:pPr>
        <w:ind w:left="8888" w:hanging="720"/>
      </w:pPr>
      <w:rPr>
        <w:rFonts w:hint="default"/>
        <w:lang w:val="en-US" w:eastAsia="en-US" w:bidi="ar-SA"/>
      </w:rPr>
    </w:lvl>
  </w:abstractNum>
  <w:abstractNum w:abstractNumId="20">
    <w:multiLevelType w:val="hybridMultilevel"/>
    <w:lvl w:ilvl="0">
      <w:start w:val="1"/>
      <w:numFmt w:val="lowerLetter"/>
      <w:lvlText w:val="(%1)"/>
      <w:lvlJc w:val="left"/>
      <w:pPr>
        <w:ind w:left="520" w:hanging="267"/>
        <w:jc w:val="left"/>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1480" w:hanging="267"/>
      </w:pPr>
      <w:rPr>
        <w:rFonts w:hint="default"/>
        <w:lang w:val="en-US" w:eastAsia="en-US" w:bidi="ar-SA"/>
      </w:rPr>
    </w:lvl>
    <w:lvl w:ilvl="2">
      <w:start w:val="0"/>
      <w:numFmt w:val="bullet"/>
      <w:lvlText w:val="•"/>
      <w:lvlJc w:val="left"/>
      <w:pPr>
        <w:ind w:left="2440" w:hanging="267"/>
      </w:pPr>
      <w:rPr>
        <w:rFonts w:hint="default"/>
        <w:lang w:val="en-US" w:eastAsia="en-US" w:bidi="ar-SA"/>
      </w:rPr>
    </w:lvl>
    <w:lvl w:ilvl="3">
      <w:start w:val="0"/>
      <w:numFmt w:val="bullet"/>
      <w:lvlText w:val="•"/>
      <w:lvlJc w:val="left"/>
      <w:pPr>
        <w:ind w:left="3400" w:hanging="267"/>
      </w:pPr>
      <w:rPr>
        <w:rFonts w:hint="default"/>
        <w:lang w:val="en-US" w:eastAsia="en-US" w:bidi="ar-SA"/>
      </w:rPr>
    </w:lvl>
    <w:lvl w:ilvl="4">
      <w:start w:val="0"/>
      <w:numFmt w:val="bullet"/>
      <w:lvlText w:val="•"/>
      <w:lvlJc w:val="left"/>
      <w:pPr>
        <w:ind w:left="4360" w:hanging="267"/>
      </w:pPr>
      <w:rPr>
        <w:rFonts w:hint="default"/>
        <w:lang w:val="en-US" w:eastAsia="en-US" w:bidi="ar-SA"/>
      </w:rPr>
    </w:lvl>
    <w:lvl w:ilvl="5">
      <w:start w:val="0"/>
      <w:numFmt w:val="bullet"/>
      <w:lvlText w:val="•"/>
      <w:lvlJc w:val="left"/>
      <w:pPr>
        <w:ind w:left="5320" w:hanging="267"/>
      </w:pPr>
      <w:rPr>
        <w:rFonts w:hint="default"/>
        <w:lang w:val="en-US" w:eastAsia="en-US" w:bidi="ar-SA"/>
      </w:rPr>
    </w:lvl>
    <w:lvl w:ilvl="6">
      <w:start w:val="0"/>
      <w:numFmt w:val="bullet"/>
      <w:lvlText w:val="•"/>
      <w:lvlJc w:val="left"/>
      <w:pPr>
        <w:ind w:left="6280" w:hanging="267"/>
      </w:pPr>
      <w:rPr>
        <w:rFonts w:hint="default"/>
        <w:lang w:val="en-US" w:eastAsia="en-US" w:bidi="ar-SA"/>
      </w:rPr>
    </w:lvl>
    <w:lvl w:ilvl="7">
      <w:start w:val="0"/>
      <w:numFmt w:val="bullet"/>
      <w:lvlText w:val="•"/>
      <w:lvlJc w:val="left"/>
      <w:pPr>
        <w:ind w:left="7240" w:hanging="267"/>
      </w:pPr>
      <w:rPr>
        <w:rFonts w:hint="default"/>
        <w:lang w:val="en-US" w:eastAsia="en-US" w:bidi="ar-SA"/>
      </w:rPr>
    </w:lvl>
    <w:lvl w:ilvl="8">
      <w:start w:val="0"/>
      <w:numFmt w:val="bullet"/>
      <w:lvlText w:val="•"/>
      <w:lvlJc w:val="left"/>
      <w:pPr>
        <w:ind w:left="8200" w:hanging="267"/>
      </w:pPr>
      <w:rPr>
        <w:rFonts w:hint="default"/>
        <w:lang w:val="en-US" w:eastAsia="en-US" w:bidi="ar-SA"/>
      </w:rPr>
    </w:lvl>
  </w:abstractNum>
  <w:abstractNum w:abstractNumId="19">
    <w:multiLevelType w:val="hybridMultilevel"/>
    <w:lvl w:ilvl="0">
      <w:start w:val="9"/>
      <w:numFmt w:val="decimal"/>
      <w:lvlText w:val="%1"/>
      <w:lvlJc w:val="left"/>
      <w:pPr>
        <w:ind w:left="3150" w:hanging="375"/>
        <w:jc w:val="left"/>
      </w:pPr>
      <w:rPr>
        <w:rFonts w:hint="default"/>
        <w:lang w:val="en-US" w:eastAsia="en-US" w:bidi="ar-SA"/>
      </w:rPr>
    </w:lvl>
    <w:lvl w:ilvl="1">
      <w:start w:val="0"/>
      <w:numFmt w:val="decimal"/>
      <w:lvlText w:val="%1.%2"/>
      <w:lvlJc w:val="left"/>
      <w:pPr>
        <w:ind w:left="3150" w:hanging="375"/>
        <w:jc w:val="right"/>
      </w:pPr>
      <w:rPr>
        <w:rFonts w:hint="default" w:ascii="Calibri" w:hAnsi="Calibri" w:eastAsia="Calibri" w:cs="Calibri"/>
        <w:b/>
        <w:bCs/>
        <w:i w:val="0"/>
        <w:iCs w:val="0"/>
        <w:spacing w:val="-1"/>
        <w:w w:val="100"/>
        <w:sz w:val="26"/>
        <w:szCs w:val="26"/>
        <w:lang w:val="en-US" w:eastAsia="en-US" w:bidi="ar-SA"/>
      </w:rPr>
    </w:lvl>
    <w:lvl w:ilvl="2">
      <w:start w:val="0"/>
      <w:numFmt w:val="bullet"/>
      <w:lvlText w:val="•"/>
      <w:lvlJc w:val="left"/>
      <w:pPr>
        <w:ind w:left="4552" w:hanging="375"/>
      </w:pPr>
      <w:rPr>
        <w:rFonts w:hint="default"/>
        <w:lang w:val="en-US" w:eastAsia="en-US" w:bidi="ar-SA"/>
      </w:rPr>
    </w:lvl>
    <w:lvl w:ilvl="3">
      <w:start w:val="0"/>
      <w:numFmt w:val="bullet"/>
      <w:lvlText w:val="•"/>
      <w:lvlJc w:val="left"/>
      <w:pPr>
        <w:ind w:left="5248" w:hanging="375"/>
      </w:pPr>
      <w:rPr>
        <w:rFonts w:hint="default"/>
        <w:lang w:val="en-US" w:eastAsia="en-US" w:bidi="ar-SA"/>
      </w:rPr>
    </w:lvl>
    <w:lvl w:ilvl="4">
      <w:start w:val="0"/>
      <w:numFmt w:val="bullet"/>
      <w:lvlText w:val="•"/>
      <w:lvlJc w:val="left"/>
      <w:pPr>
        <w:ind w:left="5944" w:hanging="375"/>
      </w:pPr>
      <w:rPr>
        <w:rFonts w:hint="default"/>
        <w:lang w:val="en-US" w:eastAsia="en-US" w:bidi="ar-SA"/>
      </w:rPr>
    </w:lvl>
    <w:lvl w:ilvl="5">
      <w:start w:val="0"/>
      <w:numFmt w:val="bullet"/>
      <w:lvlText w:val="•"/>
      <w:lvlJc w:val="left"/>
      <w:pPr>
        <w:ind w:left="6640" w:hanging="375"/>
      </w:pPr>
      <w:rPr>
        <w:rFonts w:hint="default"/>
        <w:lang w:val="en-US" w:eastAsia="en-US" w:bidi="ar-SA"/>
      </w:rPr>
    </w:lvl>
    <w:lvl w:ilvl="6">
      <w:start w:val="0"/>
      <w:numFmt w:val="bullet"/>
      <w:lvlText w:val="•"/>
      <w:lvlJc w:val="left"/>
      <w:pPr>
        <w:ind w:left="7336" w:hanging="375"/>
      </w:pPr>
      <w:rPr>
        <w:rFonts w:hint="default"/>
        <w:lang w:val="en-US" w:eastAsia="en-US" w:bidi="ar-SA"/>
      </w:rPr>
    </w:lvl>
    <w:lvl w:ilvl="7">
      <w:start w:val="0"/>
      <w:numFmt w:val="bullet"/>
      <w:lvlText w:val="•"/>
      <w:lvlJc w:val="left"/>
      <w:pPr>
        <w:ind w:left="8032" w:hanging="375"/>
      </w:pPr>
      <w:rPr>
        <w:rFonts w:hint="default"/>
        <w:lang w:val="en-US" w:eastAsia="en-US" w:bidi="ar-SA"/>
      </w:rPr>
    </w:lvl>
    <w:lvl w:ilvl="8">
      <w:start w:val="0"/>
      <w:numFmt w:val="bullet"/>
      <w:lvlText w:val="•"/>
      <w:lvlJc w:val="left"/>
      <w:pPr>
        <w:ind w:left="8728" w:hanging="375"/>
      </w:pPr>
      <w:rPr>
        <w:rFonts w:hint="default"/>
        <w:lang w:val="en-US" w:eastAsia="en-US" w:bidi="ar-SA"/>
      </w:rPr>
    </w:lvl>
  </w:abstractNum>
  <w:abstractNum w:abstractNumId="18">
    <w:multiLevelType w:val="hybridMultilevel"/>
    <w:lvl w:ilvl="0">
      <w:start w:val="8"/>
      <w:numFmt w:val="decimal"/>
      <w:lvlText w:val="%1"/>
      <w:lvlJc w:val="left"/>
      <w:pPr>
        <w:ind w:left="3375" w:hanging="375"/>
        <w:jc w:val="left"/>
      </w:pPr>
      <w:rPr>
        <w:rFonts w:hint="default"/>
        <w:lang w:val="en-US" w:eastAsia="en-US" w:bidi="ar-SA"/>
      </w:rPr>
    </w:lvl>
    <w:lvl w:ilvl="1">
      <w:start w:val="0"/>
      <w:numFmt w:val="decimal"/>
      <w:lvlText w:val="%1.%2"/>
      <w:lvlJc w:val="left"/>
      <w:pPr>
        <w:ind w:left="3375" w:hanging="375"/>
        <w:jc w:val="right"/>
      </w:pPr>
      <w:rPr>
        <w:rFonts w:hint="default" w:ascii="Calibri" w:hAnsi="Calibri" w:eastAsia="Calibri" w:cs="Calibri"/>
        <w:b/>
        <w:bCs/>
        <w:i w:val="0"/>
        <w:iCs w:val="0"/>
        <w:spacing w:val="-1"/>
        <w:w w:val="100"/>
        <w:sz w:val="26"/>
        <w:szCs w:val="26"/>
        <w:lang w:val="en-US" w:eastAsia="en-US" w:bidi="ar-SA"/>
      </w:rPr>
    </w:lvl>
    <w:lvl w:ilvl="2">
      <w:start w:val="0"/>
      <w:numFmt w:val="bullet"/>
      <w:lvlText w:val="•"/>
      <w:lvlJc w:val="left"/>
      <w:pPr>
        <w:ind w:left="4728" w:hanging="375"/>
      </w:pPr>
      <w:rPr>
        <w:rFonts w:hint="default"/>
        <w:lang w:val="en-US" w:eastAsia="en-US" w:bidi="ar-SA"/>
      </w:rPr>
    </w:lvl>
    <w:lvl w:ilvl="3">
      <w:start w:val="0"/>
      <w:numFmt w:val="bullet"/>
      <w:lvlText w:val="•"/>
      <w:lvlJc w:val="left"/>
      <w:pPr>
        <w:ind w:left="5402" w:hanging="375"/>
      </w:pPr>
      <w:rPr>
        <w:rFonts w:hint="default"/>
        <w:lang w:val="en-US" w:eastAsia="en-US" w:bidi="ar-SA"/>
      </w:rPr>
    </w:lvl>
    <w:lvl w:ilvl="4">
      <w:start w:val="0"/>
      <w:numFmt w:val="bullet"/>
      <w:lvlText w:val="•"/>
      <w:lvlJc w:val="left"/>
      <w:pPr>
        <w:ind w:left="6076" w:hanging="375"/>
      </w:pPr>
      <w:rPr>
        <w:rFonts w:hint="default"/>
        <w:lang w:val="en-US" w:eastAsia="en-US" w:bidi="ar-SA"/>
      </w:rPr>
    </w:lvl>
    <w:lvl w:ilvl="5">
      <w:start w:val="0"/>
      <w:numFmt w:val="bullet"/>
      <w:lvlText w:val="•"/>
      <w:lvlJc w:val="left"/>
      <w:pPr>
        <w:ind w:left="6750" w:hanging="375"/>
      </w:pPr>
      <w:rPr>
        <w:rFonts w:hint="default"/>
        <w:lang w:val="en-US" w:eastAsia="en-US" w:bidi="ar-SA"/>
      </w:rPr>
    </w:lvl>
    <w:lvl w:ilvl="6">
      <w:start w:val="0"/>
      <w:numFmt w:val="bullet"/>
      <w:lvlText w:val="•"/>
      <w:lvlJc w:val="left"/>
      <w:pPr>
        <w:ind w:left="7424" w:hanging="375"/>
      </w:pPr>
      <w:rPr>
        <w:rFonts w:hint="default"/>
        <w:lang w:val="en-US" w:eastAsia="en-US" w:bidi="ar-SA"/>
      </w:rPr>
    </w:lvl>
    <w:lvl w:ilvl="7">
      <w:start w:val="0"/>
      <w:numFmt w:val="bullet"/>
      <w:lvlText w:val="•"/>
      <w:lvlJc w:val="left"/>
      <w:pPr>
        <w:ind w:left="8098" w:hanging="375"/>
      </w:pPr>
      <w:rPr>
        <w:rFonts w:hint="default"/>
        <w:lang w:val="en-US" w:eastAsia="en-US" w:bidi="ar-SA"/>
      </w:rPr>
    </w:lvl>
    <w:lvl w:ilvl="8">
      <w:start w:val="0"/>
      <w:numFmt w:val="bullet"/>
      <w:lvlText w:val="•"/>
      <w:lvlJc w:val="left"/>
      <w:pPr>
        <w:ind w:left="8772" w:hanging="375"/>
      </w:pPr>
      <w:rPr>
        <w:rFonts w:hint="default"/>
        <w:lang w:val="en-US" w:eastAsia="en-US" w:bidi="ar-SA"/>
      </w:rPr>
    </w:lvl>
  </w:abstractNum>
  <w:abstractNum w:abstractNumId="17">
    <w:multiLevelType w:val="hybridMultilevel"/>
    <w:lvl w:ilvl="0">
      <w:start w:val="7"/>
      <w:numFmt w:val="decimal"/>
      <w:lvlText w:val="%1"/>
      <w:lvlJc w:val="left"/>
      <w:pPr>
        <w:ind w:left="940" w:hanging="421"/>
        <w:jc w:val="left"/>
      </w:pPr>
      <w:rPr>
        <w:rFonts w:hint="default"/>
        <w:lang w:val="en-US" w:eastAsia="en-US" w:bidi="ar-SA"/>
      </w:rPr>
    </w:lvl>
    <w:lvl w:ilvl="1">
      <w:start w:val="1"/>
      <w:numFmt w:val="decimal"/>
      <w:lvlText w:val="%1.%2"/>
      <w:lvlJc w:val="left"/>
      <w:pPr>
        <w:ind w:left="940" w:hanging="421"/>
        <w:jc w:val="left"/>
      </w:pPr>
      <w:rPr>
        <w:rFonts w:hint="default" w:ascii="Calibri" w:hAnsi="Calibri" w:eastAsia="Calibri" w:cs="Calibri"/>
        <w:b/>
        <w:bCs/>
        <w:i w:val="0"/>
        <w:iCs w:val="0"/>
        <w:spacing w:val="-1"/>
        <w:w w:val="100"/>
        <w:sz w:val="28"/>
        <w:szCs w:val="28"/>
        <w:lang w:val="en-US" w:eastAsia="en-US" w:bidi="ar-SA"/>
      </w:rPr>
    </w:lvl>
    <w:lvl w:ilvl="2">
      <w:start w:val="0"/>
      <w:numFmt w:val="bullet"/>
      <w:lvlText w:val=""/>
      <w:lvlJc w:val="left"/>
      <w:pPr>
        <w:ind w:left="1240"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2665" w:hanging="360"/>
      </w:pPr>
      <w:rPr>
        <w:rFonts w:hint="default"/>
        <w:lang w:val="en-US" w:eastAsia="en-US" w:bidi="ar-SA"/>
      </w:rPr>
    </w:lvl>
    <w:lvl w:ilvl="4">
      <w:start w:val="0"/>
      <w:numFmt w:val="bullet"/>
      <w:lvlText w:val="•"/>
      <w:lvlJc w:val="left"/>
      <w:pPr>
        <w:ind w:left="3730" w:hanging="360"/>
      </w:pPr>
      <w:rPr>
        <w:rFonts w:hint="default"/>
        <w:lang w:val="en-US" w:eastAsia="en-US" w:bidi="ar-SA"/>
      </w:rPr>
    </w:lvl>
    <w:lvl w:ilvl="5">
      <w:start w:val="0"/>
      <w:numFmt w:val="bullet"/>
      <w:lvlText w:val="•"/>
      <w:lvlJc w:val="left"/>
      <w:pPr>
        <w:ind w:left="4795" w:hanging="360"/>
      </w:pPr>
      <w:rPr>
        <w:rFonts w:hint="default"/>
        <w:lang w:val="en-US" w:eastAsia="en-US" w:bidi="ar-SA"/>
      </w:rPr>
    </w:lvl>
    <w:lvl w:ilvl="6">
      <w:start w:val="0"/>
      <w:numFmt w:val="bullet"/>
      <w:lvlText w:val="•"/>
      <w:lvlJc w:val="left"/>
      <w:pPr>
        <w:ind w:left="5860" w:hanging="360"/>
      </w:pPr>
      <w:rPr>
        <w:rFonts w:hint="default"/>
        <w:lang w:val="en-US" w:eastAsia="en-US" w:bidi="ar-SA"/>
      </w:rPr>
    </w:lvl>
    <w:lvl w:ilvl="7">
      <w:start w:val="0"/>
      <w:numFmt w:val="bullet"/>
      <w:lvlText w:val="•"/>
      <w:lvlJc w:val="left"/>
      <w:pPr>
        <w:ind w:left="6925" w:hanging="360"/>
      </w:pPr>
      <w:rPr>
        <w:rFonts w:hint="default"/>
        <w:lang w:val="en-US" w:eastAsia="en-US" w:bidi="ar-SA"/>
      </w:rPr>
    </w:lvl>
    <w:lvl w:ilvl="8">
      <w:start w:val="0"/>
      <w:numFmt w:val="bullet"/>
      <w:lvlText w:val="•"/>
      <w:lvlJc w:val="left"/>
      <w:pPr>
        <w:ind w:left="7990" w:hanging="360"/>
      </w:pPr>
      <w:rPr>
        <w:rFonts w:hint="default"/>
        <w:lang w:val="en-US" w:eastAsia="en-US" w:bidi="ar-SA"/>
      </w:rPr>
    </w:lvl>
  </w:abstractNum>
  <w:abstractNum w:abstractNumId="16">
    <w:multiLevelType w:val="hybridMultilevel"/>
    <w:lvl w:ilvl="0">
      <w:start w:val="0"/>
      <w:numFmt w:val="bullet"/>
      <w:lvlText w:val=""/>
      <w:lvlJc w:val="left"/>
      <w:pPr>
        <w:ind w:left="12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28" w:hanging="360"/>
      </w:pPr>
      <w:rPr>
        <w:rFonts w:hint="default"/>
        <w:lang w:val="en-US" w:eastAsia="en-US" w:bidi="ar-SA"/>
      </w:rPr>
    </w:lvl>
    <w:lvl w:ilvl="2">
      <w:start w:val="0"/>
      <w:numFmt w:val="bullet"/>
      <w:lvlText w:val="•"/>
      <w:lvlJc w:val="left"/>
      <w:pPr>
        <w:ind w:left="3016" w:hanging="360"/>
      </w:pPr>
      <w:rPr>
        <w:rFonts w:hint="default"/>
        <w:lang w:val="en-US" w:eastAsia="en-US" w:bidi="ar-SA"/>
      </w:rPr>
    </w:lvl>
    <w:lvl w:ilvl="3">
      <w:start w:val="0"/>
      <w:numFmt w:val="bullet"/>
      <w:lvlText w:val="•"/>
      <w:lvlJc w:val="left"/>
      <w:pPr>
        <w:ind w:left="3904" w:hanging="360"/>
      </w:pPr>
      <w:rPr>
        <w:rFonts w:hint="default"/>
        <w:lang w:val="en-US" w:eastAsia="en-US" w:bidi="ar-SA"/>
      </w:rPr>
    </w:lvl>
    <w:lvl w:ilvl="4">
      <w:start w:val="0"/>
      <w:numFmt w:val="bullet"/>
      <w:lvlText w:val="•"/>
      <w:lvlJc w:val="left"/>
      <w:pPr>
        <w:ind w:left="4792" w:hanging="360"/>
      </w:pPr>
      <w:rPr>
        <w:rFonts w:hint="default"/>
        <w:lang w:val="en-US" w:eastAsia="en-US" w:bidi="ar-SA"/>
      </w:rPr>
    </w:lvl>
    <w:lvl w:ilvl="5">
      <w:start w:val="0"/>
      <w:numFmt w:val="bullet"/>
      <w:lvlText w:val="•"/>
      <w:lvlJc w:val="left"/>
      <w:pPr>
        <w:ind w:left="5680" w:hanging="360"/>
      </w:pPr>
      <w:rPr>
        <w:rFonts w:hint="default"/>
        <w:lang w:val="en-US" w:eastAsia="en-US" w:bidi="ar-SA"/>
      </w:rPr>
    </w:lvl>
    <w:lvl w:ilvl="6">
      <w:start w:val="0"/>
      <w:numFmt w:val="bullet"/>
      <w:lvlText w:val="•"/>
      <w:lvlJc w:val="left"/>
      <w:pPr>
        <w:ind w:left="6568" w:hanging="360"/>
      </w:pPr>
      <w:rPr>
        <w:rFonts w:hint="default"/>
        <w:lang w:val="en-US" w:eastAsia="en-US" w:bidi="ar-SA"/>
      </w:rPr>
    </w:lvl>
    <w:lvl w:ilvl="7">
      <w:start w:val="0"/>
      <w:numFmt w:val="bullet"/>
      <w:lvlText w:val="•"/>
      <w:lvlJc w:val="left"/>
      <w:pPr>
        <w:ind w:left="7456" w:hanging="360"/>
      </w:pPr>
      <w:rPr>
        <w:rFonts w:hint="default"/>
        <w:lang w:val="en-US" w:eastAsia="en-US" w:bidi="ar-SA"/>
      </w:rPr>
    </w:lvl>
    <w:lvl w:ilvl="8">
      <w:start w:val="0"/>
      <w:numFmt w:val="bullet"/>
      <w:lvlText w:val="•"/>
      <w:lvlJc w:val="left"/>
      <w:pPr>
        <w:ind w:left="8344" w:hanging="360"/>
      </w:pPr>
      <w:rPr>
        <w:rFonts w:hint="default"/>
        <w:lang w:val="en-US" w:eastAsia="en-US" w:bidi="ar-SA"/>
      </w:rPr>
    </w:lvl>
  </w:abstractNum>
  <w:abstractNum w:abstractNumId="15">
    <w:multiLevelType w:val="hybridMultilevel"/>
    <w:lvl w:ilvl="0">
      <w:start w:val="6"/>
      <w:numFmt w:val="decimal"/>
      <w:lvlText w:val="%1"/>
      <w:lvlJc w:val="left"/>
      <w:pPr>
        <w:ind w:left="3892" w:hanging="421"/>
        <w:jc w:val="left"/>
      </w:pPr>
      <w:rPr>
        <w:rFonts w:hint="default"/>
        <w:lang w:val="en-US" w:eastAsia="en-US" w:bidi="ar-SA"/>
      </w:rPr>
    </w:lvl>
    <w:lvl w:ilvl="1">
      <w:start w:val="0"/>
      <w:numFmt w:val="decimal"/>
      <w:lvlText w:val="%1.%2"/>
      <w:lvlJc w:val="left"/>
      <w:pPr>
        <w:ind w:left="3892" w:hanging="421"/>
        <w:jc w:val="right"/>
      </w:pPr>
      <w:rPr>
        <w:rFonts w:hint="default"/>
        <w:spacing w:val="-1"/>
        <w:w w:val="94"/>
        <w:lang w:val="en-US" w:eastAsia="en-US" w:bidi="ar-SA"/>
      </w:rPr>
    </w:lvl>
    <w:lvl w:ilvl="2">
      <w:start w:val="0"/>
      <w:numFmt w:val="bullet"/>
      <w:lvlText w:val="o"/>
      <w:lvlJc w:val="left"/>
      <w:pPr>
        <w:ind w:left="1960" w:hanging="360"/>
      </w:pPr>
      <w:rPr>
        <w:rFonts w:hint="default" w:ascii="Courier New" w:hAnsi="Courier New" w:eastAsia="Courier New" w:cs="Courier New"/>
        <w:b w:val="0"/>
        <w:bCs w:val="0"/>
        <w:i w:val="0"/>
        <w:iCs w:val="0"/>
        <w:spacing w:val="0"/>
        <w:w w:val="100"/>
        <w:sz w:val="24"/>
        <w:szCs w:val="24"/>
        <w:lang w:val="en-US" w:eastAsia="en-US" w:bidi="ar-SA"/>
      </w:rPr>
    </w:lvl>
    <w:lvl w:ilvl="3">
      <w:start w:val="0"/>
      <w:numFmt w:val="bullet"/>
      <w:lvlText w:val="•"/>
      <w:lvlJc w:val="left"/>
      <w:pPr>
        <w:ind w:left="5282" w:hanging="360"/>
      </w:pPr>
      <w:rPr>
        <w:rFonts w:hint="default"/>
        <w:lang w:val="en-US" w:eastAsia="en-US" w:bidi="ar-SA"/>
      </w:rPr>
    </w:lvl>
    <w:lvl w:ilvl="4">
      <w:start w:val="0"/>
      <w:numFmt w:val="bullet"/>
      <w:lvlText w:val="•"/>
      <w:lvlJc w:val="left"/>
      <w:pPr>
        <w:ind w:left="5973" w:hanging="360"/>
      </w:pPr>
      <w:rPr>
        <w:rFonts w:hint="default"/>
        <w:lang w:val="en-US" w:eastAsia="en-US" w:bidi="ar-SA"/>
      </w:rPr>
    </w:lvl>
    <w:lvl w:ilvl="5">
      <w:start w:val="0"/>
      <w:numFmt w:val="bullet"/>
      <w:lvlText w:val="•"/>
      <w:lvlJc w:val="left"/>
      <w:pPr>
        <w:ind w:left="6664" w:hanging="360"/>
      </w:pPr>
      <w:rPr>
        <w:rFonts w:hint="default"/>
        <w:lang w:val="en-US" w:eastAsia="en-US" w:bidi="ar-SA"/>
      </w:rPr>
    </w:lvl>
    <w:lvl w:ilvl="6">
      <w:start w:val="0"/>
      <w:numFmt w:val="bullet"/>
      <w:lvlText w:val="•"/>
      <w:lvlJc w:val="left"/>
      <w:pPr>
        <w:ind w:left="7355" w:hanging="360"/>
      </w:pPr>
      <w:rPr>
        <w:rFonts w:hint="default"/>
        <w:lang w:val="en-US" w:eastAsia="en-US" w:bidi="ar-SA"/>
      </w:rPr>
    </w:lvl>
    <w:lvl w:ilvl="7">
      <w:start w:val="0"/>
      <w:numFmt w:val="bullet"/>
      <w:lvlText w:val="•"/>
      <w:lvlJc w:val="left"/>
      <w:pPr>
        <w:ind w:left="8046" w:hanging="360"/>
      </w:pPr>
      <w:rPr>
        <w:rFonts w:hint="default"/>
        <w:lang w:val="en-US" w:eastAsia="en-US" w:bidi="ar-SA"/>
      </w:rPr>
    </w:lvl>
    <w:lvl w:ilvl="8">
      <w:start w:val="0"/>
      <w:numFmt w:val="bullet"/>
      <w:lvlText w:val="•"/>
      <w:lvlJc w:val="left"/>
      <w:pPr>
        <w:ind w:left="8737" w:hanging="360"/>
      </w:pPr>
      <w:rPr>
        <w:rFonts w:hint="default"/>
        <w:lang w:val="en-US" w:eastAsia="en-US" w:bidi="ar-SA"/>
      </w:rPr>
    </w:lvl>
  </w:abstractNum>
  <w:abstractNum w:abstractNumId="14">
    <w:multiLevelType w:val="hybridMultilevel"/>
    <w:lvl w:ilvl="0">
      <w:start w:val="5"/>
      <w:numFmt w:val="decimal"/>
      <w:lvlText w:val="%1"/>
      <w:lvlJc w:val="left"/>
      <w:pPr>
        <w:ind w:left="940" w:hanging="421"/>
        <w:jc w:val="left"/>
      </w:pPr>
      <w:rPr>
        <w:rFonts w:hint="default"/>
        <w:lang w:val="en-US" w:eastAsia="en-US" w:bidi="ar-SA"/>
      </w:rPr>
    </w:lvl>
    <w:lvl w:ilvl="1">
      <w:start w:val="1"/>
      <w:numFmt w:val="decimal"/>
      <w:lvlText w:val="%1.%2"/>
      <w:lvlJc w:val="left"/>
      <w:pPr>
        <w:ind w:left="940" w:hanging="421"/>
        <w:jc w:val="right"/>
      </w:pPr>
      <w:rPr>
        <w:rFonts w:hint="default" w:ascii="Calibri" w:hAnsi="Calibri" w:eastAsia="Calibri" w:cs="Calibri"/>
        <w:b/>
        <w:bCs/>
        <w:i w:val="0"/>
        <w:iCs w:val="0"/>
        <w:spacing w:val="-1"/>
        <w:w w:val="100"/>
        <w:sz w:val="28"/>
        <w:szCs w:val="28"/>
        <w:lang w:val="en-US" w:eastAsia="en-US" w:bidi="ar-SA"/>
      </w:rPr>
    </w:lvl>
    <w:lvl w:ilvl="2">
      <w:start w:val="0"/>
      <w:numFmt w:val="bullet"/>
      <w:lvlText w:val="•"/>
      <w:lvlJc w:val="left"/>
      <w:pPr>
        <w:ind w:left="2776" w:hanging="421"/>
      </w:pPr>
      <w:rPr>
        <w:rFonts w:hint="default"/>
        <w:lang w:val="en-US" w:eastAsia="en-US" w:bidi="ar-SA"/>
      </w:rPr>
    </w:lvl>
    <w:lvl w:ilvl="3">
      <w:start w:val="0"/>
      <w:numFmt w:val="bullet"/>
      <w:lvlText w:val="•"/>
      <w:lvlJc w:val="left"/>
      <w:pPr>
        <w:ind w:left="3694" w:hanging="421"/>
      </w:pPr>
      <w:rPr>
        <w:rFonts w:hint="default"/>
        <w:lang w:val="en-US" w:eastAsia="en-US" w:bidi="ar-SA"/>
      </w:rPr>
    </w:lvl>
    <w:lvl w:ilvl="4">
      <w:start w:val="0"/>
      <w:numFmt w:val="bullet"/>
      <w:lvlText w:val="•"/>
      <w:lvlJc w:val="left"/>
      <w:pPr>
        <w:ind w:left="4612" w:hanging="421"/>
      </w:pPr>
      <w:rPr>
        <w:rFonts w:hint="default"/>
        <w:lang w:val="en-US" w:eastAsia="en-US" w:bidi="ar-SA"/>
      </w:rPr>
    </w:lvl>
    <w:lvl w:ilvl="5">
      <w:start w:val="0"/>
      <w:numFmt w:val="bullet"/>
      <w:lvlText w:val="•"/>
      <w:lvlJc w:val="left"/>
      <w:pPr>
        <w:ind w:left="5530" w:hanging="421"/>
      </w:pPr>
      <w:rPr>
        <w:rFonts w:hint="default"/>
        <w:lang w:val="en-US" w:eastAsia="en-US" w:bidi="ar-SA"/>
      </w:rPr>
    </w:lvl>
    <w:lvl w:ilvl="6">
      <w:start w:val="0"/>
      <w:numFmt w:val="bullet"/>
      <w:lvlText w:val="•"/>
      <w:lvlJc w:val="left"/>
      <w:pPr>
        <w:ind w:left="6448" w:hanging="421"/>
      </w:pPr>
      <w:rPr>
        <w:rFonts w:hint="default"/>
        <w:lang w:val="en-US" w:eastAsia="en-US" w:bidi="ar-SA"/>
      </w:rPr>
    </w:lvl>
    <w:lvl w:ilvl="7">
      <w:start w:val="0"/>
      <w:numFmt w:val="bullet"/>
      <w:lvlText w:val="•"/>
      <w:lvlJc w:val="left"/>
      <w:pPr>
        <w:ind w:left="7366" w:hanging="421"/>
      </w:pPr>
      <w:rPr>
        <w:rFonts w:hint="default"/>
        <w:lang w:val="en-US" w:eastAsia="en-US" w:bidi="ar-SA"/>
      </w:rPr>
    </w:lvl>
    <w:lvl w:ilvl="8">
      <w:start w:val="0"/>
      <w:numFmt w:val="bullet"/>
      <w:lvlText w:val="•"/>
      <w:lvlJc w:val="left"/>
      <w:pPr>
        <w:ind w:left="8284" w:hanging="421"/>
      </w:pPr>
      <w:rPr>
        <w:rFonts w:hint="default"/>
        <w:lang w:val="en-US" w:eastAsia="en-US" w:bidi="ar-SA"/>
      </w:rPr>
    </w:lvl>
  </w:abstractNum>
  <w:abstractNum w:abstractNumId="13">
    <w:multiLevelType w:val="hybridMultilevel"/>
    <w:lvl w:ilvl="0">
      <w:start w:val="4"/>
      <w:numFmt w:val="decimal"/>
      <w:lvlText w:val="%1"/>
      <w:lvlJc w:val="left"/>
      <w:pPr>
        <w:ind w:left="4112" w:hanging="421"/>
        <w:jc w:val="left"/>
      </w:pPr>
      <w:rPr>
        <w:rFonts w:hint="default"/>
        <w:lang w:val="en-US" w:eastAsia="en-US" w:bidi="ar-SA"/>
      </w:rPr>
    </w:lvl>
    <w:lvl w:ilvl="1">
      <w:start w:val="0"/>
      <w:numFmt w:val="decimal"/>
      <w:lvlText w:val="%1.%2"/>
      <w:lvlJc w:val="left"/>
      <w:pPr>
        <w:ind w:left="4112" w:hanging="421"/>
        <w:jc w:val="right"/>
      </w:pPr>
      <w:rPr>
        <w:rFonts w:hint="default"/>
        <w:spacing w:val="-1"/>
        <w:w w:val="94"/>
        <w:lang w:val="en-US" w:eastAsia="en-US" w:bidi="ar-SA"/>
      </w:rPr>
    </w:lvl>
    <w:lvl w:ilvl="2">
      <w:start w:val="1"/>
      <w:numFmt w:val="decimal"/>
      <w:lvlText w:val="%3."/>
      <w:lvlJc w:val="left"/>
      <w:pPr>
        <w:ind w:left="1240" w:hanging="360"/>
        <w:jc w:val="left"/>
      </w:pPr>
      <w:rPr>
        <w:rFonts w:hint="default" w:ascii="Calibri" w:hAnsi="Calibri" w:eastAsia="Calibri" w:cs="Calibri"/>
        <w:b w:val="0"/>
        <w:bCs w:val="0"/>
        <w:i w:val="0"/>
        <w:iCs w:val="0"/>
        <w:spacing w:val="0"/>
        <w:w w:val="100"/>
        <w:sz w:val="24"/>
        <w:szCs w:val="24"/>
        <w:lang w:val="en-US" w:eastAsia="en-US" w:bidi="ar-SA"/>
      </w:rPr>
    </w:lvl>
    <w:lvl w:ilvl="3">
      <w:start w:val="0"/>
      <w:numFmt w:val="bullet"/>
      <w:lvlText w:val="•"/>
      <w:lvlJc w:val="left"/>
      <w:pPr>
        <w:ind w:left="5453" w:hanging="360"/>
      </w:pPr>
      <w:rPr>
        <w:rFonts w:hint="default"/>
        <w:lang w:val="en-US" w:eastAsia="en-US" w:bidi="ar-SA"/>
      </w:rPr>
    </w:lvl>
    <w:lvl w:ilvl="4">
      <w:start w:val="0"/>
      <w:numFmt w:val="bullet"/>
      <w:lvlText w:val="•"/>
      <w:lvlJc w:val="left"/>
      <w:pPr>
        <w:ind w:left="6120" w:hanging="360"/>
      </w:pPr>
      <w:rPr>
        <w:rFonts w:hint="default"/>
        <w:lang w:val="en-US" w:eastAsia="en-US" w:bidi="ar-SA"/>
      </w:rPr>
    </w:lvl>
    <w:lvl w:ilvl="5">
      <w:start w:val="0"/>
      <w:numFmt w:val="bullet"/>
      <w:lvlText w:val="•"/>
      <w:lvlJc w:val="left"/>
      <w:pPr>
        <w:ind w:left="6786" w:hanging="360"/>
      </w:pPr>
      <w:rPr>
        <w:rFonts w:hint="default"/>
        <w:lang w:val="en-US" w:eastAsia="en-US" w:bidi="ar-SA"/>
      </w:rPr>
    </w:lvl>
    <w:lvl w:ilvl="6">
      <w:start w:val="0"/>
      <w:numFmt w:val="bullet"/>
      <w:lvlText w:val="•"/>
      <w:lvlJc w:val="left"/>
      <w:pPr>
        <w:ind w:left="7453" w:hanging="360"/>
      </w:pPr>
      <w:rPr>
        <w:rFonts w:hint="default"/>
        <w:lang w:val="en-US" w:eastAsia="en-US" w:bidi="ar-SA"/>
      </w:rPr>
    </w:lvl>
    <w:lvl w:ilvl="7">
      <w:start w:val="0"/>
      <w:numFmt w:val="bullet"/>
      <w:lvlText w:val="•"/>
      <w:lvlJc w:val="left"/>
      <w:pPr>
        <w:ind w:left="8120" w:hanging="360"/>
      </w:pPr>
      <w:rPr>
        <w:rFonts w:hint="default"/>
        <w:lang w:val="en-US" w:eastAsia="en-US" w:bidi="ar-SA"/>
      </w:rPr>
    </w:lvl>
    <w:lvl w:ilvl="8">
      <w:start w:val="0"/>
      <w:numFmt w:val="bullet"/>
      <w:lvlText w:val="•"/>
      <w:lvlJc w:val="left"/>
      <w:pPr>
        <w:ind w:left="8786" w:hanging="360"/>
      </w:pPr>
      <w:rPr>
        <w:rFonts w:hint="default"/>
        <w:lang w:val="en-US" w:eastAsia="en-US" w:bidi="ar-SA"/>
      </w:rPr>
    </w:lvl>
  </w:abstractNum>
  <w:abstractNum w:abstractNumId="12">
    <w:multiLevelType w:val="hybridMultilevel"/>
    <w:lvl w:ilvl="0">
      <w:start w:val="3"/>
      <w:numFmt w:val="decimal"/>
      <w:lvlText w:val="%1"/>
      <w:lvlJc w:val="left"/>
      <w:pPr>
        <w:ind w:left="4163" w:hanging="421"/>
        <w:jc w:val="left"/>
      </w:pPr>
      <w:rPr>
        <w:rFonts w:hint="default"/>
        <w:lang w:val="en-US" w:eastAsia="en-US" w:bidi="ar-SA"/>
      </w:rPr>
    </w:lvl>
    <w:lvl w:ilvl="1">
      <w:start w:val="0"/>
      <w:numFmt w:val="decimal"/>
      <w:lvlText w:val="%1.%2"/>
      <w:lvlJc w:val="left"/>
      <w:pPr>
        <w:ind w:left="4163" w:hanging="421"/>
        <w:jc w:val="right"/>
      </w:pPr>
      <w:rPr>
        <w:rFonts w:hint="default"/>
        <w:spacing w:val="-1"/>
        <w:w w:val="94"/>
        <w:lang w:val="en-US" w:eastAsia="en-US" w:bidi="ar-SA"/>
      </w:rPr>
    </w:lvl>
    <w:lvl w:ilvl="2">
      <w:start w:val="0"/>
      <w:numFmt w:val="bullet"/>
      <w:lvlText w:val="•"/>
      <w:lvlJc w:val="left"/>
      <w:pPr>
        <w:ind w:left="5352" w:hanging="421"/>
      </w:pPr>
      <w:rPr>
        <w:rFonts w:hint="default"/>
        <w:lang w:val="en-US" w:eastAsia="en-US" w:bidi="ar-SA"/>
      </w:rPr>
    </w:lvl>
    <w:lvl w:ilvl="3">
      <w:start w:val="0"/>
      <w:numFmt w:val="bullet"/>
      <w:lvlText w:val="•"/>
      <w:lvlJc w:val="left"/>
      <w:pPr>
        <w:ind w:left="5948" w:hanging="421"/>
      </w:pPr>
      <w:rPr>
        <w:rFonts w:hint="default"/>
        <w:lang w:val="en-US" w:eastAsia="en-US" w:bidi="ar-SA"/>
      </w:rPr>
    </w:lvl>
    <w:lvl w:ilvl="4">
      <w:start w:val="0"/>
      <w:numFmt w:val="bullet"/>
      <w:lvlText w:val="•"/>
      <w:lvlJc w:val="left"/>
      <w:pPr>
        <w:ind w:left="6544" w:hanging="421"/>
      </w:pPr>
      <w:rPr>
        <w:rFonts w:hint="default"/>
        <w:lang w:val="en-US" w:eastAsia="en-US" w:bidi="ar-SA"/>
      </w:rPr>
    </w:lvl>
    <w:lvl w:ilvl="5">
      <w:start w:val="0"/>
      <w:numFmt w:val="bullet"/>
      <w:lvlText w:val="•"/>
      <w:lvlJc w:val="left"/>
      <w:pPr>
        <w:ind w:left="7140" w:hanging="421"/>
      </w:pPr>
      <w:rPr>
        <w:rFonts w:hint="default"/>
        <w:lang w:val="en-US" w:eastAsia="en-US" w:bidi="ar-SA"/>
      </w:rPr>
    </w:lvl>
    <w:lvl w:ilvl="6">
      <w:start w:val="0"/>
      <w:numFmt w:val="bullet"/>
      <w:lvlText w:val="•"/>
      <w:lvlJc w:val="left"/>
      <w:pPr>
        <w:ind w:left="7736" w:hanging="421"/>
      </w:pPr>
      <w:rPr>
        <w:rFonts w:hint="default"/>
        <w:lang w:val="en-US" w:eastAsia="en-US" w:bidi="ar-SA"/>
      </w:rPr>
    </w:lvl>
    <w:lvl w:ilvl="7">
      <w:start w:val="0"/>
      <w:numFmt w:val="bullet"/>
      <w:lvlText w:val="•"/>
      <w:lvlJc w:val="left"/>
      <w:pPr>
        <w:ind w:left="8332" w:hanging="421"/>
      </w:pPr>
      <w:rPr>
        <w:rFonts w:hint="default"/>
        <w:lang w:val="en-US" w:eastAsia="en-US" w:bidi="ar-SA"/>
      </w:rPr>
    </w:lvl>
    <w:lvl w:ilvl="8">
      <w:start w:val="0"/>
      <w:numFmt w:val="bullet"/>
      <w:lvlText w:val="•"/>
      <w:lvlJc w:val="left"/>
      <w:pPr>
        <w:ind w:left="8928" w:hanging="421"/>
      </w:pPr>
      <w:rPr>
        <w:rFonts w:hint="default"/>
        <w:lang w:val="en-US" w:eastAsia="en-US" w:bidi="ar-SA"/>
      </w:rPr>
    </w:lvl>
  </w:abstractNum>
  <w:abstractNum w:abstractNumId="10">
    <w:multiLevelType w:val="hybridMultilevel"/>
    <w:lvl w:ilvl="0">
      <w:start w:val="1"/>
      <w:numFmt w:val="decimal"/>
      <w:lvlText w:val="%1"/>
      <w:lvlJc w:val="left"/>
      <w:pPr>
        <w:ind w:left="4489" w:hanging="421"/>
        <w:jc w:val="left"/>
      </w:pPr>
      <w:rPr>
        <w:rFonts w:hint="default"/>
        <w:lang w:val="en-US" w:eastAsia="en-US" w:bidi="ar-SA"/>
      </w:rPr>
    </w:lvl>
    <w:lvl w:ilvl="1">
      <w:start w:val="0"/>
      <w:numFmt w:val="decimal"/>
      <w:lvlText w:val="%1.%2"/>
      <w:lvlJc w:val="left"/>
      <w:pPr>
        <w:ind w:left="4489" w:hanging="421"/>
        <w:jc w:val="right"/>
      </w:pPr>
      <w:rPr>
        <w:rFonts w:hint="default"/>
        <w:spacing w:val="-1"/>
        <w:w w:val="94"/>
        <w:lang w:val="en-US" w:eastAsia="en-US" w:bidi="ar-SA"/>
      </w:rPr>
    </w:lvl>
    <w:lvl w:ilvl="2">
      <w:start w:val="1"/>
      <w:numFmt w:val="decimal"/>
      <w:lvlText w:val="%3."/>
      <w:lvlJc w:val="left"/>
      <w:pPr>
        <w:ind w:left="1240" w:hanging="360"/>
        <w:jc w:val="left"/>
      </w:pPr>
      <w:rPr>
        <w:rFonts w:hint="default" w:ascii="Calibri" w:hAnsi="Calibri" w:eastAsia="Calibri" w:cs="Calibri"/>
        <w:b w:val="0"/>
        <w:bCs w:val="0"/>
        <w:i w:val="0"/>
        <w:iCs w:val="0"/>
        <w:spacing w:val="0"/>
        <w:w w:val="100"/>
        <w:sz w:val="24"/>
        <w:szCs w:val="24"/>
        <w:lang w:val="en-US" w:eastAsia="en-US" w:bidi="ar-SA"/>
      </w:rPr>
    </w:lvl>
    <w:lvl w:ilvl="3">
      <w:start w:val="0"/>
      <w:numFmt w:val="bullet"/>
      <w:lvlText w:val="•"/>
      <w:lvlJc w:val="left"/>
      <w:pPr>
        <w:ind w:left="5733" w:hanging="360"/>
      </w:pPr>
      <w:rPr>
        <w:rFonts w:hint="default"/>
        <w:lang w:val="en-US" w:eastAsia="en-US" w:bidi="ar-SA"/>
      </w:rPr>
    </w:lvl>
    <w:lvl w:ilvl="4">
      <w:start w:val="0"/>
      <w:numFmt w:val="bullet"/>
      <w:lvlText w:val="•"/>
      <w:lvlJc w:val="left"/>
      <w:pPr>
        <w:ind w:left="6360" w:hanging="360"/>
      </w:pPr>
      <w:rPr>
        <w:rFonts w:hint="default"/>
        <w:lang w:val="en-US" w:eastAsia="en-US" w:bidi="ar-SA"/>
      </w:rPr>
    </w:lvl>
    <w:lvl w:ilvl="5">
      <w:start w:val="0"/>
      <w:numFmt w:val="bullet"/>
      <w:lvlText w:val="•"/>
      <w:lvlJc w:val="left"/>
      <w:pPr>
        <w:ind w:left="6986" w:hanging="360"/>
      </w:pPr>
      <w:rPr>
        <w:rFonts w:hint="default"/>
        <w:lang w:val="en-US" w:eastAsia="en-US" w:bidi="ar-SA"/>
      </w:rPr>
    </w:lvl>
    <w:lvl w:ilvl="6">
      <w:start w:val="0"/>
      <w:numFmt w:val="bullet"/>
      <w:lvlText w:val="•"/>
      <w:lvlJc w:val="left"/>
      <w:pPr>
        <w:ind w:left="7613" w:hanging="360"/>
      </w:pPr>
      <w:rPr>
        <w:rFonts w:hint="default"/>
        <w:lang w:val="en-US" w:eastAsia="en-US" w:bidi="ar-SA"/>
      </w:rPr>
    </w:lvl>
    <w:lvl w:ilvl="7">
      <w:start w:val="0"/>
      <w:numFmt w:val="bullet"/>
      <w:lvlText w:val="•"/>
      <w:lvlJc w:val="left"/>
      <w:pPr>
        <w:ind w:left="8240" w:hanging="360"/>
      </w:pPr>
      <w:rPr>
        <w:rFonts w:hint="default"/>
        <w:lang w:val="en-US" w:eastAsia="en-US" w:bidi="ar-SA"/>
      </w:rPr>
    </w:lvl>
    <w:lvl w:ilvl="8">
      <w:start w:val="0"/>
      <w:numFmt w:val="bullet"/>
      <w:lvlText w:val="•"/>
      <w:lvlJc w:val="left"/>
      <w:pPr>
        <w:ind w:left="8866" w:hanging="360"/>
      </w:pPr>
      <w:rPr>
        <w:rFonts w:hint="default"/>
        <w:lang w:val="en-US" w:eastAsia="en-US" w:bidi="ar-SA"/>
      </w:rPr>
    </w:lvl>
  </w:abstractNum>
  <w:abstractNum w:abstractNumId="9">
    <w:multiLevelType w:val="hybridMultilevel"/>
    <w:lvl w:ilvl="0">
      <w:start w:val="10"/>
      <w:numFmt w:val="decimal"/>
      <w:lvlText w:val="%1"/>
      <w:lvlJc w:val="left"/>
      <w:pPr>
        <w:ind w:left="1240" w:hanging="721"/>
        <w:jc w:val="left"/>
      </w:pPr>
      <w:rPr>
        <w:rFonts w:hint="default"/>
        <w:lang w:val="en-US" w:eastAsia="en-US" w:bidi="ar-SA"/>
      </w:rPr>
    </w:lvl>
    <w:lvl w:ilvl="1">
      <w:start w:val="0"/>
      <w:numFmt w:val="decimal"/>
      <w:lvlText w:val="%1.%2"/>
      <w:lvlJc w:val="left"/>
      <w:pPr>
        <w:ind w:left="1240" w:hanging="721"/>
        <w:jc w:val="right"/>
      </w:pPr>
      <w:rPr>
        <w:rFonts w:hint="default"/>
        <w:spacing w:val="0"/>
        <w:w w:val="99"/>
        <w:lang w:val="en-US" w:eastAsia="en-US" w:bidi="ar-SA"/>
      </w:rPr>
    </w:lvl>
    <w:lvl w:ilvl="2">
      <w:start w:val="0"/>
      <w:numFmt w:val="bullet"/>
      <w:lvlText w:val="•"/>
      <w:lvlJc w:val="left"/>
      <w:pPr>
        <w:ind w:left="3016" w:hanging="721"/>
      </w:pPr>
      <w:rPr>
        <w:rFonts w:hint="default"/>
        <w:lang w:val="en-US" w:eastAsia="en-US" w:bidi="ar-SA"/>
      </w:rPr>
    </w:lvl>
    <w:lvl w:ilvl="3">
      <w:start w:val="0"/>
      <w:numFmt w:val="bullet"/>
      <w:lvlText w:val="•"/>
      <w:lvlJc w:val="left"/>
      <w:pPr>
        <w:ind w:left="3904" w:hanging="721"/>
      </w:pPr>
      <w:rPr>
        <w:rFonts w:hint="default"/>
        <w:lang w:val="en-US" w:eastAsia="en-US" w:bidi="ar-SA"/>
      </w:rPr>
    </w:lvl>
    <w:lvl w:ilvl="4">
      <w:start w:val="0"/>
      <w:numFmt w:val="bullet"/>
      <w:lvlText w:val="•"/>
      <w:lvlJc w:val="left"/>
      <w:pPr>
        <w:ind w:left="4792" w:hanging="721"/>
      </w:pPr>
      <w:rPr>
        <w:rFonts w:hint="default"/>
        <w:lang w:val="en-US" w:eastAsia="en-US" w:bidi="ar-SA"/>
      </w:rPr>
    </w:lvl>
    <w:lvl w:ilvl="5">
      <w:start w:val="0"/>
      <w:numFmt w:val="bullet"/>
      <w:lvlText w:val="•"/>
      <w:lvlJc w:val="left"/>
      <w:pPr>
        <w:ind w:left="5680" w:hanging="721"/>
      </w:pPr>
      <w:rPr>
        <w:rFonts w:hint="default"/>
        <w:lang w:val="en-US" w:eastAsia="en-US" w:bidi="ar-SA"/>
      </w:rPr>
    </w:lvl>
    <w:lvl w:ilvl="6">
      <w:start w:val="0"/>
      <w:numFmt w:val="bullet"/>
      <w:lvlText w:val="•"/>
      <w:lvlJc w:val="left"/>
      <w:pPr>
        <w:ind w:left="6568" w:hanging="721"/>
      </w:pPr>
      <w:rPr>
        <w:rFonts w:hint="default"/>
        <w:lang w:val="en-US" w:eastAsia="en-US" w:bidi="ar-SA"/>
      </w:rPr>
    </w:lvl>
    <w:lvl w:ilvl="7">
      <w:start w:val="0"/>
      <w:numFmt w:val="bullet"/>
      <w:lvlText w:val="•"/>
      <w:lvlJc w:val="left"/>
      <w:pPr>
        <w:ind w:left="7456" w:hanging="721"/>
      </w:pPr>
      <w:rPr>
        <w:rFonts w:hint="default"/>
        <w:lang w:val="en-US" w:eastAsia="en-US" w:bidi="ar-SA"/>
      </w:rPr>
    </w:lvl>
    <w:lvl w:ilvl="8">
      <w:start w:val="0"/>
      <w:numFmt w:val="bullet"/>
      <w:lvlText w:val="•"/>
      <w:lvlJc w:val="left"/>
      <w:pPr>
        <w:ind w:left="8344" w:hanging="721"/>
      </w:pPr>
      <w:rPr>
        <w:rFonts w:hint="default"/>
        <w:lang w:val="en-US" w:eastAsia="en-US" w:bidi="ar-SA"/>
      </w:rPr>
    </w:lvl>
  </w:abstractNum>
  <w:abstractNum w:abstractNumId="8">
    <w:multiLevelType w:val="hybridMultilevel"/>
    <w:lvl w:ilvl="0">
      <w:start w:val="9"/>
      <w:numFmt w:val="decimal"/>
      <w:lvlText w:val="%1"/>
      <w:lvlJc w:val="left"/>
      <w:pPr>
        <w:ind w:left="1170" w:hanging="651"/>
        <w:jc w:val="left"/>
      </w:pPr>
      <w:rPr>
        <w:rFonts w:hint="default"/>
        <w:lang w:val="en-US" w:eastAsia="en-US" w:bidi="ar-SA"/>
      </w:rPr>
    </w:lvl>
    <w:lvl w:ilvl="1">
      <w:start w:val="0"/>
      <w:numFmt w:val="decimal"/>
      <w:lvlText w:val="%1.%2"/>
      <w:lvlJc w:val="left"/>
      <w:pPr>
        <w:ind w:left="1170" w:hanging="651"/>
        <w:jc w:val="right"/>
      </w:pPr>
      <w:rPr>
        <w:rFonts w:hint="default"/>
        <w:spacing w:val="0"/>
        <w:w w:val="99"/>
        <w:lang w:val="en-US" w:eastAsia="en-US" w:bidi="ar-SA"/>
      </w:rPr>
    </w:lvl>
    <w:lvl w:ilvl="2">
      <w:start w:val="0"/>
      <w:numFmt w:val="bullet"/>
      <w:lvlText w:val="•"/>
      <w:lvlJc w:val="left"/>
      <w:pPr>
        <w:ind w:left="2968" w:hanging="651"/>
      </w:pPr>
      <w:rPr>
        <w:rFonts w:hint="default"/>
        <w:lang w:val="en-US" w:eastAsia="en-US" w:bidi="ar-SA"/>
      </w:rPr>
    </w:lvl>
    <w:lvl w:ilvl="3">
      <w:start w:val="0"/>
      <w:numFmt w:val="bullet"/>
      <w:lvlText w:val="•"/>
      <w:lvlJc w:val="left"/>
      <w:pPr>
        <w:ind w:left="3862" w:hanging="651"/>
      </w:pPr>
      <w:rPr>
        <w:rFonts w:hint="default"/>
        <w:lang w:val="en-US" w:eastAsia="en-US" w:bidi="ar-SA"/>
      </w:rPr>
    </w:lvl>
    <w:lvl w:ilvl="4">
      <w:start w:val="0"/>
      <w:numFmt w:val="bullet"/>
      <w:lvlText w:val="•"/>
      <w:lvlJc w:val="left"/>
      <w:pPr>
        <w:ind w:left="4756" w:hanging="651"/>
      </w:pPr>
      <w:rPr>
        <w:rFonts w:hint="default"/>
        <w:lang w:val="en-US" w:eastAsia="en-US" w:bidi="ar-SA"/>
      </w:rPr>
    </w:lvl>
    <w:lvl w:ilvl="5">
      <w:start w:val="0"/>
      <w:numFmt w:val="bullet"/>
      <w:lvlText w:val="•"/>
      <w:lvlJc w:val="left"/>
      <w:pPr>
        <w:ind w:left="5650" w:hanging="651"/>
      </w:pPr>
      <w:rPr>
        <w:rFonts w:hint="default"/>
        <w:lang w:val="en-US" w:eastAsia="en-US" w:bidi="ar-SA"/>
      </w:rPr>
    </w:lvl>
    <w:lvl w:ilvl="6">
      <w:start w:val="0"/>
      <w:numFmt w:val="bullet"/>
      <w:lvlText w:val="•"/>
      <w:lvlJc w:val="left"/>
      <w:pPr>
        <w:ind w:left="6544" w:hanging="651"/>
      </w:pPr>
      <w:rPr>
        <w:rFonts w:hint="default"/>
        <w:lang w:val="en-US" w:eastAsia="en-US" w:bidi="ar-SA"/>
      </w:rPr>
    </w:lvl>
    <w:lvl w:ilvl="7">
      <w:start w:val="0"/>
      <w:numFmt w:val="bullet"/>
      <w:lvlText w:val="•"/>
      <w:lvlJc w:val="left"/>
      <w:pPr>
        <w:ind w:left="7438" w:hanging="651"/>
      </w:pPr>
      <w:rPr>
        <w:rFonts w:hint="default"/>
        <w:lang w:val="en-US" w:eastAsia="en-US" w:bidi="ar-SA"/>
      </w:rPr>
    </w:lvl>
    <w:lvl w:ilvl="8">
      <w:start w:val="0"/>
      <w:numFmt w:val="bullet"/>
      <w:lvlText w:val="•"/>
      <w:lvlJc w:val="left"/>
      <w:pPr>
        <w:ind w:left="8332" w:hanging="651"/>
      </w:pPr>
      <w:rPr>
        <w:rFonts w:hint="default"/>
        <w:lang w:val="en-US" w:eastAsia="en-US" w:bidi="ar-SA"/>
      </w:rPr>
    </w:lvl>
  </w:abstractNum>
  <w:abstractNum w:abstractNumId="7">
    <w:multiLevelType w:val="hybridMultilevel"/>
    <w:lvl w:ilvl="0">
      <w:start w:val="8"/>
      <w:numFmt w:val="decimal"/>
      <w:lvlText w:val="%1"/>
      <w:lvlJc w:val="left"/>
      <w:pPr>
        <w:ind w:left="1172" w:hanging="653"/>
        <w:jc w:val="left"/>
      </w:pPr>
      <w:rPr>
        <w:rFonts w:hint="default"/>
        <w:lang w:val="en-US" w:eastAsia="en-US" w:bidi="ar-SA"/>
      </w:rPr>
    </w:lvl>
    <w:lvl w:ilvl="1">
      <w:start w:val="0"/>
      <w:numFmt w:val="decimal"/>
      <w:lvlText w:val="%1.%2"/>
      <w:lvlJc w:val="left"/>
      <w:pPr>
        <w:ind w:left="1172" w:hanging="653"/>
        <w:jc w:val="right"/>
      </w:pPr>
      <w:rPr>
        <w:rFonts w:hint="default"/>
        <w:spacing w:val="0"/>
        <w:w w:val="99"/>
        <w:lang w:val="en-US" w:eastAsia="en-US" w:bidi="ar-SA"/>
      </w:rPr>
    </w:lvl>
    <w:lvl w:ilvl="2">
      <w:start w:val="0"/>
      <w:numFmt w:val="bullet"/>
      <w:lvlText w:val="•"/>
      <w:lvlJc w:val="left"/>
      <w:pPr>
        <w:ind w:left="2968" w:hanging="653"/>
      </w:pPr>
      <w:rPr>
        <w:rFonts w:hint="default"/>
        <w:lang w:val="en-US" w:eastAsia="en-US" w:bidi="ar-SA"/>
      </w:rPr>
    </w:lvl>
    <w:lvl w:ilvl="3">
      <w:start w:val="0"/>
      <w:numFmt w:val="bullet"/>
      <w:lvlText w:val="•"/>
      <w:lvlJc w:val="left"/>
      <w:pPr>
        <w:ind w:left="3862" w:hanging="653"/>
      </w:pPr>
      <w:rPr>
        <w:rFonts w:hint="default"/>
        <w:lang w:val="en-US" w:eastAsia="en-US" w:bidi="ar-SA"/>
      </w:rPr>
    </w:lvl>
    <w:lvl w:ilvl="4">
      <w:start w:val="0"/>
      <w:numFmt w:val="bullet"/>
      <w:lvlText w:val="•"/>
      <w:lvlJc w:val="left"/>
      <w:pPr>
        <w:ind w:left="4756" w:hanging="653"/>
      </w:pPr>
      <w:rPr>
        <w:rFonts w:hint="default"/>
        <w:lang w:val="en-US" w:eastAsia="en-US" w:bidi="ar-SA"/>
      </w:rPr>
    </w:lvl>
    <w:lvl w:ilvl="5">
      <w:start w:val="0"/>
      <w:numFmt w:val="bullet"/>
      <w:lvlText w:val="•"/>
      <w:lvlJc w:val="left"/>
      <w:pPr>
        <w:ind w:left="5650" w:hanging="653"/>
      </w:pPr>
      <w:rPr>
        <w:rFonts w:hint="default"/>
        <w:lang w:val="en-US" w:eastAsia="en-US" w:bidi="ar-SA"/>
      </w:rPr>
    </w:lvl>
    <w:lvl w:ilvl="6">
      <w:start w:val="0"/>
      <w:numFmt w:val="bullet"/>
      <w:lvlText w:val="•"/>
      <w:lvlJc w:val="left"/>
      <w:pPr>
        <w:ind w:left="6544" w:hanging="653"/>
      </w:pPr>
      <w:rPr>
        <w:rFonts w:hint="default"/>
        <w:lang w:val="en-US" w:eastAsia="en-US" w:bidi="ar-SA"/>
      </w:rPr>
    </w:lvl>
    <w:lvl w:ilvl="7">
      <w:start w:val="0"/>
      <w:numFmt w:val="bullet"/>
      <w:lvlText w:val="•"/>
      <w:lvlJc w:val="left"/>
      <w:pPr>
        <w:ind w:left="7438" w:hanging="653"/>
      </w:pPr>
      <w:rPr>
        <w:rFonts w:hint="default"/>
        <w:lang w:val="en-US" w:eastAsia="en-US" w:bidi="ar-SA"/>
      </w:rPr>
    </w:lvl>
    <w:lvl w:ilvl="8">
      <w:start w:val="0"/>
      <w:numFmt w:val="bullet"/>
      <w:lvlText w:val="•"/>
      <w:lvlJc w:val="left"/>
      <w:pPr>
        <w:ind w:left="8332" w:hanging="653"/>
      </w:pPr>
      <w:rPr>
        <w:rFonts w:hint="default"/>
        <w:lang w:val="en-US" w:eastAsia="en-US" w:bidi="ar-SA"/>
      </w:rPr>
    </w:lvl>
  </w:abstractNum>
  <w:abstractNum w:abstractNumId="6">
    <w:multiLevelType w:val="hybridMultilevel"/>
    <w:lvl w:ilvl="0">
      <w:start w:val="7"/>
      <w:numFmt w:val="decimal"/>
      <w:lvlText w:val="%1"/>
      <w:lvlJc w:val="left"/>
      <w:pPr>
        <w:ind w:left="1172" w:hanging="653"/>
        <w:jc w:val="left"/>
      </w:pPr>
      <w:rPr>
        <w:rFonts w:hint="default"/>
        <w:lang w:val="en-US" w:eastAsia="en-US" w:bidi="ar-SA"/>
      </w:rPr>
    </w:lvl>
    <w:lvl w:ilvl="1">
      <w:start w:val="0"/>
      <w:numFmt w:val="decimal"/>
      <w:lvlText w:val="%1.%2"/>
      <w:lvlJc w:val="left"/>
      <w:pPr>
        <w:ind w:left="1172" w:hanging="653"/>
        <w:jc w:val="right"/>
      </w:pPr>
      <w:rPr>
        <w:rFonts w:hint="default"/>
        <w:spacing w:val="0"/>
        <w:w w:val="99"/>
        <w:lang w:val="en-US" w:eastAsia="en-US" w:bidi="ar-SA"/>
      </w:rPr>
    </w:lvl>
    <w:lvl w:ilvl="2">
      <w:start w:val="0"/>
      <w:numFmt w:val="bullet"/>
      <w:lvlText w:val="•"/>
      <w:lvlJc w:val="left"/>
      <w:pPr>
        <w:ind w:left="2968" w:hanging="653"/>
      </w:pPr>
      <w:rPr>
        <w:rFonts w:hint="default"/>
        <w:lang w:val="en-US" w:eastAsia="en-US" w:bidi="ar-SA"/>
      </w:rPr>
    </w:lvl>
    <w:lvl w:ilvl="3">
      <w:start w:val="0"/>
      <w:numFmt w:val="bullet"/>
      <w:lvlText w:val="•"/>
      <w:lvlJc w:val="left"/>
      <w:pPr>
        <w:ind w:left="3862" w:hanging="653"/>
      </w:pPr>
      <w:rPr>
        <w:rFonts w:hint="default"/>
        <w:lang w:val="en-US" w:eastAsia="en-US" w:bidi="ar-SA"/>
      </w:rPr>
    </w:lvl>
    <w:lvl w:ilvl="4">
      <w:start w:val="0"/>
      <w:numFmt w:val="bullet"/>
      <w:lvlText w:val="•"/>
      <w:lvlJc w:val="left"/>
      <w:pPr>
        <w:ind w:left="4756" w:hanging="653"/>
      </w:pPr>
      <w:rPr>
        <w:rFonts w:hint="default"/>
        <w:lang w:val="en-US" w:eastAsia="en-US" w:bidi="ar-SA"/>
      </w:rPr>
    </w:lvl>
    <w:lvl w:ilvl="5">
      <w:start w:val="0"/>
      <w:numFmt w:val="bullet"/>
      <w:lvlText w:val="•"/>
      <w:lvlJc w:val="left"/>
      <w:pPr>
        <w:ind w:left="5650" w:hanging="653"/>
      </w:pPr>
      <w:rPr>
        <w:rFonts w:hint="default"/>
        <w:lang w:val="en-US" w:eastAsia="en-US" w:bidi="ar-SA"/>
      </w:rPr>
    </w:lvl>
    <w:lvl w:ilvl="6">
      <w:start w:val="0"/>
      <w:numFmt w:val="bullet"/>
      <w:lvlText w:val="•"/>
      <w:lvlJc w:val="left"/>
      <w:pPr>
        <w:ind w:left="6544" w:hanging="653"/>
      </w:pPr>
      <w:rPr>
        <w:rFonts w:hint="default"/>
        <w:lang w:val="en-US" w:eastAsia="en-US" w:bidi="ar-SA"/>
      </w:rPr>
    </w:lvl>
    <w:lvl w:ilvl="7">
      <w:start w:val="0"/>
      <w:numFmt w:val="bullet"/>
      <w:lvlText w:val="•"/>
      <w:lvlJc w:val="left"/>
      <w:pPr>
        <w:ind w:left="7438" w:hanging="653"/>
      </w:pPr>
      <w:rPr>
        <w:rFonts w:hint="default"/>
        <w:lang w:val="en-US" w:eastAsia="en-US" w:bidi="ar-SA"/>
      </w:rPr>
    </w:lvl>
    <w:lvl w:ilvl="8">
      <w:start w:val="0"/>
      <w:numFmt w:val="bullet"/>
      <w:lvlText w:val="•"/>
      <w:lvlJc w:val="left"/>
      <w:pPr>
        <w:ind w:left="8332" w:hanging="653"/>
      </w:pPr>
      <w:rPr>
        <w:rFonts w:hint="default"/>
        <w:lang w:val="en-US" w:eastAsia="en-US" w:bidi="ar-SA"/>
      </w:rPr>
    </w:lvl>
  </w:abstractNum>
  <w:abstractNum w:abstractNumId="5">
    <w:multiLevelType w:val="hybridMultilevel"/>
    <w:lvl w:ilvl="0">
      <w:start w:val="6"/>
      <w:numFmt w:val="decimal"/>
      <w:lvlText w:val="%1"/>
      <w:lvlJc w:val="left"/>
      <w:pPr>
        <w:ind w:left="1172" w:hanging="653"/>
        <w:jc w:val="left"/>
      </w:pPr>
      <w:rPr>
        <w:rFonts w:hint="default"/>
        <w:lang w:val="en-US" w:eastAsia="en-US" w:bidi="ar-SA"/>
      </w:rPr>
    </w:lvl>
    <w:lvl w:ilvl="1">
      <w:start w:val="0"/>
      <w:numFmt w:val="decimal"/>
      <w:lvlText w:val="%1.%2"/>
      <w:lvlJc w:val="left"/>
      <w:pPr>
        <w:ind w:left="1172" w:hanging="653"/>
        <w:jc w:val="right"/>
      </w:pPr>
      <w:rPr>
        <w:rFonts w:hint="default"/>
        <w:spacing w:val="0"/>
        <w:w w:val="99"/>
        <w:lang w:val="en-US" w:eastAsia="en-US" w:bidi="ar-SA"/>
      </w:rPr>
    </w:lvl>
    <w:lvl w:ilvl="2">
      <w:start w:val="0"/>
      <w:numFmt w:val="bullet"/>
      <w:lvlText w:val="•"/>
      <w:lvlJc w:val="left"/>
      <w:pPr>
        <w:ind w:left="2968" w:hanging="653"/>
      </w:pPr>
      <w:rPr>
        <w:rFonts w:hint="default"/>
        <w:lang w:val="en-US" w:eastAsia="en-US" w:bidi="ar-SA"/>
      </w:rPr>
    </w:lvl>
    <w:lvl w:ilvl="3">
      <w:start w:val="0"/>
      <w:numFmt w:val="bullet"/>
      <w:lvlText w:val="•"/>
      <w:lvlJc w:val="left"/>
      <w:pPr>
        <w:ind w:left="3862" w:hanging="653"/>
      </w:pPr>
      <w:rPr>
        <w:rFonts w:hint="default"/>
        <w:lang w:val="en-US" w:eastAsia="en-US" w:bidi="ar-SA"/>
      </w:rPr>
    </w:lvl>
    <w:lvl w:ilvl="4">
      <w:start w:val="0"/>
      <w:numFmt w:val="bullet"/>
      <w:lvlText w:val="•"/>
      <w:lvlJc w:val="left"/>
      <w:pPr>
        <w:ind w:left="4756" w:hanging="653"/>
      </w:pPr>
      <w:rPr>
        <w:rFonts w:hint="default"/>
        <w:lang w:val="en-US" w:eastAsia="en-US" w:bidi="ar-SA"/>
      </w:rPr>
    </w:lvl>
    <w:lvl w:ilvl="5">
      <w:start w:val="0"/>
      <w:numFmt w:val="bullet"/>
      <w:lvlText w:val="•"/>
      <w:lvlJc w:val="left"/>
      <w:pPr>
        <w:ind w:left="5650" w:hanging="653"/>
      </w:pPr>
      <w:rPr>
        <w:rFonts w:hint="default"/>
        <w:lang w:val="en-US" w:eastAsia="en-US" w:bidi="ar-SA"/>
      </w:rPr>
    </w:lvl>
    <w:lvl w:ilvl="6">
      <w:start w:val="0"/>
      <w:numFmt w:val="bullet"/>
      <w:lvlText w:val="•"/>
      <w:lvlJc w:val="left"/>
      <w:pPr>
        <w:ind w:left="6544" w:hanging="653"/>
      </w:pPr>
      <w:rPr>
        <w:rFonts w:hint="default"/>
        <w:lang w:val="en-US" w:eastAsia="en-US" w:bidi="ar-SA"/>
      </w:rPr>
    </w:lvl>
    <w:lvl w:ilvl="7">
      <w:start w:val="0"/>
      <w:numFmt w:val="bullet"/>
      <w:lvlText w:val="•"/>
      <w:lvlJc w:val="left"/>
      <w:pPr>
        <w:ind w:left="7438" w:hanging="653"/>
      </w:pPr>
      <w:rPr>
        <w:rFonts w:hint="default"/>
        <w:lang w:val="en-US" w:eastAsia="en-US" w:bidi="ar-SA"/>
      </w:rPr>
    </w:lvl>
    <w:lvl w:ilvl="8">
      <w:start w:val="0"/>
      <w:numFmt w:val="bullet"/>
      <w:lvlText w:val="•"/>
      <w:lvlJc w:val="left"/>
      <w:pPr>
        <w:ind w:left="8332" w:hanging="653"/>
      </w:pPr>
      <w:rPr>
        <w:rFonts w:hint="default"/>
        <w:lang w:val="en-US" w:eastAsia="en-US" w:bidi="ar-SA"/>
      </w:rPr>
    </w:lvl>
  </w:abstractNum>
  <w:abstractNum w:abstractNumId="4">
    <w:multiLevelType w:val="hybridMultilevel"/>
    <w:lvl w:ilvl="0">
      <w:start w:val="5"/>
      <w:numFmt w:val="decimal"/>
      <w:lvlText w:val="%1"/>
      <w:lvlJc w:val="left"/>
      <w:pPr>
        <w:ind w:left="1172" w:hanging="653"/>
        <w:jc w:val="left"/>
      </w:pPr>
      <w:rPr>
        <w:rFonts w:hint="default"/>
        <w:lang w:val="en-US" w:eastAsia="en-US" w:bidi="ar-SA"/>
      </w:rPr>
    </w:lvl>
    <w:lvl w:ilvl="1">
      <w:start w:val="0"/>
      <w:numFmt w:val="decimal"/>
      <w:lvlText w:val="%1.%2"/>
      <w:lvlJc w:val="left"/>
      <w:pPr>
        <w:ind w:left="1172" w:hanging="653"/>
        <w:jc w:val="right"/>
      </w:pPr>
      <w:rPr>
        <w:rFonts w:hint="default"/>
        <w:spacing w:val="0"/>
        <w:w w:val="99"/>
        <w:lang w:val="en-US" w:eastAsia="en-US" w:bidi="ar-SA"/>
      </w:rPr>
    </w:lvl>
    <w:lvl w:ilvl="2">
      <w:start w:val="0"/>
      <w:numFmt w:val="bullet"/>
      <w:lvlText w:val="•"/>
      <w:lvlJc w:val="left"/>
      <w:pPr>
        <w:ind w:left="2968" w:hanging="653"/>
      </w:pPr>
      <w:rPr>
        <w:rFonts w:hint="default"/>
        <w:lang w:val="en-US" w:eastAsia="en-US" w:bidi="ar-SA"/>
      </w:rPr>
    </w:lvl>
    <w:lvl w:ilvl="3">
      <w:start w:val="0"/>
      <w:numFmt w:val="bullet"/>
      <w:lvlText w:val="•"/>
      <w:lvlJc w:val="left"/>
      <w:pPr>
        <w:ind w:left="3862" w:hanging="653"/>
      </w:pPr>
      <w:rPr>
        <w:rFonts w:hint="default"/>
        <w:lang w:val="en-US" w:eastAsia="en-US" w:bidi="ar-SA"/>
      </w:rPr>
    </w:lvl>
    <w:lvl w:ilvl="4">
      <w:start w:val="0"/>
      <w:numFmt w:val="bullet"/>
      <w:lvlText w:val="•"/>
      <w:lvlJc w:val="left"/>
      <w:pPr>
        <w:ind w:left="4756" w:hanging="653"/>
      </w:pPr>
      <w:rPr>
        <w:rFonts w:hint="default"/>
        <w:lang w:val="en-US" w:eastAsia="en-US" w:bidi="ar-SA"/>
      </w:rPr>
    </w:lvl>
    <w:lvl w:ilvl="5">
      <w:start w:val="0"/>
      <w:numFmt w:val="bullet"/>
      <w:lvlText w:val="•"/>
      <w:lvlJc w:val="left"/>
      <w:pPr>
        <w:ind w:left="5650" w:hanging="653"/>
      </w:pPr>
      <w:rPr>
        <w:rFonts w:hint="default"/>
        <w:lang w:val="en-US" w:eastAsia="en-US" w:bidi="ar-SA"/>
      </w:rPr>
    </w:lvl>
    <w:lvl w:ilvl="6">
      <w:start w:val="0"/>
      <w:numFmt w:val="bullet"/>
      <w:lvlText w:val="•"/>
      <w:lvlJc w:val="left"/>
      <w:pPr>
        <w:ind w:left="6544" w:hanging="653"/>
      </w:pPr>
      <w:rPr>
        <w:rFonts w:hint="default"/>
        <w:lang w:val="en-US" w:eastAsia="en-US" w:bidi="ar-SA"/>
      </w:rPr>
    </w:lvl>
    <w:lvl w:ilvl="7">
      <w:start w:val="0"/>
      <w:numFmt w:val="bullet"/>
      <w:lvlText w:val="•"/>
      <w:lvlJc w:val="left"/>
      <w:pPr>
        <w:ind w:left="7438" w:hanging="653"/>
      </w:pPr>
      <w:rPr>
        <w:rFonts w:hint="default"/>
        <w:lang w:val="en-US" w:eastAsia="en-US" w:bidi="ar-SA"/>
      </w:rPr>
    </w:lvl>
    <w:lvl w:ilvl="8">
      <w:start w:val="0"/>
      <w:numFmt w:val="bullet"/>
      <w:lvlText w:val="•"/>
      <w:lvlJc w:val="left"/>
      <w:pPr>
        <w:ind w:left="8332" w:hanging="653"/>
      </w:pPr>
      <w:rPr>
        <w:rFonts w:hint="default"/>
        <w:lang w:val="en-US" w:eastAsia="en-US" w:bidi="ar-SA"/>
      </w:rPr>
    </w:lvl>
  </w:abstractNum>
  <w:abstractNum w:abstractNumId="3">
    <w:multiLevelType w:val="hybridMultilevel"/>
    <w:lvl w:ilvl="0">
      <w:start w:val="4"/>
      <w:numFmt w:val="decimal"/>
      <w:lvlText w:val="%1"/>
      <w:lvlJc w:val="left"/>
      <w:pPr>
        <w:ind w:left="1172" w:hanging="653"/>
        <w:jc w:val="left"/>
      </w:pPr>
      <w:rPr>
        <w:rFonts w:hint="default"/>
        <w:lang w:val="en-US" w:eastAsia="en-US" w:bidi="ar-SA"/>
      </w:rPr>
    </w:lvl>
    <w:lvl w:ilvl="1">
      <w:start w:val="0"/>
      <w:numFmt w:val="decimal"/>
      <w:lvlText w:val="%1.%2"/>
      <w:lvlJc w:val="left"/>
      <w:pPr>
        <w:ind w:left="1172" w:hanging="653"/>
        <w:jc w:val="right"/>
      </w:pPr>
      <w:rPr>
        <w:rFonts w:hint="default"/>
        <w:spacing w:val="0"/>
        <w:w w:val="99"/>
        <w:lang w:val="en-US" w:eastAsia="en-US" w:bidi="ar-SA"/>
      </w:rPr>
    </w:lvl>
    <w:lvl w:ilvl="2">
      <w:start w:val="0"/>
      <w:numFmt w:val="bullet"/>
      <w:lvlText w:val="•"/>
      <w:lvlJc w:val="left"/>
      <w:pPr>
        <w:ind w:left="2968" w:hanging="653"/>
      </w:pPr>
      <w:rPr>
        <w:rFonts w:hint="default"/>
        <w:lang w:val="en-US" w:eastAsia="en-US" w:bidi="ar-SA"/>
      </w:rPr>
    </w:lvl>
    <w:lvl w:ilvl="3">
      <w:start w:val="0"/>
      <w:numFmt w:val="bullet"/>
      <w:lvlText w:val="•"/>
      <w:lvlJc w:val="left"/>
      <w:pPr>
        <w:ind w:left="3862" w:hanging="653"/>
      </w:pPr>
      <w:rPr>
        <w:rFonts w:hint="default"/>
        <w:lang w:val="en-US" w:eastAsia="en-US" w:bidi="ar-SA"/>
      </w:rPr>
    </w:lvl>
    <w:lvl w:ilvl="4">
      <w:start w:val="0"/>
      <w:numFmt w:val="bullet"/>
      <w:lvlText w:val="•"/>
      <w:lvlJc w:val="left"/>
      <w:pPr>
        <w:ind w:left="4756" w:hanging="653"/>
      </w:pPr>
      <w:rPr>
        <w:rFonts w:hint="default"/>
        <w:lang w:val="en-US" w:eastAsia="en-US" w:bidi="ar-SA"/>
      </w:rPr>
    </w:lvl>
    <w:lvl w:ilvl="5">
      <w:start w:val="0"/>
      <w:numFmt w:val="bullet"/>
      <w:lvlText w:val="•"/>
      <w:lvlJc w:val="left"/>
      <w:pPr>
        <w:ind w:left="5650" w:hanging="653"/>
      </w:pPr>
      <w:rPr>
        <w:rFonts w:hint="default"/>
        <w:lang w:val="en-US" w:eastAsia="en-US" w:bidi="ar-SA"/>
      </w:rPr>
    </w:lvl>
    <w:lvl w:ilvl="6">
      <w:start w:val="0"/>
      <w:numFmt w:val="bullet"/>
      <w:lvlText w:val="•"/>
      <w:lvlJc w:val="left"/>
      <w:pPr>
        <w:ind w:left="6544" w:hanging="653"/>
      </w:pPr>
      <w:rPr>
        <w:rFonts w:hint="default"/>
        <w:lang w:val="en-US" w:eastAsia="en-US" w:bidi="ar-SA"/>
      </w:rPr>
    </w:lvl>
    <w:lvl w:ilvl="7">
      <w:start w:val="0"/>
      <w:numFmt w:val="bullet"/>
      <w:lvlText w:val="•"/>
      <w:lvlJc w:val="left"/>
      <w:pPr>
        <w:ind w:left="7438" w:hanging="653"/>
      </w:pPr>
      <w:rPr>
        <w:rFonts w:hint="default"/>
        <w:lang w:val="en-US" w:eastAsia="en-US" w:bidi="ar-SA"/>
      </w:rPr>
    </w:lvl>
    <w:lvl w:ilvl="8">
      <w:start w:val="0"/>
      <w:numFmt w:val="bullet"/>
      <w:lvlText w:val="•"/>
      <w:lvlJc w:val="left"/>
      <w:pPr>
        <w:ind w:left="8332" w:hanging="653"/>
      </w:pPr>
      <w:rPr>
        <w:rFonts w:hint="default"/>
        <w:lang w:val="en-US" w:eastAsia="en-US" w:bidi="ar-SA"/>
      </w:rPr>
    </w:lvl>
  </w:abstractNum>
  <w:abstractNum w:abstractNumId="2">
    <w:multiLevelType w:val="hybridMultilevel"/>
    <w:lvl w:ilvl="0">
      <w:start w:val="3"/>
      <w:numFmt w:val="decimal"/>
      <w:lvlText w:val="%1"/>
      <w:lvlJc w:val="left"/>
      <w:pPr>
        <w:ind w:left="1172" w:hanging="653"/>
        <w:jc w:val="left"/>
      </w:pPr>
      <w:rPr>
        <w:rFonts w:hint="default"/>
        <w:lang w:val="en-US" w:eastAsia="en-US" w:bidi="ar-SA"/>
      </w:rPr>
    </w:lvl>
    <w:lvl w:ilvl="1">
      <w:start w:val="0"/>
      <w:numFmt w:val="decimal"/>
      <w:lvlText w:val="%1.%2"/>
      <w:lvlJc w:val="left"/>
      <w:pPr>
        <w:ind w:left="1172" w:hanging="653"/>
        <w:jc w:val="right"/>
      </w:pPr>
      <w:rPr>
        <w:rFonts w:hint="default"/>
        <w:spacing w:val="0"/>
        <w:w w:val="99"/>
        <w:lang w:val="en-US" w:eastAsia="en-US" w:bidi="ar-SA"/>
      </w:rPr>
    </w:lvl>
    <w:lvl w:ilvl="2">
      <w:start w:val="0"/>
      <w:numFmt w:val="bullet"/>
      <w:lvlText w:val="•"/>
      <w:lvlJc w:val="left"/>
      <w:pPr>
        <w:ind w:left="2968" w:hanging="653"/>
      </w:pPr>
      <w:rPr>
        <w:rFonts w:hint="default"/>
        <w:lang w:val="en-US" w:eastAsia="en-US" w:bidi="ar-SA"/>
      </w:rPr>
    </w:lvl>
    <w:lvl w:ilvl="3">
      <w:start w:val="0"/>
      <w:numFmt w:val="bullet"/>
      <w:lvlText w:val="•"/>
      <w:lvlJc w:val="left"/>
      <w:pPr>
        <w:ind w:left="3862" w:hanging="653"/>
      </w:pPr>
      <w:rPr>
        <w:rFonts w:hint="default"/>
        <w:lang w:val="en-US" w:eastAsia="en-US" w:bidi="ar-SA"/>
      </w:rPr>
    </w:lvl>
    <w:lvl w:ilvl="4">
      <w:start w:val="0"/>
      <w:numFmt w:val="bullet"/>
      <w:lvlText w:val="•"/>
      <w:lvlJc w:val="left"/>
      <w:pPr>
        <w:ind w:left="4756" w:hanging="653"/>
      </w:pPr>
      <w:rPr>
        <w:rFonts w:hint="default"/>
        <w:lang w:val="en-US" w:eastAsia="en-US" w:bidi="ar-SA"/>
      </w:rPr>
    </w:lvl>
    <w:lvl w:ilvl="5">
      <w:start w:val="0"/>
      <w:numFmt w:val="bullet"/>
      <w:lvlText w:val="•"/>
      <w:lvlJc w:val="left"/>
      <w:pPr>
        <w:ind w:left="5650" w:hanging="653"/>
      </w:pPr>
      <w:rPr>
        <w:rFonts w:hint="default"/>
        <w:lang w:val="en-US" w:eastAsia="en-US" w:bidi="ar-SA"/>
      </w:rPr>
    </w:lvl>
    <w:lvl w:ilvl="6">
      <w:start w:val="0"/>
      <w:numFmt w:val="bullet"/>
      <w:lvlText w:val="•"/>
      <w:lvlJc w:val="left"/>
      <w:pPr>
        <w:ind w:left="6544" w:hanging="653"/>
      </w:pPr>
      <w:rPr>
        <w:rFonts w:hint="default"/>
        <w:lang w:val="en-US" w:eastAsia="en-US" w:bidi="ar-SA"/>
      </w:rPr>
    </w:lvl>
    <w:lvl w:ilvl="7">
      <w:start w:val="0"/>
      <w:numFmt w:val="bullet"/>
      <w:lvlText w:val="•"/>
      <w:lvlJc w:val="left"/>
      <w:pPr>
        <w:ind w:left="7438" w:hanging="653"/>
      </w:pPr>
      <w:rPr>
        <w:rFonts w:hint="default"/>
        <w:lang w:val="en-US" w:eastAsia="en-US" w:bidi="ar-SA"/>
      </w:rPr>
    </w:lvl>
    <w:lvl w:ilvl="8">
      <w:start w:val="0"/>
      <w:numFmt w:val="bullet"/>
      <w:lvlText w:val="•"/>
      <w:lvlJc w:val="left"/>
      <w:pPr>
        <w:ind w:left="8332" w:hanging="653"/>
      </w:pPr>
      <w:rPr>
        <w:rFonts w:hint="default"/>
        <w:lang w:val="en-US" w:eastAsia="en-US" w:bidi="ar-SA"/>
      </w:rPr>
    </w:lvl>
  </w:abstractNum>
  <w:abstractNum w:abstractNumId="1">
    <w:multiLevelType w:val="hybridMultilevel"/>
    <w:lvl w:ilvl="0">
      <w:start w:val="2"/>
      <w:numFmt w:val="decimal"/>
      <w:lvlText w:val="%1"/>
      <w:lvlJc w:val="left"/>
      <w:pPr>
        <w:ind w:left="1172" w:hanging="653"/>
        <w:jc w:val="left"/>
      </w:pPr>
      <w:rPr>
        <w:rFonts w:hint="default"/>
        <w:lang w:val="en-US" w:eastAsia="en-US" w:bidi="ar-SA"/>
      </w:rPr>
    </w:lvl>
    <w:lvl w:ilvl="1">
      <w:start w:val="0"/>
      <w:numFmt w:val="decimal"/>
      <w:lvlText w:val="%1.%2"/>
      <w:lvlJc w:val="left"/>
      <w:pPr>
        <w:ind w:left="1172" w:hanging="653"/>
        <w:jc w:val="right"/>
      </w:pPr>
      <w:rPr>
        <w:rFonts w:hint="default"/>
        <w:spacing w:val="0"/>
        <w:w w:val="99"/>
        <w:lang w:val="en-US" w:eastAsia="en-US" w:bidi="ar-SA"/>
      </w:rPr>
    </w:lvl>
    <w:lvl w:ilvl="2">
      <w:start w:val="0"/>
      <w:numFmt w:val="bullet"/>
      <w:lvlText w:val="•"/>
      <w:lvlJc w:val="left"/>
      <w:pPr>
        <w:ind w:left="2968" w:hanging="653"/>
      </w:pPr>
      <w:rPr>
        <w:rFonts w:hint="default"/>
        <w:lang w:val="en-US" w:eastAsia="en-US" w:bidi="ar-SA"/>
      </w:rPr>
    </w:lvl>
    <w:lvl w:ilvl="3">
      <w:start w:val="0"/>
      <w:numFmt w:val="bullet"/>
      <w:lvlText w:val="•"/>
      <w:lvlJc w:val="left"/>
      <w:pPr>
        <w:ind w:left="3862" w:hanging="653"/>
      </w:pPr>
      <w:rPr>
        <w:rFonts w:hint="default"/>
        <w:lang w:val="en-US" w:eastAsia="en-US" w:bidi="ar-SA"/>
      </w:rPr>
    </w:lvl>
    <w:lvl w:ilvl="4">
      <w:start w:val="0"/>
      <w:numFmt w:val="bullet"/>
      <w:lvlText w:val="•"/>
      <w:lvlJc w:val="left"/>
      <w:pPr>
        <w:ind w:left="4756" w:hanging="653"/>
      </w:pPr>
      <w:rPr>
        <w:rFonts w:hint="default"/>
        <w:lang w:val="en-US" w:eastAsia="en-US" w:bidi="ar-SA"/>
      </w:rPr>
    </w:lvl>
    <w:lvl w:ilvl="5">
      <w:start w:val="0"/>
      <w:numFmt w:val="bullet"/>
      <w:lvlText w:val="•"/>
      <w:lvlJc w:val="left"/>
      <w:pPr>
        <w:ind w:left="5650" w:hanging="653"/>
      </w:pPr>
      <w:rPr>
        <w:rFonts w:hint="default"/>
        <w:lang w:val="en-US" w:eastAsia="en-US" w:bidi="ar-SA"/>
      </w:rPr>
    </w:lvl>
    <w:lvl w:ilvl="6">
      <w:start w:val="0"/>
      <w:numFmt w:val="bullet"/>
      <w:lvlText w:val="•"/>
      <w:lvlJc w:val="left"/>
      <w:pPr>
        <w:ind w:left="6544" w:hanging="653"/>
      </w:pPr>
      <w:rPr>
        <w:rFonts w:hint="default"/>
        <w:lang w:val="en-US" w:eastAsia="en-US" w:bidi="ar-SA"/>
      </w:rPr>
    </w:lvl>
    <w:lvl w:ilvl="7">
      <w:start w:val="0"/>
      <w:numFmt w:val="bullet"/>
      <w:lvlText w:val="•"/>
      <w:lvlJc w:val="left"/>
      <w:pPr>
        <w:ind w:left="7438" w:hanging="653"/>
      </w:pPr>
      <w:rPr>
        <w:rFonts w:hint="default"/>
        <w:lang w:val="en-US" w:eastAsia="en-US" w:bidi="ar-SA"/>
      </w:rPr>
    </w:lvl>
    <w:lvl w:ilvl="8">
      <w:start w:val="0"/>
      <w:numFmt w:val="bullet"/>
      <w:lvlText w:val="•"/>
      <w:lvlJc w:val="left"/>
      <w:pPr>
        <w:ind w:left="8332" w:hanging="653"/>
      </w:pPr>
      <w:rPr>
        <w:rFonts w:hint="default"/>
        <w:lang w:val="en-US" w:eastAsia="en-US" w:bidi="ar-SA"/>
      </w:rPr>
    </w:lvl>
  </w:abstractNum>
  <w:abstractNum w:abstractNumId="0">
    <w:multiLevelType w:val="hybridMultilevel"/>
    <w:lvl w:ilvl="0">
      <w:start w:val="1"/>
      <w:numFmt w:val="decimal"/>
      <w:lvlText w:val="%1"/>
      <w:lvlJc w:val="left"/>
      <w:pPr>
        <w:ind w:left="1170" w:hanging="651"/>
        <w:jc w:val="left"/>
      </w:pPr>
      <w:rPr>
        <w:rFonts w:hint="default"/>
        <w:lang w:val="en-US" w:eastAsia="en-US" w:bidi="ar-SA"/>
      </w:rPr>
    </w:lvl>
    <w:lvl w:ilvl="1">
      <w:start w:val="0"/>
      <w:numFmt w:val="decimal"/>
      <w:lvlText w:val="%1.%2"/>
      <w:lvlJc w:val="left"/>
      <w:pPr>
        <w:ind w:left="1170" w:hanging="651"/>
        <w:jc w:val="right"/>
      </w:pPr>
      <w:rPr>
        <w:rFonts w:hint="default"/>
        <w:spacing w:val="0"/>
        <w:w w:val="99"/>
        <w:lang w:val="en-US" w:eastAsia="en-US" w:bidi="ar-SA"/>
      </w:rPr>
    </w:lvl>
    <w:lvl w:ilvl="2">
      <w:start w:val="0"/>
      <w:numFmt w:val="bullet"/>
      <w:lvlText w:val="•"/>
      <w:lvlJc w:val="left"/>
      <w:pPr>
        <w:ind w:left="2968" w:hanging="651"/>
      </w:pPr>
      <w:rPr>
        <w:rFonts w:hint="default"/>
        <w:lang w:val="en-US" w:eastAsia="en-US" w:bidi="ar-SA"/>
      </w:rPr>
    </w:lvl>
    <w:lvl w:ilvl="3">
      <w:start w:val="0"/>
      <w:numFmt w:val="bullet"/>
      <w:lvlText w:val="•"/>
      <w:lvlJc w:val="left"/>
      <w:pPr>
        <w:ind w:left="3862" w:hanging="651"/>
      </w:pPr>
      <w:rPr>
        <w:rFonts w:hint="default"/>
        <w:lang w:val="en-US" w:eastAsia="en-US" w:bidi="ar-SA"/>
      </w:rPr>
    </w:lvl>
    <w:lvl w:ilvl="4">
      <w:start w:val="0"/>
      <w:numFmt w:val="bullet"/>
      <w:lvlText w:val="•"/>
      <w:lvlJc w:val="left"/>
      <w:pPr>
        <w:ind w:left="4756" w:hanging="651"/>
      </w:pPr>
      <w:rPr>
        <w:rFonts w:hint="default"/>
        <w:lang w:val="en-US" w:eastAsia="en-US" w:bidi="ar-SA"/>
      </w:rPr>
    </w:lvl>
    <w:lvl w:ilvl="5">
      <w:start w:val="0"/>
      <w:numFmt w:val="bullet"/>
      <w:lvlText w:val="•"/>
      <w:lvlJc w:val="left"/>
      <w:pPr>
        <w:ind w:left="5650" w:hanging="651"/>
      </w:pPr>
      <w:rPr>
        <w:rFonts w:hint="default"/>
        <w:lang w:val="en-US" w:eastAsia="en-US" w:bidi="ar-SA"/>
      </w:rPr>
    </w:lvl>
    <w:lvl w:ilvl="6">
      <w:start w:val="0"/>
      <w:numFmt w:val="bullet"/>
      <w:lvlText w:val="•"/>
      <w:lvlJc w:val="left"/>
      <w:pPr>
        <w:ind w:left="6544" w:hanging="651"/>
      </w:pPr>
      <w:rPr>
        <w:rFonts w:hint="default"/>
        <w:lang w:val="en-US" w:eastAsia="en-US" w:bidi="ar-SA"/>
      </w:rPr>
    </w:lvl>
    <w:lvl w:ilvl="7">
      <w:start w:val="0"/>
      <w:numFmt w:val="bullet"/>
      <w:lvlText w:val="•"/>
      <w:lvlJc w:val="left"/>
      <w:pPr>
        <w:ind w:left="7438" w:hanging="651"/>
      </w:pPr>
      <w:rPr>
        <w:rFonts w:hint="default"/>
        <w:lang w:val="en-US" w:eastAsia="en-US" w:bidi="ar-SA"/>
      </w:rPr>
    </w:lvl>
    <w:lvl w:ilvl="8">
      <w:start w:val="0"/>
      <w:numFmt w:val="bullet"/>
      <w:lvlText w:val="•"/>
      <w:lvlJc w:val="left"/>
      <w:pPr>
        <w:ind w:left="8332" w:hanging="651"/>
      </w:pPr>
      <w:rPr>
        <w:rFonts w:hint="default"/>
        <w:lang w:val="en-US" w:eastAsia="en-US" w:bidi="ar-SA"/>
      </w:rPr>
    </w:lvl>
  </w:abstractNum>
  <w:num w:numId="12">
    <w:abstractNumId w:val="11"/>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89"/>
      <w:ind w:left="636" w:hanging="357"/>
      <w:outlineLvl w:val="1"/>
    </w:pPr>
    <w:rPr>
      <w:rFonts w:ascii="Calibri" w:hAnsi="Calibri" w:eastAsia="Calibri" w:cs="Calibri"/>
      <w:b/>
      <w:bCs/>
      <w:sz w:val="28"/>
      <w:szCs w:val="28"/>
      <w:u w:val="single" w:color="000000"/>
      <w:lang w:val="en-US" w:eastAsia="en-US" w:bidi="ar-SA"/>
    </w:rPr>
  </w:style>
  <w:style w:styleId="Heading2" w:type="paragraph">
    <w:name w:val="Heading 2"/>
    <w:basedOn w:val="Normal"/>
    <w:uiPriority w:val="1"/>
    <w:qFormat/>
    <w:pPr>
      <w:spacing w:before="44"/>
      <w:ind w:left="938" w:hanging="418"/>
      <w:outlineLvl w:val="2"/>
    </w:pPr>
    <w:rPr>
      <w:rFonts w:ascii="Calibri" w:hAnsi="Calibri" w:eastAsia="Calibri" w:cs="Calibri"/>
      <w:b/>
      <w:bCs/>
      <w:sz w:val="28"/>
      <w:szCs w:val="28"/>
      <w:lang w:val="en-US" w:eastAsia="en-US" w:bidi="ar-SA"/>
    </w:rPr>
  </w:style>
  <w:style w:styleId="Heading3" w:type="paragraph">
    <w:name w:val="Heading 3"/>
    <w:basedOn w:val="Normal"/>
    <w:uiPriority w:val="1"/>
    <w:qFormat/>
    <w:pPr>
      <w:spacing w:line="317" w:lineRule="exact"/>
      <w:ind w:left="1172" w:hanging="652"/>
      <w:outlineLvl w:val="3"/>
    </w:pPr>
    <w:rPr>
      <w:rFonts w:ascii="Calibri" w:hAnsi="Calibri" w:eastAsia="Calibri" w:cs="Calibri"/>
      <w:b/>
      <w:bCs/>
      <w:sz w:val="26"/>
      <w:szCs w:val="26"/>
      <w:lang w:val="en-US" w:eastAsia="en-US" w:bidi="ar-SA"/>
    </w:rPr>
  </w:style>
  <w:style w:styleId="Heading4" w:type="paragraph">
    <w:name w:val="Heading 4"/>
    <w:basedOn w:val="Normal"/>
    <w:uiPriority w:val="1"/>
    <w:qFormat/>
    <w:pPr>
      <w:ind w:left="520"/>
      <w:jc w:val="both"/>
      <w:outlineLvl w:val="4"/>
    </w:pPr>
    <w:rPr>
      <w:rFonts w:ascii="Calibri" w:hAnsi="Calibri" w:eastAsia="Calibri" w:cs="Calibri"/>
      <w:b/>
      <w:bCs/>
      <w:sz w:val="24"/>
      <w:szCs w:val="24"/>
      <w:lang w:val="en-US" w:eastAsia="en-US" w:bidi="ar-SA"/>
    </w:rPr>
  </w:style>
  <w:style w:styleId="Title" w:type="paragraph">
    <w:name w:val="Title"/>
    <w:basedOn w:val="Normal"/>
    <w:uiPriority w:val="1"/>
    <w:qFormat/>
    <w:pPr>
      <w:spacing w:before="199"/>
      <w:ind w:left="638" w:right="356"/>
      <w:jc w:val="center"/>
    </w:pPr>
    <w:rPr>
      <w:rFonts w:ascii="Calibri" w:hAnsi="Calibri" w:eastAsia="Calibri" w:cs="Calibri"/>
      <w:b/>
      <w:bCs/>
      <w:sz w:val="36"/>
      <w:szCs w:val="36"/>
      <w:lang w:val="en-US" w:eastAsia="en-US" w:bidi="ar-SA"/>
    </w:rPr>
  </w:style>
  <w:style w:styleId="ListParagraph" w:type="paragraph">
    <w:name w:val="List Paragraph"/>
    <w:basedOn w:val="Normal"/>
    <w:uiPriority w:val="1"/>
    <w:qFormat/>
    <w:pPr>
      <w:ind w:left="1597" w:hanging="357"/>
    </w:pPr>
    <w:rPr>
      <w:rFonts w:ascii="Calibri" w:hAnsi="Calibri" w:eastAsia="Calibri" w:cs="Calibri"/>
      <w:lang w:val="en-US" w:eastAsia="en-US" w:bidi="ar-SA"/>
    </w:rPr>
  </w:style>
  <w:style w:styleId="TableParagraph" w:type="paragraph">
    <w:name w:val="Table Paragraph"/>
    <w:basedOn w:val="Normal"/>
    <w:uiPriority w:val="1"/>
    <w:qFormat/>
    <w:pPr>
      <w:spacing w:before="13"/>
      <w:ind w:left="258"/>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hyperlink" Target="http://en.wikipedia.org/wiki/Tunnel" TargetMode="External"/><Relationship Id="rId19" Type="http://schemas.openxmlformats.org/officeDocument/2006/relationships/hyperlink" Target="http://en.wikipedia.org/wiki/Microtunnel_boring_machine" TargetMode="External"/><Relationship Id="rId20" Type="http://schemas.openxmlformats.org/officeDocument/2006/relationships/hyperlink" Target="http://en.wikipedia.org/wiki/Tunnel_boring_machine" TargetMode="External"/><Relationship Id="rId21" Type="http://schemas.openxmlformats.org/officeDocument/2006/relationships/hyperlink" Target="http://en.wikipedia.org/wiki/Foot_(unit)" TargetMode="External"/><Relationship Id="rId22" Type="http://schemas.openxmlformats.org/officeDocument/2006/relationships/hyperlink" Target="http://en.wikipedia.org/wiki/Inch" TargetMode="External"/><Relationship Id="rId23" Type="http://schemas.openxmlformats.org/officeDocument/2006/relationships/hyperlink" Target="http://en.wikipedia.org/wiki/Metre" TargetMode="External"/><Relationship Id="rId24" Type="http://schemas.openxmlformats.org/officeDocument/2006/relationships/hyperlink" Target="http://www.pesicc.org/iccWebSite/subcommittees/subcom_c/Presentations/"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Pepco Holdings, Inc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Hetzer , Matthew</dc:creator>
  <dcterms:created xsi:type="dcterms:W3CDTF">2024-04-26T11:40:31Z</dcterms:created>
  <dcterms:modified xsi:type="dcterms:W3CDTF">2024-04-26T11:40:31Z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2015-09-15T00:00:00Z</vt:filetime>
  </property>
  <property fmtid="{D5CDD505-2E9C-101B-9397-08002B2CF9AE}" pid="3" name="Creator">
    <vt:lpwstr>Acrobat PDFMaker 11 for Word</vt:lpwstr>
  </property>
  <property fmtid="{D5CDD505-2E9C-101B-9397-08002B2CF9AE}" pid="4" name="LastSaved">
    <vt:filetime>2024-04-26T00:00:00Z</vt:filetime>
  </property>
  <property fmtid="{D5CDD505-2E9C-101B-9397-08002B2CF9AE}" pid="5" name="Producer">
    <vt:lpwstr>Adobe PDF Library 11.0</vt:lpwstr>
  </property>
  <property fmtid="{D5CDD505-2E9C-101B-9397-08002B2CF9AE}" pid="6" name="SourceModified">
    <vt:lpwstr>D:20150915201244</vt:lpwstr>
  </property>
</Properties>
</file>