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14:paraId="144C8C00" w14:textId="758BD701">
      <w:pPr>
        <w:pStyle w:val="MeetingDetails"/>
      </w:pPr>
      <w:r w:rsidRPr="00347747">
        <w:t>DOE 202c Cost Allocation</w:t>
      </w:r>
      <w:r w:rsidR="004D15D9">
        <w:t xml:space="preserve"> Sr. Task </w:t>
      </w:r>
      <w:r w:rsidR="00B65554">
        <w:t>Force</w:t>
      </w:r>
    </w:p>
    <w:p w:rsidR="00B62597" w:rsidRPr="00B62597" w:rsidP="00755096" w14:paraId="57A39FF5" w14:textId="69472EC0">
      <w:pPr>
        <w:pStyle w:val="MeetingDetails"/>
      </w:pPr>
      <w:r>
        <w:t>P</w:t>
      </w:r>
      <w:r w:rsidR="00B4528B">
        <w:t>JM Conference and Training Center, Audubon, PA / WebEx</w:t>
      </w:r>
    </w:p>
    <w:p w:rsidR="00B62597" w:rsidRPr="00B62597" w:rsidP="00755096" w14:paraId="3B3C708B" w14:textId="77777777">
      <w:pPr>
        <w:pStyle w:val="MeetingDetails"/>
      </w:pPr>
      <w:r>
        <w:t>Ju</w:t>
      </w:r>
      <w:r w:rsidR="004D15D9">
        <w:t>ly 9</w:t>
      </w:r>
      <w:r w:rsidR="002B2F98">
        <w:t xml:space="preserve">, </w:t>
      </w:r>
      <w:r w:rsidR="0097702E">
        <w:t>202</w:t>
      </w:r>
      <w:r>
        <w:t>5</w:t>
      </w:r>
    </w:p>
    <w:p w:rsidR="00B62597" w:rsidRPr="00B62597" w:rsidP="00755096" w14:paraId="18B6459D" w14:textId="77777777">
      <w:pPr>
        <w:pStyle w:val="MeetingDetails"/>
        <w:rPr>
          <w:sz w:val="28"/>
          <w:u w:val="single"/>
        </w:rPr>
      </w:pPr>
      <w:r>
        <w:t>2:30 p</w:t>
      </w:r>
      <w:r w:rsidR="002B2F98">
        <w:t xml:space="preserve">.m. – </w:t>
      </w:r>
      <w:r w:rsidR="004D15D9">
        <w:t>4</w:t>
      </w:r>
      <w:r w:rsidR="00010057">
        <w:t>:</w:t>
      </w:r>
      <w:r w:rsidR="004D15D9">
        <w:t>3</w:t>
      </w:r>
      <w:r w:rsidR="00010057">
        <w:t xml:space="preserve">0 </w:t>
      </w:r>
      <w:r w:rsidR="00A70CDF">
        <w:t>p</w:t>
      </w:r>
      <w:r w:rsidR="00755096">
        <w:t>.m.</w:t>
      </w:r>
      <w:r w:rsidR="00010057">
        <w:t xml:space="preserve"> EPT</w:t>
      </w:r>
    </w:p>
    <w:p w:rsidR="00B62597" w:rsidRPr="00B62597" w:rsidP="00B62597" w14:paraId="23994598" w14:textId="77777777">
      <w:pPr>
        <w:spacing w:after="0" w:line="240" w:lineRule="auto"/>
        <w:rPr>
          <w:rFonts w:ascii="Arial Narrow" w:eastAsia="Times New Roman" w:hAnsi="Arial Narrow" w:cs="Times New Roman"/>
          <w:sz w:val="24"/>
          <w:szCs w:val="20"/>
        </w:rPr>
      </w:pPr>
    </w:p>
    <w:p w:rsidR="00B62597" w:rsidRPr="00B62597" w:rsidP="007C2954" w14:paraId="4A0F9C7A" w14:textId="77777777">
      <w:pPr>
        <w:pStyle w:val="PrimaryHeading"/>
        <w:rPr>
          <w:caps/>
        </w:rPr>
      </w:pPr>
      <w:bookmarkStart w:id="0" w:name="OLE_LINK5"/>
      <w:bookmarkStart w:id="1" w:name="OLE_LINK3"/>
      <w:r w:rsidRPr="00527104">
        <w:t>Adm</w:t>
      </w:r>
      <w:r w:rsidRPr="007C2954">
        <w:t>inistrati</w:t>
      </w:r>
      <w:r w:rsidRPr="00527104">
        <w:t>on (</w:t>
      </w:r>
      <w:r w:rsidR="00B65554">
        <w:t>2:30-</w:t>
      </w:r>
      <w:r w:rsidR="00834DBC">
        <w:t>2:45</w:t>
      </w:r>
      <w:r w:rsidRPr="00527104">
        <w:t>)</w:t>
      </w:r>
    </w:p>
    <w:bookmarkEnd w:id="0"/>
    <w:bookmarkEnd w:id="1"/>
    <w:p w:rsidR="00A70CDF" w:rsidRPr="00A70CDF" w:rsidP="00A70CDF" w14:paraId="53F2E05E" w14:textId="77777777">
      <w:pPr>
        <w:pStyle w:val="SecondaryHeading-Numbered"/>
        <w:rPr>
          <w:b w:val="0"/>
        </w:rPr>
      </w:pPr>
      <w:r w:rsidRPr="00A70CDF">
        <w:rPr>
          <w:b w:val="0"/>
        </w:rPr>
        <w:t xml:space="preserve">Dave Anders, facilitator, and </w:t>
      </w:r>
      <w:r w:rsidR="00347747">
        <w:rPr>
          <w:b w:val="0"/>
        </w:rPr>
        <w:t>Mollie Lacek</w:t>
      </w:r>
      <w:r w:rsidRPr="00A70CDF">
        <w:rPr>
          <w:b w:val="0"/>
        </w:rPr>
        <w:t xml:space="preserve"> secretary, will welcome participants, make announcements, and review the Antitrust, Code of Conduct, and Public Meetings/Media Participation Guidelines.</w:t>
      </w:r>
    </w:p>
    <w:p w:rsidR="009554DC" w:rsidP="009554DC" w14:paraId="20B5EB69" w14:textId="03F74C95">
      <w:pPr>
        <w:pStyle w:val="ListSubhead1"/>
        <w:numPr>
          <w:ilvl w:val="0"/>
          <w:numId w:val="0"/>
        </w:numPr>
        <w:ind w:left="720"/>
        <w:rPr>
          <w:b w:val="0"/>
          <w:bCs/>
        </w:rPr>
      </w:pPr>
      <w:r>
        <w:rPr>
          <w:b w:val="0"/>
          <w:bCs/>
        </w:rPr>
        <w:t xml:space="preserve">1A. </w:t>
      </w:r>
      <w:r w:rsidRPr="009554DC">
        <w:rPr>
          <w:b w:val="0"/>
          <w:bCs/>
        </w:rPr>
        <w:t xml:space="preserve">Mollie Lacek will provide </w:t>
      </w:r>
      <w:r w:rsidRPr="001E47E8">
        <w:rPr>
          <w:b w:val="0"/>
        </w:rPr>
        <w:t xml:space="preserve">DOE 202c Cost Allocation </w:t>
      </w:r>
      <w:r>
        <w:rPr>
          <w:b w:val="0"/>
        </w:rPr>
        <w:t xml:space="preserve">Sr. Task Force (202CSTF) </w:t>
      </w:r>
      <w:r w:rsidRPr="009554DC">
        <w:rPr>
          <w:b w:val="0"/>
          <w:bCs/>
        </w:rPr>
        <w:t>participation instructions</w:t>
      </w:r>
      <w:r w:rsidR="007B477F">
        <w:rPr>
          <w:b w:val="0"/>
          <w:bCs/>
        </w:rPr>
        <w:t>.</w:t>
      </w:r>
    </w:p>
    <w:p w:rsidR="00E201A7" w:rsidRPr="009554DC" w:rsidP="009554DC" w14:paraId="27964D24" w14:textId="5F558157">
      <w:pPr>
        <w:pStyle w:val="ListSubhead1"/>
        <w:numPr>
          <w:ilvl w:val="0"/>
          <w:numId w:val="0"/>
        </w:numPr>
        <w:ind w:left="360"/>
        <w:rPr>
          <w:b w:val="0"/>
          <w:bCs/>
        </w:rPr>
      </w:pPr>
      <w:r>
        <w:rPr>
          <w:b w:val="0"/>
          <w:bCs/>
        </w:rPr>
        <w:tab/>
      </w:r>
      <w:r w:rsidRPr="009554DC">
        <w:rPr>
          <w:b w:val="0"/>
          <w:bCs/>
        </w:rPr>
        <w:t xml:space="preserve">1B. </w:t>
      </w:r>
      <w:r w:rsidRPr="005D5D9B" w:rsidR="00B33F2B">
        <w:rPr>
          <w:b w:val="0"/>
        </w:rPr>
        <w:t xml:space="preserve">Dave Anders will review the </w:t>
      </w:r>
      <w:r w:rsidR="00283804">
        <w:rPr>
          <w:b w:val="0"/>
        </w:rPr>
        <w:t>202C</w:t>
      </w:r>
      <w:r w:rsidR="004D15D9">
        <w:rPr>
          <w:b w:val="0"/>
        </w:rPr>
        <w:t xml:space="preserve">STF </w:t>
      </w:r>
      <w:r w:rsidRPr="005D5D9B" w:rsidR="00B33F2B">
        <w:rPr>
          <w:b w:val="0"/>
        </w:rPr>
        <w:t>work plan.</w:t>
      </w:r>
      <w:r w:rsidR="00B33F2B">
        <w:rPr>
          <w:b w:val="0"/>
        </w:rPr>
        <w:t xml:space="preserve"> </w:t>
      </w:r>
    </w:p>
    <w:p w:rsidR="004945AF" w:rsidRPr="004945AF" w:rsidP="004945AF" w14:paraId="4C1A337F" w14:textId="77777777">
      <w:pPr>
        <w:pStyle w:val="PrimaryHeading"/>
      </w:pPr>
      <w:r>
        <w:t xml:space="preserve">CIFP – </w:t>
      </w:r>
      <w:r w:rsidR="008B1749">
        <w:t>Resource Adequacy</w:t>
      </w:r>
      <w:r>
        <w:t xml:space="preserve"> Stage One Documents</w:t>
      </w:r>
      <w:r w:rsidR="000E21AD">
        <w:t xml:space="preserve"> (</w:t>
      </w:r>
      <w:r w:rsidR="00B65554">
        <w:t>2:45-4:1</w:t>
      </w:r>
      <w:r w:rsidR="00834DBC">
        <w:t>5</w:t>
      </w:r>
      <w:r w:rsidRPr="00DB29E9" w:rsidR="000E21AD">
        <w:t>)</w:t>
      </w:r>
    </w:p>
    <w:p w:rsidR="004D15D9" w:rsidP="004D15D9" w14:paraId="24366BAD" w14:textId="77777777">
      <w:pPr>
        <w:pStyle w:val="SecondaryHeading-Numbered"/>
        <w:rPr>
          <w:b w:val="0"/>
          <w:i/>
        </w:rPr>
      </w:pPr>
      <w:r>
        <w:rPr>
          <w:b w:val="0"/>
        </w:rPr>
        <w:t>Dave Anders</w:t>
      </w:r>
      <w:r w:rsidR="004945AF">
        <w:rPr>
          <w:b w:val="0"/>
        </w:rPr>
        <w:t xml:space="preserve"> will </w:t>
      </w:r>
      <w:r w:rsidR="00B4528B">
        <w:rPr>
          <w:b w:val="0"/>
        </w:rPr>
        <w:t>discuss</w:t>
      </w:r>
      <w:r w:rsidR="004945AF">
        <w:rPr>
          <w:b w:val="0"/>
        </w:rPr>
        <w:t xml:space="preserve"> the Problem Statement</w:t>
      </w:r>
      <w:r>
        <w:rPr>
          <w:b w:val="0"/>
        </w:rPr>
        <w:t xml:space="preserve"> and </w:t>
      </w:r>
      <w:r w:rsidR="00B4528B">
        <w:rPr>
          <w:b w:val="0"/>
        </w:rPr>
        <w:t xml:space="preserve">approved </w:t>
      </w:r>
      <w:r>
        <w:rPr>
          <w:b w:val="0"/>
        </w:rPr>
        <w:t>Issue Charge</w:t>
      </w:r>
      <w:r w:rsidR="00E92D8B">
        <w:rPr>
          <w:b w:val="0"/>
        </w:rPr>
        <w:t>.</w:t>
      </w:r>
      <w:r w:rsidR="004945AF">
        <w:rPr>
          <w:b w:val="0"/>
        </w:rPr>
        <w:t xml:space="preserve"> </w:t>
      </w:r>
    </w:p>
    <w:p w:rsidR="00B4528B" w:rsidRPr="004D15D9" w:rsidP="00B4528B" w14:paraId="56CD8BD6" w14:textId="77777777">
      <w:pPr>
        <w:pStyle w:val="SecondaryHeading-Numbered"/>
        <w:rPr>
          <w:b w:val="0"/>
        </w:rPr>
      </w:pPr>
      <w:r>
        <w:rPr>
          <w:b w:val="0"/>
        </w:rPr>
        <w:t xml:space="preserve">PJM will review the expected DOE </w:t>
      </w:r>
      <w:r w:rsidRPr="00822FDF">
        <w:rPr>
          <w:b w:val="0"/>
        </w:rPr>
        <w:t>Reserve Margin Analysis if available</w:t>
      </w:r>
      <w:r w:rsidRPr="004D15D9">
        <w:rPr>
          <w:b w:val="0"/>
        </w:rPr>
        <w:t>.</w:t>
      </w:r>
    </w:p>
    <w:p w:rsidR="004D15D9" w:rsidRPr="00B4528B" w:rsidP="004D15D9" w14:paraId="267A6F3B" w14:textId="77777777">
      <w:pPr>
        <w:pStyle w:val="SecondaryHeading-Numbered"/>
        <w:rPr>
          <w:b w:val="0"/>
          <w:i/>
        </w:rPr>
      </w:pPr>
      <w:r w:rsidRPr="00B4528B">
        <w:rPr>
          <w:b w:val="0"/>
        </w:rPr>
        <w:t xml:space="preserve">Dave Anders will lead a </w:t>
      </w:r>
      <w:r w:rsidR="00283804">
        <w:rPr>
          <w:b w:val="0"/>
        </w:rPr>
        <w:t xml:space="preserve">discussion regarding </w:t>
      </w:r>
      <w:r w:rsidRPr="00B4528B" w:rsidR="00B4528B">
        <w:rPr>
          <w:b w:val="0"/>
        </w:rPr>
        <w:t xml:space="preserve">Interest Identification, including a </w:t>
      </w:r>
      <w:r w:rsidRPr="00B4528B">
        <w:rPr>
          <w:b w:val="0"/>
        </w:rPr>
        <w:t xml:space="preserve">discussion of the results of the </w:t>
      </w:r>
      <w:r w:rsidRPr="00B4528B" w:rsidR="00B4528B">
        <w:rPr>
          <w:b w:val="0"/>
        </w:rPr>
        <w:t xml:space="preserve">related </w:t>
      </w:r>
      <w:r w:rsidRPr="00B4528B">
        <w:rPr>
          <w:b w:val="0"/>
        </w:rPr>
        <w:t>recent Critical Issue Fast Pat Path process, and explore stakeholder feedback regarding not extending that result to potential future cases.</w:t>
      </w:r>
    </w:p>
    <w:p w:rsidR="00E201A7" w:rsidRPr="00822FDF" w:rsidP="00ED0A0A" w14:paraId="4209DFC8" w14:textId="77777777">
      <w:pPr>
        <w:pStyle w:val="SecondaryHeading-Numbered"/>
        <w:rPr>
          <w:b w:val="0"/>
          <w:i/>
        </w:rPr>
      </w:pPr>
      <w:r>
        <w:rPr>
          <w:b w:val="0"/>
        </w:rPr>
        <w:t>Dave Anders will lea</w:t>
      </w:r>
      <w:r w:rsidR="0050702F">
        <w:rPr>
          <w:b w:val="0"/>
        </w:rPr>
        <w:t>d</w:t>
      </w:r>
      <w:r>
        <w:rPr>
          <w:b w:val="0"/>
        </w:rPr>
        <w:t xml:space="preserve"> a discussion </w:t>
      </w:r>
      <w:r w:rsidR="00283804">
        <w:rPr>
          <w:b w:val="0"/>
        </w:rPr>
        <w:t>of potential 202C</w:t>
      </w:r>
      <w:r w:rsidR="00B65554">
        <w:rPr>
          <w:b w:val="0"/>
        </w:rPr>
        <w:t>STF ma</w:t>
      </w:r>
      <w:r w:rsidR="00ED0A0A">
        <w:rPr>
          <w:b w:val="0"/>
        </w:rPr>
        <w:t>trix design components.</w:t>
      </w:r>
    </w:p>
    <w:p w:rsidR="00822FDF" w:rsidRPr="00B4528B" w:rsidP="00ED0A0A" w14:paraId="0FDAE216" w14:textId="77777777">
      <w:pPr>
        <w:pStyle w:val="SecondaryHeading-Numbered"/>
        <w:rPr>
          <w:b w:val="0"/>
          <w:i/>
        </w:rPr>
      </w:pPr>
      <w:r w:rsidRPr="00B4528B">
        <w:rPr>
          <w:b w:val="0"/>
        </w:rPr>
        <w:t xml:space="preserve">Dave Anders will seek </w:t>
      </w:r>
      <w:r w:rsidRPr="00B4528B" w:rsidR="00606F6E">
        <w:rPr>
          <w:b w:val="0"/>
        </w:rPr>
        <w:t xml:space="preserve">stakeholder feedback </w:t>
      </w:r>
      <w:r w:rsidRPr="00B4528B" w:rsidR="00B4528B">
        <w:rPr>
          <w:b w:val="0"/>
        </w:rPr>
        <w:t xml:space="preserve">regarding </w:t>
      </w:r>
      <w:r w:rsidRPr="00B4528B" w:rsidR="00283804">
        <w:rPr>
          <w:b w:val="0"/>
        </w:rPr>
        <w:t xml:space="preserve">potential </w:t>
      </w:r>
      <w:r w:rsidRPr="00B4528B" w:rsidR="00B4528B">
        <w:rPr>
          <w:b w:val="0"/>
        </w:rPr>
        <w:t>interim paths forward, should DOE issue any 202(c) orders prior to FERC approval of any filing made as a result of this stakeholder process, including potential</w:t>
      </w:r>
      <w:r w:rsidRPr="00B4528B" w:rsidR="00606F6E">
        <w:rPr>
          <w:b w:val="0"/>
        </w:rPr>
        <w:t xml:space="preserve"> </w:t>
      </w:r>
      <w:r w:rsidRPr="00B4528B" w:rsidR="00B4528B">
        <w:rPr>
          <w:b w:val="0"/>
        </w:rPr>
        <w:t xml:space="preserve">extension of the existing </w:t>
      </w:r>
      <w:r w:rsidRPr="00B4528B" w:rsidR="00606F6E">
        <w:rPr>
          <w:b w:val="0"/>
        </w:rPr>
        <w:t xml:space="preserve">Eddystone </w:t>
      </w:r>
      <w:r w:rsidRPr="00B4528B" w:rsidR="00B4528B">
        <w:rPr>
          <w:b w:val="0"/>
        </w:rPr>
        <w:t>3 &amp; 4 order.</w:t>
      </w:r>
    </w:p>
    <w:p w:rsidR="00EC4089" w:rsidRPr="000E21AD" w:rsidP="00EC4089" w14:paraId="5B202515" w14:textId="77777777">
      <w:pPr>
        <w:pStyle w:val="PrimaryHeading"/>
      </w:pPr>
      <w:r>
        <w:t>Next Steps (</w:t>
      </w:r>
      <w:r w:rsidR="00B65554">
        <w:t>4:1</w:t>
      </w:r>
      <w:r w:rsidR="00834DBC">
        <w:t>5-</w:t>
      </w:r>
      <w:r w:rsidR="00B65554">
        <w:t>4</w:t>
      </w:r>
      <w:r w:rsidR="00834DBC">
        <w:t>:</w:t>
      </w:r>
      <w:r w:rsidR="00B65554">
        <w:t>3</w:t>
      </w:r>
      <w:r w:rsidR="00834DBC">
        <w:t>0</w:t>
      </w:r>
      <w:r>
        <w:t>)</w:t>
      </w:r>
    </w:p>
    <w:p w:rsidR="00EC4089" w:rsidRPr="00EC4089" w:rsidP="00EC4089" w14:paraId="7B3B6E37" w14:textId="77777777">
      <w:pPr>
        <w:pStyle w:val="SecondaryHeading-Numbered"/>
        <w:rPr>
          <w:b w:val="0"/>
        </w:rPr>
      </w:pPr>
      <w:r>
        <w:rPr>
          <w:b w:val="0"/>
        </w:rPr>
        <w:t>Dave Anders will discuss next steps.</w:t>
      </w:r>
    </w:p>
    <w:p w:rsidR="000E21AD" w:rsidRPr="00B614A4" w:rsidP="00B614A4" w14:paraId="32004126" w14:textId="77777777">
      <w:pPr>
        <w:pStyle w:val="PrimaryHeading"/>
      </w:pPr>
      <w:r>
        <w:t>Future Agenda Items</w:t>
      </w:r>
    </w:p>
    <w:p w:rsidR="003C3320" w:rsidP="003C3320" w14:paraId="4ED00A5F"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620"/>
        <w:gridCol w:w="2970"/>
        <w:gridCol w:w="1636"/>
        <w:gridCol w:w="1529"/>
      </w:tblGrid>
      <w:tr w14:paraId="21EBFF55" w14:textId="77777777" w:rsidTr="00772B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1E2AC7DD" w14:textId="77777777">
            <w:pPr>
              <w:pStyle w:val="PrimaryHeading"/>
              <w:spacing w:after="0"/>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6A422B98"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078F5CE9"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01D46F3D" w14:textId="77777777" w:rsidTr="00BF1BBD">
        <w:tblPrEx>
          <w:tblW w:w="0" w:type="auto"/>
          <w:tblLook w:val="04A0"/>
        </w:tblPrEx>
        <w:trPr>
          <w:trHeight w:val="296"/>
        </w:trPr>
        <w:tc>
          <w:tcPr>
            <w:tcW w:w="153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BF1BBD" w14:paraId="75AF2B8E" w14:textId="77777777">
            <w:pPr>
              <w:pStyle w:val="DisclaimerHeading"/>
              <w:jc w:val="center"/>
              <w:rPr>
                <w:color w:val="auto"/>
                <w:sz w:val="19"/>
                <w:szCs w:val="19"/>
              </w:rPr>
            </w:pPr>
            <w:r w:rsidRPr="00BB6921">
              <w:rPr>
                <w:i w:val="0"/>
                <w:color w:val="auto"/>
                <w:sz w:val="19"/>
                <w:szCs w:val="19"/>
              </w:rPr>
              <w:t>Date</w:t>
            </w:r>
          </w:p>
        </w:tc>
        <w:tc>
          <w:tcPr>
            <w:tcW w:w="16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BF1BBD" w14:paraId="5C26D1F5" w14:textId="77777777">
            <w:pPr>
              <w:pStyle w:val="DisclaimerHeading"/>
              <w:jc w:val="center"/>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8518915"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4B04C5B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122DF12" w14:textId="77777777">
            <w:pPr>
              <w:pStyle w:val="DisclaimerHeading"/>
              <w:jc w:val="center"/>
              <w:rPr>
                <w:color w:val="FFFFFF" w:themeColor="background1"/>
                <w:sz w:val="19"/>
                <w:szCs w:val="19"/>
              </w:rPr>
            </w:pPr>
          </w:p>
        </w:tc>
      </w:tr>
      <w:tr w14:paraId="0A3704B6" w14:textId="77777777" w:rsidTr="00BF1BBD">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E05022" w:rsidRPr="00BF1BBD" w:rsidP="007156FD" w14:paraId="4DBC2564" w14:textId="77777777">
            <w:pPr>
              <w:pStyle w:val="DisclaimerHeading"/>
              <w:spacing w:before="40" w:after="40" w:line="220" w:lineRule="exact"/>
              <w:rPr>
                <w:b w:val="0"/>
                <w:color w:val="auto"/>
                <w:sz w:val="18"/>
                <w:szCs w:val="18"/>
              </w:rPr>
            </w:pPr>
            <w:r w:rsidRPr="00BF1BBD">
              <w:rPr>
                <w:b w:val="0"/>
                <w:i w:val="0"/>
                <w:color w:val="auto"/>
                <w:sz w:val="18"/>
                <w:szCs w:val="18"/>
              </w:rPr>
              <w:t>July 22</w:t>
            </w:r>
            <w:r w:rsidRPr="00BF1BBD" w:rsidR="00B33F2B">
              <w:rPr>
                <w:b w:val="0"/>
                <w:i w:val="0"/>
                <w:color w:val="auto"/>
                <w:sz w:val="18"/>
                <w:szCs w:val="18"/>
              </w:rPr>
              <w:t>, 2025</w:t>
            </w:r>
          </w:p>
        </w:tc>
        <w:tc>
          <w:tcPr>
            <w:tcW w:w="1620" w:type="dxa"/>
            <w:tcBorders>
              <w:top w:val="single" w:sz="4" w:space="0" w:color="auto"/>
              <w:left w:val="single" w:sz="4" w:space="0" w:color="auto"/>
              <w:bottom w:val="single" w:sz="4" w:space="0" w:color="auto"/>
              <w:right w:val="single" w:sz="8" w:space="0" w:color="auto"/>
            </w:tcBorders>
            <w:vAlign w:val="center"/>
          </w:tcPr>
          <w:p w:rsidR="00E05022" w:rsidRPr="00BF1BBD" w:rsidP="00404B11" w14:paraId="45F349F1" w14:textId="77777777">
            <w:pPr>
              <w:pStyle w:val="DisclaimerHeading"/>
              <w:spacing w:before="40" w:after="40" w:line="220" w:lineRule="exact"/>
              <w:jc w:val="center"/>
              <w:rPr>
                <w:b w:val="0"/>
                <w:color w:val="auto"/>
                <w:sz w:val="18"/>
                <w:szCs w:val="18"/>
              </w:rPr>
            </w:pPr>
            <w:r w:rsidRPr="00BF1BBD">
              <w:rPr>
                <w:b w:val="0"/>
                <w:color w:val="auto"/>
                <w:sz w:val="18"/>
                <w:szCs w:val="18"/>
              </w:rPr>
              <w:t xml:space="preserve">9:00 am – </w:t>
            </w:r>
            <w:r w:rsidR="00BF1BBD">
              <w:rPr>
                <w:b w:val="0"/>
                <w:color w:val="auto"/>
                <w:sz w:val="18"/>
                <w:szCs w:val="18"/>
              </w:rPr>
              <w:t>4</w:t>
            </w:r>
            <w:r w:rsidRPr="00BF1BBD">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E05022" w:rsidRPr="00B4528B" w:rsidP="00E05022" w14:paraId="21688083" w14:textId="77777777">
            <w:pPr>
              <w:pStyle w:val="DisclaimerHeading"/>
              <w:spacing w:before="40" w:after="40" w:line="220" w:lineRule="exact"/>
              <w:rPr>
                <w:b w:val="0"/>
                <w:szCs w:val="18"/>
              </w:rPr>
            </w:pPr>
            <w:r w:rsidRPr="00B4528B">
              <w:rPr>
                <w:b w:val="0"/>
                <w:szCs w:val="18"/>
              </w:rPr>
              <w:t>WebEx and Teleconference Only</w:t>
            </w:r>
          </w:p>
        </w:tc>
        <w:tc>
          <w:tcPr>
            <w:tcW w:w="1636" w:type="dxa"/>
            <w:tcBorders>
              <w:top w:val="single" w:sz="4" w:space="0" w:color="auto"/>
              <w:left w:val="single" w:sz="4" w:space="0" w:color="auto"/>
              <w:bottom w:val="single" w:sz="4" w:space="0" w:color="auto"/>
              <w:right w:val="single" w:sz="4" w:space="0" w:color="auto"/>
            </w:tcBorders>
          </w:tcPr>
          <w:p w:rsidR="00E05022" w:rsidRPr="00BF1BBD" w:rsidP="00BF1BBD" w14:paraId="4116F2E3" w14:textId="0C4BD4E2">
            <w:pPr>
              <w:pStyle w:val="DisclaimerHeading"/>
              <w:spacing w:before="40" w:after="40" w:line="220" w:lineRule="exact"/>
              <w:jc w:val="center"/>
              <w:rPr>
                <w:b w:val="0"/>
                <w:color w:val="auto"/>
                <w:sz w:val="18"/>
                <w:szCs w:val="18"/>
              </w:rPr>
            </w:pPr>
            <w:r>
              <w:rPr>
                <w:b w:val="0"/>
                <w:color w:val="auto"/>
                <w:sz w:val="18"/>
                <w:szCs w:val="18"/>
              </w:rPr>
              <w:t>July</w:t>
            </w:r>
            <w:r w:rsidRPr="00BF1BBD" w:rsidR="00B33F2B">
              <w:rPr>
                <w:b w:val="0"/>
                <w:color w:val="auto"/>
                <w:sz w:val="18"/>
                <w:szCs w:val="18"/>
              </w:rPr>
              <w:t xml:space="preserve"> 1</w:t>
            </w:r>
            <w:r w:rsidR="009554DC">
              <w:rPr>
                <w:b w:val="0"/>
                <w:color w:val="auto"/>
                <w:sz w:val="18"/>
                <w:szCs w:val="18"/>
              </w:rPr>
              <w:t>4</w:t>
            </w:r>
            <w:r w:rsidRPr="00BF1BBD" w:rsidR="00B33F2B">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E05022" w:rsidRPr="00BF1BBD" w:rsidP="00BF1BBD" w14:paraId="2870CB61" w14:textId="2A0598D1">
            <w:pPr>
              <w:pStyle w:val="DisclaimerHeading"/>
              <w:spacing w:before="40" w:after="40" w:line="220" w:lineRule="exact"/>
              <w:jc w:val="center"/>
              <w:rPr>
                <w:b w:val="0"/>
                <w:color w:val="auto"/>
                <w:sz w:val="18"/>
                <w:szCs w:val="18"/>
              </w:rPr>
            </w:pPr>
            <w:r w:rsidRPr="00BF1BBD">
              <w:rPr>
                <w:b w:val="0"/>
                <w:color w:val="auto"/>
                <w:sz w:val="18"/>
                <w:szCs w:val="18"/>
              </w:rPr>
              <w:t>Ju</w:t>
            </w:r>
            <w:r w:rsidR="00BF1BBD">
              <w:rPr>
                <w:b w:val="0"/>
                <w:color w:val="auto"/>
                <w:sz w:val="18"/>
                <w:szCs w:val="18"/>
              </w:rPr>
              <w:t>ly</w:t>
            </w:r>
            <w:r w:rsidRPr="00BF1BBD">
              <w:rPr>
                <w:b w:val="0"/>
                <w:color w:val="auto"/>
                <w:sz w:val="18"/>
                <w:szCs w:val="18"/>
              </w:rPr>
              <w:t xml:space="preserve"> 1</w:t>
            </w:r>
            <w:r w:rsidR="009554DC">
              <w:rPr>
                <w:b w:val="0"/>
                <w:color w:val="auto"/>
                <w:sz w:val="18"/>
                <w:szCs w:val="18"/>
              </w:rPr>
              <w:t>7</w:t>
            </w:r>
            <w:r w:rsidRPr="00BF1BBD">
              <w:rPr>
                <w:b w:val="0"/>
                <w:color w:val="auto"/>
                <w:sz w:val="18"/>
                <w:szCs w:val="18"/>
              </w:rPr>
              <w:t>, 2025</w:t>
            </w:r>
          </w:p>
        </w:tc>
      </w:tr>
      <w:tr w14:paraId="26CFAFDB" w14:textId="77777777" w:rsidTr="00BF1BBD">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B4528B" w:rsidRPr="00B65554" w:rsidP="007156FD" w14:paraId="7BBC5DA1" w14:textId="77777777">
            <w:pPr>
              <w:pStyle w:val="DisclaimerHeading"/>
              <w:spacing w:before="40" w:after="40" w:line="220" w:lineRule="exact"/>
              <w:rPr>
                <w:b w:val="0"/>
                <w:i w:val="0"/>
                <w:color w:val="auto"/>
                <w:sz w:val="18"/>
                <w:szCs w:val="18"/>
              </w:rPr>
            </w:pPr>
            <w:r>
              <w:rPr>
                <w:b w:val="0"/>
                <w:i w:val="0"/>
                <w:color w:val="auto"/>
                <w:sz w:val="18"/>
                <w:szCs w:val="18"/>
              </w:rPr>
              <w:t>August 8, 2025</w:t>
            </w:r>
          </w:p>
        </w:tc>
        <w:tc>
          <w:tcPr>
            <w:tcW w:w="1620" w:type="dxa"/>
            <w:tcBorders>
              <w:top w:val="single" w:sz="4" w:space="0" w:color="auto"/>
              <w:left w:val="single" w:sz="4" w:space="0" w:color="auto"/>
              <w:bottom w:val="single" w:sz="4" w:space="0" w:color="auto"/>
              <w:right w:val="single" w:sz="8" w:space="0" w:color="auto"/>
            </w:tcBorders>
            <w:vAlign w:val="center"/>
          </w:tcPr>
          <w:p w:rsidR="00B4528B" w:rsidP="00404B11" w14:paraId="0460ED71" w14:textId="77777777">
            <w:pPr>
              <w:pStyle w:val="DisclaimerHeading"/>
              <w:spacing w:before="40" w:after="40" w:line="220" w:lineRule="exact"/>
              <w:jc w:val="center"/>
              <w:rPr>
                <w:b w:val="0"/>
                <w:color w:val="auto"/>
                <w:sz w:val="18"/>
                <w:szCs w:val="18"/>
              </w:rPr>
            </w:pPr>
            <w:r w:rsidRPr="00BF1BBD">
              <w:rPr>
                <w:b w:val="0"/>
                <w:color w:val="auto"/>
                <w:sz w:val="18"/>
                <w:szCs w:val="18"/>
              </w:rPr>
              <w:t xml:space="preserve">9:00 am – </w:t>
            </w:r>
            <w:r w:rsidR="003706A6">
              <w:rPr>
                <w:b w:val="0"/>
                <w:color w:val="auto"/>
                <w:sz w:val="18"/>
                <w:szCs w:val="18"/>
              </w:rPr>
              <w:t>3</w:t>
            </w:r>
            <w:r w:rsidRPr="00BF1BBD">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B4528B" w:rsidRPr="00B4528B" w:rsidP="007156FD" w14:paraId="1581B696" w14:textId="77777777">
            <w:pPr>
              <w:pStyle w:val="DisclaimerHeading"/>
              <w:spacing w:before="40" w:after="40" w:line="220" w:lineRule="exact"/>
              <w:rPr>
                <w:b w:val="0"/>
                <w:szCs w:val="18"/>
              </w:rPr>
            </w:pPr>
            <w:r w:rsidRPr="00B4528B">
              <w:rPr>
                <w:b w:val="0"/>
                <w:szCs w:val="18"/>
              </w:rPr>
              <w:t>WebEx and Teleconference Only</w:t>
            </w:r>
          </w:p>
        </w:tc>
        <w:tc>
          <w:tcPr>
            <w:tcW w:w="1636" w:type="dxa"/>
            <w:tcBorders>
              <w:top w:val="single" w:sz="4" w:space="0" w:color="auto"/>
              <w:left w:val="single" w:sz="4" w:space="0" w:color="auto"/>
              <w:bottom w:val="single" w:sz="4" w:space="0" w:color="auto"/>
              <w:right w:val="single" w:sz="4" w:space="0" w:color="auto"/>
            </w:tcBorders>
          </w:tcPr>
          <w:p w:rsidR="00B4528B" w:rsidRPr="00C10A93" w:rsidP="007156FD" w14:paraId="2C464440" w14:textId="7086C73E">
            <w:pPr>
              <w:pStyle w:val="DisclaimerHeading"/>
              <w:spacing w:before="40" w:after="40" w:line="220" w:lineRule="exact"/>
              <w:jc w:val="center"/>
              <w:rPr>
                <w:b w:val="0"/>
                <w:color w:val="auto"/>
                <w:sz w:val="18"/>
                <w:szCs w:val="18"/>
              </w:rPr>
            </w:pPr>
            <w:r>
              <w:rPr>
                <w:b w:val="0"/>
                <w:color w:val="auto"/>
                <w:sz w:val="18"/>
                <w:szCs w:val="18"/>
              </w:rPr>
              <w:t xml:space="preserve">July </w:t>
            </w:r>
            <w:r w:rsidR="009554DC">
              <w:rPr>
                <w:b w:val="0"/>
                <w:color w:val="auto"/>
                <w:sz w:val="18"/>
                <w:szCs w:val="18"/>
              </w:rPr>
              <w:t>31</w:t>
            </w:r>
            <w:r>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B4528B" w:rsidRPr="00C10A93" w:rsidP="007156FD" w14:paraId="1EB52817" w14:textId="35C347DE">
            <w:pPr>
              <w:pStyle w:val="DisclaimerHeading"/>
              <w:spacing w:before="40" w:after="40" w:line="220" w:lineRule="exact"/>
              <w:jc w:val="center"/>
              <w:rPr>
                <w:b w:val="0"/>
                <w:color w:val="auto"/>
                <w:sz w:val="18"/>
                <w:szCs w:val="18"/>
              </w:rPr>
            </w:pPr>
            <w:r>
              <w:rPr>
                <w:b w:val="0"/>
                <w:color w:val="auto"/>
                <w:sz w:val="18"/>
                <w:szCs w:val="18"/>
              </w:rPr>
              <w:t xml:space="preserve">August </w:t>
            </w:r>
            <w:r w:rsidR="009554DC">
              <w:rPr>
                <w:b w:val="0"/>
                <w:color w:val="auto"/>
                <w:sz w:val="18"/>
                <w:szCs w:val="18"/>
              </w:rPr>
              <w:t>5</w:t>
            </w:r>
            <w:r>
              <w:rPr>
                <w:b w:val="0"/>
                <w:color w:val="auto"/>
                <w:sz w:val="18"/>
                <w:szCs w:val="18"/>
              </w:rPr>
              <w:t>, 2025</w:t>
            </w:r>
          </w:p>
        </w:tc>
      </w:tr>
      <w:tr w14:paraId="3A3715F5" w14:textId="77777777" w:rsidTr="00BF1BBD">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156FD" w:rsidRPr="00B65554" w:rsidP="007156FD" w14:paraId="089A3290" w14:textId="77777777">
            <w:pPr>
              <w:pStyle w:val="DisclaimerHeading"/>
              <w:spacing w:before="40" w:after="40" w:line="220" w:lineRule="exact"/>
              <w:rPr>
                <w:b w:val="0"/>
                <w:i w:val="0"/>
                <w:color w:val="auto"/>
                <w:sz w:val="18"/>
                <w:szCs w:val="18"/>
              </w:rPr>
            </w:pPr>
            <w:r>
              <w:rPr>
                <w:b w:val="0"/>
                <w:i w:val="0"/>
                <w:color w:val="auto"/>
                <w:sz w:val="18"/>
                <w:szCs w:val="18"/>
              </w:rPr>
              <w:t>August 21, 2025</w:t>
            </w:r>
          </w:p>
        </w:tc>
        <w:tc>
          <w:tcPr>
            <w:tcW w:w="1620" w:type="dxa"/>
            <w:tcBorders>
              <w:top w:val="single" w:sz="4" w:space="0" w:color="auto"/>
              <w:left w:val="single" w:sz="4" w:space="0" w:color="auto"/>
              <w:bottom w:val="single" w:sz="4" w:space="0" w:color="auto"/>
              <w:right w:val="single" w:sz="8" w:space="0" w:color="auto"/>
            </w:tcBorders>
            <w:vAlign w:val="center"/>
          </w:tcPr>
          <w:p w:rsidR="007156FD" w:rsidP="00404B11" w14:paraId="1E92752A" w14:textId="77777777">
            <w:pPr>
              <w:pStyle w:val="DisclaimerHeading"/>
              <w:spacing w:before="40" w:after="40" w:line="220" w:lineRule="exact"/>
              <w:jc w:val="center"/>
              <w:rPr>
                <w:b w:val="0"/>
                <w:color w:val="auto"/>
                <w:sz w:val="18"/>
                <w:szCs w:val="18"/>
              </w:rPr>
            </w:pPr>
            <w:r w:rsidRPr="00BF1BBD">
              <w:rPr>
                <w:b w:val="0"/>
                <w:color w:val="auto"/>
                <w:sz w:val="18"/>
                <w:szCs w:val="18"/>
              </w:rPr>
              <w:t xml:space="preserve">9:00 am – </w:t>
            </w:r>
            <w:r>
              <w:rPr>
                <w:b w:val="0"/>
                <w:color w:val="auto"/>
                <w:sz w:val="18"/>
                <w:szCs w:val="18"/>
              </w:rPr>
              <w:t>4</w:t>
            </w:r>
            <w:r w:rsidRPr="00BF1BBD">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RPr="00B4528B" w:rsidP="007156FD" w14:paraId="73A57E3B" w14:textId="77777777">
            <w:pPr>
              <w:pStyle w:val="DisclaimerHeading"/>
              <w:spacing w:before="40" w:after="40" w:line="220" w:lineRule="exact"/>
              <w:rPr>
                <w:b w:val="0"/>
                <w:szCs w:val="18"/>
              </w:rPr>
            </w:pPr>
            <w:r w:rsidRPr="00B4528B">
              <w:rPr>
                <w:b w:val="0"/>
                <w:szCs w:val="18"/>
              </w:rPr>
              <w:t>WebEx and Teleconference Only</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14:paraId="2EE8A38E" w14:textId="6F684A07">
            <w:pPr>
              <w:pStyle w:val="DisclaimerHeading"/>
              <w:spacing w:before="40" w:after="40" w:line="220" w:lineRule="exact"/>
              <w:jc w:val="center"/>
              <w:rPr>
                <w:b w:val="0"/>
                <w:color w:val="auto"/>
                <w:sz w:val="18"/>
                <w:szCs w:val="18"/>
              </w:rPr>
            </w:pPr>
            <w:r>
              <w:rPr>
                <w:b w:val="0"/>
                <w:color w:val="auto"/>
                <w:sz w:val="18"/>
                <w:szCs w:val="18"/>
              </w:rPr>
              <w:t>August 1</w:t>
            </w:r>
            <w:r w:rsidR="009554DC">
              <w:rPr>
                <w:b w:val="0"/>
                <w:color w:val="auto"/>
                <w:sz w:val="18"/>
                <w:szCs w:val="18"/>
              </w:rPr>
              <w:t>3</w:t>
            </w:r>
            <w:r>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14:paraId="2DD75DD2" w14:textId="11E17604">
            <w:pPr>
              <w:pStyle w:val="DisclaimerHeading"/>
              <w:spacing w:before="40" w:after="40" w:line="220" w:lineRule="exact"/>
              <w:jc w:val="center"/>
              <w:rPr>
                <w:b w:val="0"/>
                <w:color w:val="auto"/>
                <w:sz w:val="18"/>
                <w:szCs w:val="18"/>
              </w:rPr>
            </w:pPr>
            <w:r>
              <w:rPr>
                <w:b w:val="0"/>
                <w:color w:val="auto"/>
                <w:sz w:val="18"/>
                <w:szCs w:val="18"/>
              </w:rPr>
              <w:t>August 1</w:t>
            </w:r>
            <w:r w:rsidR="009554DC">
              <w:rPr>
                <w:b w:val="0"/>
                <w:color w:val="auto"/>
                <w:sz w:val="18"/>
                <w:szCs w:val="18"/>
              </w:rPr>
              <w:t>8</w:t>
            </w:r>
            <w:r>
              <w:rPr>
                <w:b w:val="0"/>
                <w:color w:val="auto"/>
                <w:sz w:val="18"/>
                <w:szCs w:val="18"/>
              </w:rPr>
              <w:t>, 2025</w:t>
            </w:r>
          </w:p>
        </w:tc>
      </w:tr>
      <w:tr w14:paraId="58CCB3CF" w14:textId="77777777" w:rsidTr="00BF1BBD">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156FD" w:rsidRPr="00B4528B" w:rsidP="007156FD" w14:paraId="6E523B95" w14:textId="77777777">
            <w:pPr>
              <w:pStyle w:val="DisclaimerHeading"/>
              <w:spacing w:before="40" w:after="40" w:line="220" w:lineRule="exact"/>
              <w:rPr>
                <w:b w:val="0"/>
                <w:i w:val="0"/>
                <w:color w:val="auto"/>
                <w:sz w:val="18"/>
                <w:szCs w:val="18"/>
              </w:rPr>
            </w:pPr>
            <w:r w:rsidRPr="00B4528B">
              <w:rPr>
                <w:b w:val="0"/>
                <w:i w:val="0"/>
                <w:color w:val="auto"/>
                <w:sz w:val="18"/>
                <w:szCs w:val="18"/>
              </w:rPr>
              <w:t>September 3, 2025</w:t>
            </w:r>
          </w:p>
        </w:tc>
        <w:tc>
          <w:tcPr>
            <w:tcW w:w="1620" w:type="dxa"/>
            <w:tcBorders>
              <w:top w:val="single" w:sz="4" w:space="0" w:color="auto"/>
              <w:left w:val="single" w:sz="4" w:space="0" w:color="auto"/>
              <w:bottom w:val="single" w:sz="4" w:space="0" w:color="auto"/>
              <w:right w:val="single" w:sz="8" w:space="0" w:color="auto"/>
            </w:tcBorders>
            <w:vAlign w:val="center"/>
          </w:tcPr>
          <w:p w:rsidR="007156FD" w:rsidP="00404B11" w14:paraId="63C4AC54" w14:textId="77777777">
            <w:pPr>
              <w:pStyle w:val="DisclaimerHeading"/>
              <w:spacing w:before="40" w:after="40" w:line="220" w:lineRule="exact"/>
              <w:jc w:val="center"/>
              <w:rPr>
                <w:b w:val="0"/>
                <w:color w:val="auto"/>
                <w:sz w:val="18"/>
                <w:szCs w:val="18"/>
              </w:rPr>
            </w:pPr>
            <w:r w:rsidRPr="00BF1BBD">
              <w:rPr>
                <w:b w:val="0"/>
                <w:color w:val="auto"/>
                <w:sz w:val="18"/>
                <w:szCs w:val="18"/>
              </w:rPr>
              <w:t xml:space="preserve">9:00 am – </w:t>
            </w:r>
            <w:r>
              <w:rPr>
                <w:b w:val="0"/>
                <w:color w:val="auto"/>
                <w:sz w:val="18"/>
                <w:szCs w:val="18"/>
              </w:rPr>
              <w:t>4</w:t>
            </w:r>
            <w:r w:rsidRPr="00BF1BBD">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RPr="00B4528B" w:rsidP="007156FD" w14:paraId="0B13ED42" w14:textId="77777777">
            <w:pPr>
              <w:pStyle w:val="DisclaimerHeading"/>
              <w:spacing w:before="40" w:after="40" w:line="220" w:lineRule="exact"/>
              <w:rPr>
                <w:b w:val="0"/>
                <w:szCs w:val="18"/>
              </w:rPr>
            </w:pPr>
            <w:r w:rsidRPr="00B4528B">
              <w:rPr>
                <w:b w:val="0"/>
                <w:szCs w:val="18"/>
              </w:rPr>
              <w:t>WebEx and Teleconference Only</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14:paraId="1681AF2E" w14:textId="0B59D9D8">
            <w:pPr>
              <w:pStyle w:val="DisclaimerHeading"/>
              <w:spacing w:before="40" w:after="40" w:line="220" w:lineRule="exact"/>
              <w:jc w:val="center"/>
              <w:rPr>
                <w:b w:val="0"/>
                <w:color w:val="auto"/>
                <w:sz w:val="18"/>
                <w:szCs w:val="18"/>
              </w:rPr>
            </w:pPr>
            <w:r>
              <w:rPr>
                <w:b w:val="0"/>
                <w:color w:val="auto"/>
                <w:sz w:val="18"/>
                <w:szCs w:val="18"/>
              </w:rPr>
              <w:t>August 2</w:t>
            </w:r>
            <w:r w:rsidR="009554DC">
              <w:rPr>
                <w:b w:val="0"/>
                <w:color w:val="auto"/>
                <w:sz w:val="18"/>
                <w:szCs w:val="18"/>
              </w:rPr>
              <w:t>5</w:t>
            </w:r>
            <w:r>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14:paraId="082A4604" w14:textId="31D22FAC">
            <w:pPr>
              <w:pStyle w:val="DisclaimerHeading"/>
              <w:spacing w:before="40" w:after="40" w:line="220" w:lineRule="exact"/>
              <w:jc w:val="center"/>
              <w:rPr>
                <w:b w:val="0"/>
                <w:color w:val="auto"/>
                <w:sz w:val="18"/>
                <w:szCs w:val="18"/>
              </w:rPr>
            </w:pPr>
            <w:r>
              <w:rPr>
                <w:b w:val="0"/>
                <w:color w:val="auto"/>
                <w:sz w:val="18"/>
                <w:szCs w:val="18"/>
              </w:rPr>
              <w:t>August 2</w:t>
            </w:r>
            <w:r w:rsidR="009554DC">
              <w:rPr>
                <w:b w:val="0"/>
                <w:color w:val="auto"/>
                <w:sz w:val="18"/>
                <w:szCs w:val="18"/>
              </w:rPr>
              <w:t>8</w:t>
            </w:r>
            <w:r>
              <w:rPr>
                <w:b w:val="0"/>
                <w:color w:val="auto"/>
                <w:sz w:val="18"/>
                <w:szCs w:val="18"/>
              </w:rPr>
              <w:t>, 2025</w:t>
            </w:r>
          </w:p>
        </w:tc>
      </w:tr>
    </w:tbl>
    <w:p w:rsidR="003C3320" w:rsidP="003C3320" w14:paraId="401AFA6B" w14:textId="77777777">
      <w:pPr>
        <w:pStyle w:val="DisclaimerBodyCopy"/>
      </w:pPr>
    </w:p>
    <w:p w:rsidR="00B62597" w:rsidP="00337321" w14:paraId="6605BC20" w14:textId="77777777">
      <w:pPr>
        <w:pStyle w:val="Author"/>
      </w:pPr>
      <w:r>
        <w:t>Author</w:t>
      </w:r>
      <w:r w:rsidR="001E47E8">
        <w:t>: D. Anders</w:t>
      </w:r>
    </w:p>
    <w:p w:rsidR="00A317A9" w:rsidRPr="00B62597" w:rsidP="00337321" w14:paraId="050F0EFD" w14:textId="77777777">
      <w:pPr>
        <w:pStyle w:val="Author"/>
      </w:pPr>
    </w:p>
    <w:p w:rsidR="001E47E8" w:rsidP="001E47E8" w14:paraId="2DBEC0F3" w14:textId="77777777">
      <w:pPr>
        <w:pStyle w:val="DisclaimerHeading"/>
      </w:pPr>
      <w:r>
        <w:t>Anti</w:t>
      </w:r>
      <w:r w:rsidRPr="00B62597">
        <w:t>trust:</w:t>
      </w:r>
    </w:p>
    <w:p w:rsidR="001E47E8" w:rsidRPr="00CE4AA3" w:rsidP="001E47E8" w14:paraId="09FCF73B" w14:textId="77777777">
      <w:pPr>
        <w:spacing w:after="0"/>
        <w:rPr>
          <w:rFonts w:ascii="Arial Narrow" w:hAnsi="Arial Narrow" w:cs="Nirmala UI"/>
          <w:sz w:val="16"/>
          <w:szCs w:val="16"/>
        </w:rPr>
      </w:pPr>
      <w:r w:rsidRPr="00CE4AA3">
        <w:rPr>
          <w:rFonts w:ascii="Arial Narrow" w:hAnsi="Arial Narrow" w:cs="Nirmala UI"/>
          <w:sz w:val="16"/>
          <w:szCs w:val="16"/>
        </w:rPr>
        <w:t>It is PJM’s policy to comply with applicable antitrust laws.  Participants must not disclose or exchange non-public, competitively sensitive information about their individual business strategies. Prohibited topics include, but are not limited to:</w:t>
      </w:r>
    </w:p>
    <w:p w:rsidR="001E47E8" w:rsidRPr="00CE4AA3" w:rsidP="001E47E8" w14:paraId="48A55AD0"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 xml:space="preserve">Non-public individual pricing strategies, bidding strategies, or offer practices     </w:t>
      </w:r>
    </w:p>
    <w:p w:rsidR="001E47E8" w:rsidRPr="00CE4AA3" w:rsidP="001E47E8" w14:paraId="0A99C93D"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forecasts of prices, costs, output, or market behavior</w:t>
      </w:r>
    </w:p>
    <w:p w:rsidR="001E47E8" w:rsidRPr="00CE4AA3" w:rsidP="001E47E8" w14:paraId="48C9DD4F"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information about the availability, output or production costs of specific resources or services</w:t>
      </w:r>
    </w:p>
    <w:p w:rsidR="001E47E8" w:rsidRPr="00CE4AA3" w:rsidP="001E47E8" w14:paraId="033C09BA"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Confidential terms or conditions of sale, service, or trading strategies</w:t>
      </w:r>
    </w:p>
    <w:p w:rsidR="001E47E8" w:rsidRPr="00CE4AA3" w:rsidP="001E47E8" w14:paraId="314DD8DF"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Planned or potential allocation of specific customers, suppliers, or markets among competitors</w:t>
      </w:r>
    </w:p>
    <w:p w:rsidR="001E47E8" w:rsidRPr="00CE4AA3" w:rsidP="001E47E8" w14:paraId="1285B49D"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Agreements or understandings between or among competitors to limit supply, coordinate bidding, fix prices, divide markets, or refuse to deal with particular entities</w:t>
      </w:r>
    </w:p>
    <w:p w:rsidR="001E47E8" w:rsidRPr="00CE4AA3" w:rsidP="001E47E8" w14:paraId="2E6EAE19" w14:textId="77777777">
      <w:pPr>
        <w:pStyle w:val="ListParagraph"/>
        <w:numPr>
          <w:ilvl w:val="0"/>
          <w:numId w:val="1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Any other communication that could unreasonably restrain competition or coordinate competitive behavior among market participants</w:t>
      </w:r>
    </w:p>
    <w:p w:rsidR="001E47E8" w:rsidRPr="00CE4AA3" w:rsidP="001E47E8" w14:paraId="6719BE5C" w14:textId="77777777">
      <w:pPr>
        <w:rPr>
          <w:rFonts w:ascii="Arial Narrow" w:hAnsi="Arial Narrow" w:cs="Nirmala UI"/>
          <w:sz w:val="16"/>
          <w:szCs w:val="16"/>
        </w:rPr>
      </w:pPr>
      <w:r w:rsidRPr="00CE4AA3">
        <w:rPr>
          <w:rFonts w:ascii="Arial Narrow" w:hAnsi="Arial Narrow" w:cs="Nirmala UI"/>
          <w:sz w:val="16"/>
          <w:szCs w:val="16"/>
        </w:rP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1E47E8" w:rsidRPr="00CE4AA3" w:rsidP="001E47E8" w14:paraId="61A8C1FC" w14:textId="77777777">
      <w:pPr>
        <w:rPr>
          <w:rFonts w:ascii="Arial Narrow" w:hAnsi="Arial Narrow" w:cs="Nirmala UI"/>
          <w:sz w:val="16"/>
          <w:szCs w:val="16"/>
        </w:rPr>
      </w:pPr>
      <w:r w:rsidRPr="00CE4AA3">
        <w:rPr>
          <w:rFonts w:ascii="Arial Narrow" w:hAnsi="Arial Narrow" w:cs="Nirmala UI"/>
          <w:sz w:val="16"/>
          <w:szCs w:val="16"/>
        </w:rPr>
        <w:t xml:space="preserve">If prohibited topics are raised, the Chair will redirect the conversation. If the discussion continues, participants may be asked to leave the meeting or the meeting may be adjourned. For more information, please refer to </w:t>
      </w:r>
      <w:r w:rsidRPr="00CE4AA3">
        <w:rPr>
          <w:rFonts w:ascii="Arial Narrow" w:hAnsi="Arial Narrow" w:cs="Nirmala UI"/>
          <w:sz w:val="16"/>
          <w:szCs w:val="16"/>
          <w:u w:val="single"/>
        </w:rPr>
        <w:t>PJM’s Antitrust Guidelines for Stakeholder Meetings</w:t>
      </w:r>
      <w:r w:rsidRPr="00CE4AA3">
        <w:rPr>
          <w:rFonts w:ascii="Arial Narrow" w:hAnsi="Arial Narrow" w:cs="Nirmala UI"/>
          <w:sz w:val="16"/>
          <w:szCs w:val="16"/>
        </w:rPr>
        <w:t xml:space="preserve">, which are posted on PJM’s Committees and Groups page, </w:t>
      </w:r>
      <w:hyperlink r:id="rId5" w:history="1">
        <w:r w:rsidRPr="00CE4AA3">
          <w:rPr>
            <w:rStyle w:val="Hyperlink"/>
            <w:rFonts w:ascii="Arial Narrow" w:hAnsi="Arial Narrow" w:cs="Nirmala UI"/>
            <w:sz w:val="16"/>
            <w:szCs w:val="16"/>
          </w:rPr>
          <w:t>https://www.pjm.com/committees-and-groups</w:t>
        </w:r>
      </w:hyperlink>
      <w:r w:rsidRPr="00CE4AA3">
        <w:rPr>
          <w:rFonts w:ascii="Arial Narrow" w:hAnsi="Arial Narrow" w:cs="Nirmala UI"/>
          <w:sz w:val="16"/>
          <w:szCs w:val="16"/>
        </w:rPr>
        <w:t>.</w:t>
      </w:r>
    </w:p>
    <w:p w:rsidR="001E47E8" w:rsidRPr="00B62597" w:rsidP="001E47E8" w14:paraId="2226D656" w14:textId="77777777">
      <w:pPr>
        <w:pStyle w:val="DisclaimerHeading"/>
        <w:spacing w:before="240"/>
      </w:pPr>
      <w:r w:rsidRPr="00B62597">
        <w:t>Code of Conduct:</w:t>
      </w:r>
    </w:p>
    <w:p w:rsidR="001E47E8" w:rsidRPr="00B62597" w:rsidP="001E47E8" w14:paraId="46F96966"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1E47E8" w:rsidRPr="00B62597" w:rsidP="001E47E8" w14:paraId="694D44D2" w14:textId="77777777">
      <w:pPr>
        <w:pStyle w:val="DisclaimerHeading"/>
        <w:spacing w:before="240"/>
      </w:pPr>
      <w:r w:rsidRPr="00B62597">
        <w:t xml:space="preserve">Public Meetings/Media Participation: </w:t>
      </w:r>
    </w:p>
    <w:p w:rsidR="001E47E8" w:rsidP="001E47E8" w14:paraId="5456132A"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E47E8" w:rsidP="001E47E8" w14:paraId="052A1B29" w14:textId="77777777">
      <w:pPr>
        <w:pStyle w:val="DisclaimerHeading"/>
        <w:spacing w:before="240"/>
      </w:pPr>
      <w:r>
        <w:t>Participant Identification in Webex:</w:t>
      </w:r>
    </w:p>
    <w:p w:rsidR="001E47E8" w:rsidP="001E47E8" w14:paraId="3B60B2C3" w14:textId="77777777">
      <w:pPr>
        <w:pStyle w:val="DisclaimerBodyCopy"/>
      </w:pPr>
      <w:r>
        <w:t>When logging into the Webex desktop client, please enter your real first and last name as well as a valid email address. Be sure to select the “call me” option.</w:t>
      </w:r>
    </w:p>
    <w:p w:rsidR="001E47E8" w:rsidP="001E47E8" w14:paraId="07B6A588" w14:textId="77777777">
      <w:pPr>
        <w:pStyle w:val="DisclaimerBodyCopy"/>
      </w:pPr>
      <w:r>
        <w:t>PJM support staff continuously monitors Webex connections during stakeholder meetings. Anonymous users or those using false usernames or emails will be dropped from the teleconference.</w:t>
      </w:r>
    </w:p>
    <w:p w:rsidR="001E47E8" w:rsidRPr="00D827A6" w:rsidP="001E47E8" w14:paraId="04F8F8D9" w14:textId="77777777">
      <w:pPr>
        <w:pStyle w:val="DisclaimerHeading"/>
        <w:spacing w:before="240"/>
      </w:pPr>
      <w:r w:rsidRPr="00D827A6">
        <w:t>Participant Use of Webex Chat:</w:t>
      </w:r>
    </w:p>
    <w:p w:rsidR="001E47E8" w:rsidP="001E47E8" w14:paraId="5E6F5746"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p w:rsidR="00027F49" w:rsidP="00027F49" w14:paraId="70740C57" w14:textId="77777777">
      <w:pPr>
        <w:pStyle w:val="DisclosureBody"/>
      </w:pPr>
    </w:p>
    <w:p w:rsidR="0057441E" w:rsidRPr="009C15C4" w:rsidP="00834DBC" w14:paraId="2F0A65BC"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076C13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AA255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966AA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5EE36903"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83804">
      <w:rPr>
        <w:rStyle w:val="PageNumber"/>
        <w:noProof/>
      </w:rPr>
      <w:t>1</w:t>
    </w:r>
    <w:r>
      <w:rPr>
        <w:rStyle w:val="PageNumber"/>
      </w:rPr>
      <w:fldChar w:fldCharType="end"/>
    </w:r>
  </w:p>
  <w:bookmarkStart w:id="2" w:name="OLE_LINK1"/>
  <w:p w:rsidR="00B62597" w:rsidRPr="001678E8" w14:paraId="554084BC" w14:textId="42B3C43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554DC">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790D691" w14:textId="5577C6CF">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ABB82F5"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E47E8">
      <w:t>Ju</w:t>
    </w:r>
    <w:r w:rsidR="004D15D9">
      <w:t xml:space="preserve">ly </w:t>
    </w:r>
    <w:r w:rsidR="00272A82">
      <w:t>3</w:t>
    </w:r>
    <w:r w:rsidR="001E47E8">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473"/>
    <w:rsid w:val="00010057"/>
    <w:rsid w:val="00017D71"/>
    <w:rsid w:val="0002250D"/>
    <w:rsid w:val="000232DF"/>
    <w:rsid w:val="00026247"/>
    <w:rsid w:val="0002735E"/>
    <w:rsid w:val="00027F49"/>
    <w:rsid w:val="000333FF"/>
    <w:rsid w:val="000538D7"/>
    <w:rsid w:val="00061F8F"/>
    <w:rsid w:val="0006798D"/>
    <w:rsid w:val="00067CB2"/>
    <w:rsid w:val="000821D1"/>
    <w:rsid w:val="000823BC"/>
    <w:rsid w:val="00092135"/>
    <w:rsid w:val="0009523D"/>
    <w:rsid w:val="000B2E5D"/>
    <w:rsid w:val="000B30B6"/>
    <w:rsid w:val="000C56A0"/>
    <w:rsid w:val="000D0E5F"/>
    <w:rsid w:val="000D741C"/>
    <w:rsid w:val="000E21AD"/>
    <w:rsid w:val="000E2D22"/>
    <w:rsid w:val="000F15CC"/>
    <w:rsid w:val="001031B5"/>
    <w:rsid w:val="001054FA"/>
    <w:rsid w:val="00115577"/>
    <w:rsid w:val="00117AF9"/>
    <w:rsid w:val="00121F58"/>
    <w:rsid w:val="00124ACE"/>
    <w:rsid w:val="00143D63"/>
    <w:rsid w:val="001678E8"/>
    <w:rsid w:val="00170E02"/>
    <w:rsid w:val="001A38BE"/>
    <w:rsid w:val="001B2242"/>
    <w:rsid w:val="001C0CC0"/>
    <w:rsid w:val="001D3B68"/>
    <w:rsid w:val="001E1C12"/>
    <w:rsid w:val="001E47E8"/>
    <w:rsid w:val="001E620D"/>
    <w:rsid w:val="002113BD"/>
    <w:rsid w:val="002164A7"/>
    <w:rsid w:val="00232818"/>
    <w:rsid w:val="0025139E"/>
    <w:rsid w:val="002517EB"/>
    <w:rsid w:val="00265DDB"/>
    <w:rsid w:val="00272A82"/>
    <w:rsid w:val="00283804"/>
    <w:rsid w:val="00293AFE"/>
    <w:rsid w:val="002A5CDE"/>
    <w:rsid w:val="002B2F98"/>
    <w:rsid w:val="002C6057"/>
    <w:rsid w:val="002D2017"/>
    <w:rsid w:val="002E2A82"/>
    <w:rsid w:val="00305238"/>
    <w:rsid w:val="003218C1"/>
    <w:rsid w:val="003251CE"/>
    <w:rsid w:val="00337321"/>
    <w:rsid w:val="003403D8"/>
    <w:rsid w:val="00347747"/>
    <w:rsid w:val="003550B4"/>
    <w:rsid w:val="003706A6"/>
    <w:rsid w:val="00370FB1"/>
    <w:rsid w:val="00394850"/>
    <w:rsid w:val="003B55E1"/>
    <w:rsid w:val="003C17E2"/>
    <w:rsid w:val="003C3320"/>
    <w:rsid w:val="003D2727"/>
    <w:rsid w:val="003D7E5C"/>
    <w:rsid w:val="003E7A73"/>
    <w:rsid w:val="003E7AF1"/>
    <w:rsid w:val="003F5853"/>
    <w:rsid w:val="00404B11"/>
    <w:rsid w:val="00444D91"/>
    <w:rsid w:val="0046043F"/>
    <w:rsid w:val="00477694"/>
    <w:rsid w:val="004855AD"/>
    <w:rsid w:val="00491490"/>
    <w:rsid w:val="004922D9"/>
    <w:rsid w:val="00494494"/>
    <w:rsid w:val="004945AF"/>
    <w:rsid w:val="004969FA"/>
    <w:rsid w:val="004C0B64"/>
    <w:rsid w:val="004C4925"/>
    <w:rsid w:val="004D15D9"/>
    <w:rsid w:val="0050702F"/>
    <w:rsid w:val="00527104"/>
    <w:rsid w:val="00552D7C"/>
    <w:rsid w:val="0056324D"/>
    <w:rsid w:val="00564C58"/>
    <w:rsid w:val="00564DEE"/>
    <w:rsid w:val="0057441E"/>
    <w:rsid w:val="00587DC0"/>
    <w:rsid w:val="005A5D0D"/>
    <w:rsid w:val="005B35D6"/>
    <w:rsid w:val="005C1BF6"/>
    <w:rsid w:val="005D5D9B"/>
    <w:rsid w:val="005D6D05"/>
    <w:rsid w:val="006024A0"/>
    <w:rsid w:val="00602967"/>
    <w:rsid w:val="00605DB6"/>
    <w:rsid w:val="00606F11"/>
    <w:rsid w:val="00606F6E"/>
    <w:rsid w:val="00613A10"/>
    <w:rsid w:val="006C7320"/>
    <w:rsid w:val="006C738F"/>
    <w:rsid w:val="006C7393"/>
    <w:rsid w:val="006F5854"/>
    <w:rsid w:val="006F7A52"/>
    <w:rsid w:val="00711249"/>
    <w:rsid w:val="00712CAA"/>
    <w:rsid w:val="007156FD"/>
    <w:rsid w:val="00716A8B"/>
    <w:rsid w:val="00720C73"/>
    <w:rsid w:val="00730F76"/>
    <w:rsid w:val="00744A45"/>
    <w:rsid w:val="0075340F"/>
    <w:rsid w:val="00754C6D"/>
    <w:rsid w:val="00755096"/>
    <w:rsid w:val="00765475"/>
    <w:rsid w:val="007703B4"/>
    <w:rsid w:val="00772B03"/>
    <w:rsid w:val="00774E0B"/>
    <w:rsid w:val="00777623"/>
    <w:rsid w:val="00782272"/>
    <w:rsid w:val="00794C5D"/>
    <w:rsid w:val="007A3273"/>
    <w:rsid w:val="007A34A3"/>
    <w:rsid w:val="007B477F"/>
    <w:rsid w:val="007C2954"/>
    <w:rsid w:val="007C60D2"/>
    <w:rsid w:val="007D4F70"/>
    <w:rsid w:val="007E5C6B"/>
    <w:rsid w:val="007E7CAB"/>
    <w:rsid w:val="00802BD9"/>
    <w:rsid w:val="00822FDF"/>
    <w:rsid w:val="00834DBC"/>
    <w:rsid w:val="00837B12"/>
    <w:rsid w:val="00841282"/>
    <w:rsid w:val="008552A3"/>
    <w:rsid w:val="0087210A"/>
    <w:rsid w:val="00882652"/>
    <w:rsid w:val="008B1749"/>
    <w:rsid w:val="008B6473"/>
    <w:rsid w:val="008C0BE1"/>
    <w:rsid w:val="008E7A9A"/>
    <w:rsid w:val="008F09A1"/>
    <w:rsid w:val="008F441E"/>
    <w:rsid w:val="00917386"/>
    <w:rsid w:val="0095247B"/>
    <w:rsid w:val="009554DC"/>
    <w:rsid w:val="0097702E"/>
    <w:rsid w:val="00985733"/>
    <w:rsid w:val="00991528"/>
    <w:rsid w:val="009A1760"/>
    <w:rsid w:val="009A5430"/>
    <w:rsid w:val="009C15C4"/>
    <w:rsid w:val="009C6B60"/>
    <w:rsid w:val="009D006B"/>
    <w:rsid w:val="009D7613"/>
    <w:rsid w:val="009F53F9"/>
    <w:rsid w:val="00A05391"/>
    <w:rsid w:val="00A16E96"/>
    <w:rsid w:val="00A317A9"/>
    <w:rsid w:val="00A41149"/>
    <w:rsid w:val="00A56D57"/>
    <w:rsid w:val="00A67B34"/>
    <w:rsid w:val="00A70CDF"/>
    <w:rsid w:val="00A719C2"/>
    <w:rsid w:val="00A931C3"/>
    <w:rsid w:val="00AB0752"/>
    <w:rsid w:val="00AC2247"/>
    <w:rsid w:val="00B16D95"/>
    <w:rsid w:val="00B20316"/>
    <w:rsid w:val="00B33F2B"/>
    <w:rsid w:val="00B34E3C"/>
    <w:rsid w:val="00B4528B"/>
    <w:rsid w:val="00B55B0F"/>
    <w:rsid w:val="00B614A4"/>
    <w:rsid w:val="00B62597"/>
    <w:rsid w:val="00B65554"/>
    <w:rsid w:val="00B71AE9"/>
    <w:rsid w:val="00B8499D"/>
    <w:rsid w:val="00BA6146"/>
    <w:rsid w:val="00BB3D53"/>
    <w:rsid w:val="00BB531B"/>
    <w:rsid w:val="00BB6921"/>
    <w:rsid w:val="00BC1213"/>
    <w:rsid w:val="00BC6E51"/>
    <w:rsid w:val="00BD37E2"/>
    <w:rsid w:val="00BF1BBD"/>
    <w:rsid w:val="00BF331B"/>
    <w:rsid w:val="00C10A93"/>
    <w:rsid w:val="00C21C8B"/>
    <w:rsid w:val="00C439EC"/>
    <w:rsid w:val="00C5307B"/>
    <w:rsid w:val="00C547F8"/>
    <w:rsid w:val="00C63E50"/>
    <w:rsid w:val="00C64903"/>
    <w:rsid w:val="00C72168"/>
    <w:rsid w:val="00C757F4"/>
    <w:rsid w:val="00C75A9D"/>
    <w:rsid w:val="00C81EDE"/>
    <w:rsid w:val="00CA49B9"/>
    <w:rsid w:val="00CB19DE"/>
    <w:rsid w:val="00CB475B"/>
    <w:rsid w:val="00CC1B47"/>
    <w:rsid w:val="00CC60C2"/>
    <w:rsid w:val="00CE26B5"/>
    <w:rsid w:val="00CE2DDD"/>
    <w:rsid w:val="00CE4AA3"/>
    <w:rsid w:val="00CF2496"/>
    <w:rsid w:val="00D060CC"/>
    <w:rsid w:val="00D06EC8"/>
    <w:rsid w:val="00D111E9"/>
    <w:rsid w:val="00D136EA"/>
    <w:rsid w:val="00D251ED"/>
    <w:rsid w:val="00D71436"/>
    <w:rsid w:val="00D827A6"/>
    <w:rsid w:val="00D831E4"/>
    <w:rsid w:val="00D95949"/>
    <w:rsid w:val="00DA23DE"/>
    <w:rsid w:val="00DB29E9"/>
    <w:rsid w:val="00DD1E4C"/>
    <w:rsid w:val="00DE34CF"/>
    <w:rsid w:val="00DE49B6"/>
    <w:rsid w:val="00DF1112"/>
    <w:rsid w:val="00DF1950"/>
    <w:rsid w:val="00E05022"/>
    <w:rsid w:val="00E1605D"/>
    <w:rsid w:val="00E201A7"/>
    <w:rsid w:val="00E32B6B"/>
    <w:rsid w:val="00E5387A"/>
    <w:rsid w:val="00E545CA"/>
    <w:rsid w:val="00E55E84"/>
    <w:rsid w:val="00E8317D"/>
    <w:rsid w:val="00E92D8B"/>
    <w:rsid w:val="00EB68B0"/>
    <w:rsid w:val="00EC4089"/>
    <w:rsid w:val="00ED0A0A"/>
    <w:rsid w:val="00ED17D3"/>
    <w:rsid w:val="00ED4CB1"/>
    <w:rsid w:val="00EF3984"/>
    <w:rsid w:val="00F4190F"/>
    <w:rsid w:val="00F460A4"/>
    <w:rsid w:val="00F465B5"/>
    <w:rsid w:val="00F5077C"/>
    <w:rsid w:val="00F65427"/>
    <w:rsid w:val="00F8086B"/>
    <w:rsid w:val="00FA5955"/>
    <w:rsid w:val="00FB1739"/>
    <w:rsid w:val="00FC0E13"/>
    <w:rsid w:val="00FC2520"/>
    <w:rsid w:val="00FC277A"/>
    <w:rsid w:val="00FC2B9A"/>
    <w:rsid w:val="00FD433D"/>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05F8F2"/>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 w:type="paragraph" w:styleId="ListParagraph">
    <w:name w:val="List Paragraph"/>
    <w:basedOn w:val="Normal"/>
    <w:uiPriority w:val="34"/>
    <w:qFormat/>
    <w:rsid w:val="001E47E8"/>
    <w:pPr>
      <w:ind w:left="720"/>
      <w:contextualSpacing/>
    </w:pPr>
  </w:style>
  <w:style w:type="character" w:styleId="CommentReference">
    <w:name w:val="annotation reference"/>
    <w:basedOn w:val="DefaultParagraphFont"/>
    <w:uiPriority w:val="99"/>
    <w:semiHidden/>
    <w:unhideWhenUsed/>
    <w:rsid w:val="00232818"/>
    <w:rPr>
      <w:sz w:val="16"/>
      <w:szCs w:val="16"/>
    </w:rPr>
  </w:style>
  <w:style w:type="paragraph" w:styleId="CommentText">
    <w:name w:val="annotation text"/>
    <w:basedOn w:val="Normal"/>
    <w:link w:val="CommentTextChar"/>
    <w:uiPriority w:val="99"/>
    <w:semiHidden/>
    <w:unhideWhenUsed/>
    <w:rsid w:val="00232818"/>
    <w:pPr>
      <w:spacing w:line="240" w:lineRule="auto"/>
    </w:pPr>
    <w:rPr>
      <w:sz w:val="20"/>
      <w:szCs w:val="20"/>
    </w:rPr>
  </w:style>
  <w:style w:type="character" w:customStyle="1" w:styleId="CommentTextChar">
    <w:name w:val="Comment Text Char"/>
    <w:basedOn w:val="DefaultParagraphFont"/>
    <w:link w:val="CommentText"/>
    <w:uiPriority w:val="99"/>
    <w:semiHidden/>
    <w:rsid w:val="00232818"/>
    <w:rPr>
      <w:sz w:val="20"/>
      <w:szCs w:val="20"/>
    </w:rPr>
  </w:style>
  <w:style w:type="paragraph" w:styleId="CommentSubject">
    <w:name w:val="annotation subject"/>
    <w:basedOn w:val="CommentText"/>
    <w:next w:val="CommentText"/>
    <w:link w:val="CommentSubjectChar"/>
    <w:uiPriority w:val="99"/>
    <w:semiHidden/>
    <w:unhideWhenUsed/>
    <w:rsid w:val="00232818"/>
    <w:rPr>
      <w:b/>
      <w:bCs/>
    </w:rPr>
  </w:style>
  <w:style w:type="character" w:customStyle="1" w:styleId="CommentSubjectChar">
    <w:name w:val="Comment Subject Char"/>
    <w:basedOn w:val="CommentTextChar"/>
    <w:link w:val="CommentSubject"/>
    <w:uiPriority w:val="99"/>
    <w:semiHidden/>
    <w:rsid w:val="002328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committees-and-groups"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