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C01495" w:rsidRPr="00711249" w:rsidP="00C01495" w14:paraId="24D3CA19" w14:textId="6032558B">
      <w:pPr>
        <w:pStyle w:val="PostingDate"/>
        <w:rPr>
          <w:sz w:val="16"/>
        </w:rPr>
      </w:pPr>
      <w:r>
        <w:t xml:space="preserve">As of </w:t>
      </w:r>
      <w:r w:rsidR="00C46F21">
        <w:t>May</w:t>
      </w:r>
      <w:r>
        <w:t xml:space="preserve"> </w:t>
      </w:r>
      <w:r w:rsidR="00C46F21">
        <w:t>18</w:t>
      </w:r>
      <w:r>
        <w:t>, 2026</w:t>
      </w:r>
    </w:p>
    <w:p w:rsidR="00C01495" w:rsidRPr="00B62597" w:rsidP="00C01495" w14:paraId="6BFCD8AD" w14:textId="77777777">
      <w:pPr>
        <w:pStyle w:val="MeetingDetails"/>
      </w:pPr>
      <w:r>
        <w:t>Deactivation Enhancements Senior Task Force (DESTF)</w:t>
      </w:r>
    </w:p>
    <w:p w:rsidR="00C01495" w:rsidRPr="00B62597" w:rsidP="00C01495" w14:paraId="5E115C82" w14:textId="77777777">
      <w:pPr>
        <w:pStyle w:val="MeetingDetails"/>
      </w:pPr>
      <w:r>
        <w:t>WebEx</w:t>
      </w:r>
    </w:p>
    <w:p w:rsidR="00C01495" w:rsidRPr="00B62597" w:rsidP="00C01495" w14:paraId="5B16C436" w14:textId="14E9B218">
      <w:pPr>
        <w:pStyle w:val="MeetingDetails"/>
      </w:pPr>
      <w:r>
        <w:t>May</w:t>
      </w:r>
      <w:r>
        <w:t xml:space="preserve"> 1</w:t>
      </w:r>
      <w:r>
        <w:t>9</w:t>
      </w:r>
      <w:r>
        <w:t>, 2026</w:t>
      </w:r>
    </w:p>
    <w:p w:rsidR="00C01495" w:rsidRPr="00B62597" w:rsidP="00C01495" w14:paraId="1372356B" w14:textId="69A36DAF">
      <w:pPr>
        <w:pStyle w:val="MeetingDetails"/>
        <w:rPr>
          <w:sz w:val="28"/>
          <w:u w:val="single"/>
        </w:rPr>
      </w:pPr>
      <w:r>
        <w:t>9</w:t>
      </w:r>
      <w:r>
        <w:t xml:space="preserve">:00 </w:t>
      </w:r>
      <w:r>
        <w:t>a</w:t>
      </w:r>
      <w:r>
        <w:t xml:space="preserve">.m. – </w:t>
      </w:r>
      <w:r>
        <w:t>12</w:t>
      </w:r>
      <w:r>
        <w:t>:00 p.m. EPT</w:t>
      </w:r>
    </w:p>
    <w:p w:rsidR="00C01495" w:rsidRPr="00B62597" w:rsidP="00C01495" w14:paraId="1F780FA2" w14:textId="77777777">
      <w:pPr>
        <w:spacing w:after="0" w:line="240" w:lineRule="auto"/>
        <w:rPr>
          <w:rFonts w:ascii="Arial Narrow" w:eastAsia="Times New Roman" w:hAnsi="Arial Narrow" w:cs="Times New Roman"/>
          <w:sz w:val="24"/>
          <w:szCs w:val="20"/>
        </w:rPr>
      </w:pPr>
    </w:p>
    <w:p w:rsidR="00C01495" w:rsidRPr="00B62597" w:rsidP="00C01495" w14:paraId="5BFC7172" w14:textId="37FF04B3">
      <w:pPr>
        <w:pStyle w:val="PrimaryHeading"/>
        <w:rPr>
          <w:caps/>
        </w:rPr>
      </w:pPr>
      <w:bookmarkStart w:id="0" w:name="OLE_LINK5"/>
      <w:bookmarkStart w:id="1" w:name="OLE_LINK3"/>
      <w:r w:rsidRPr="00527104">
        <w:t>Adm</w:t>
      </w:r>
      <w:r w:rsidRPr="007C2954">
        <w:t>inistrati</w:t>
      </w:r>
      <w:r>
        <w:t>on (</w:t>
      </w:r>
      <w:r w:rsidR="001C426B">
        <w:t>9</w:t>
      </w:r>
      <w:r>
        <w:t>:00-</w:t>
      </w:r>
      <w:r w:rsidR="001C426B">
        <w:t>9</w:t>
      </w:r>
      <w:r>
        <w:t>:15</w:t>
      </w:r>
      <w:r w:rsidRPr="00527104">
        <w:t>)</w:t>
      </w:r>
    </w:p>
    <w:bookmarkEnd w:id="0"/>
    <w:bookmarkEnd w:id="1"/>
    <w:p w:rsidR="00C01495" w:rsidRPr="002C6057" w:rsidP="00C01495" w14:paraId="7E991A12" w14:textId="77777777">
      <w:pPr>
        <w:pStyle w:val="SecondaryHeading-Numbered"/>
        <w:rPr>
          <w:b w:val="0"/>
        </w:rPr>
      </w:pPr>
      <w:r>
        <w:rPr>
          <w:b w:val="0"/>
        </w:rPr>
        <w:t>Dave Anders and Jonathan Ruffin will provide a welcome, announcements, and review the Antitrust, Code of Conduct and Public Meetings/Media Participation Guidelines.</w:t>
      </w:r>
    </w:p>
    <w:p w:rsidR="00C01495" w:rsidP="00C01495" w14:paraId="528A27D0" w14:textId="3498D99E">
      <w:pPr>
        <w:pStyle w:val="SecondaryHeading-Numbered"/>
        <w:rPr>
          <w:b w:val="0"/>
        </w:rPr>
      </w:pPr>
      <w:r>
        <w:rPr>
          <w:b w:val="0"/>
        </w:rPr>
        <w:t xml:space="preserve">Review and </w:t>
      </w:r>
      <w:r w:rsidRPr="00BC2A7A">
        <w:t>approve</w:t>
      </w:r>
      <w:r>
        <w:rPr>
          <w:b w:val="0"/>
        </w:rPr>
        <w:t xml:space="preserve"> draft minutes from the </w:t>
      </w:r>
      <w:r w:rsidR="008D71BD">
        <w:rPr>
          <w:b w:val="0"/>
        </w:rPr>
        <w:t>April</w:t>
      </w:r>
      <w:r>
        <w:rPr>
          <w:b w:val="0"/>
        </w:rPr>
        <w:t xml:space="preserve"> </w:t>
      </w:r>
      <w:r w:rsidR="008D71BD">
        <w:rPr>
          <w:b w:val="0"/>
        </w:rPr>
        <w:t>14</w:t>
      </w:r>
      <w:r>
        <w:rPr>
          <w:b w:val="0"/>
        </w:rPr>
        <w:t>, 2026 DESTF meeting.</w:t>
      </w:r>
    </w:p>
    <w:p w:rsidR="00C01495" w:rsidP="00C01495" w14:paraId="19263965" w14:textId="77777777">
      <w:pPr>
        <w:pStyle w:val="SecondaryHeading-Numbered"/>
        <w:rPr>
          <w:b w:val="0"/>
        </w:rPr>
      </w:pPr>
      <w:r>
        <w:rPr>
          <w:b w:val="0"/>
        </w:rPr>
        <w:t>Dave Anders will review the DESTF work plan.</w:t>
      </w:r>
    </w:p>
    <w:p w:rsidR="00C01495" w:rsidRPr="00964B3F" w:rsidP="00C01495" w14:paraId="6E673DF1" w14:textId="1A3CC1BC">
      <w:pPr>
        <w:pStyle w:val="PrimaryHeading"/>
      </w:pPr>
      <w:r w:rsidRPr="00964B3F">
        <w:t>Consensus-Based Issue Resolution Process (</w:t>
      </w:r>
      <w:r w:rsidR="001C426B">
        <w:t>9</w:t>
      </w:r>
      <w:r>
        <w:t>:</w:t>
      </w:r>
      <w:r w:rsidR="00F01520">
        <w:t>15</w:t>
      </w:r>
      <w:r>
        <w:t>-</w:t>
      </w:r>
      <w:r w:rsidR="001C426B">
        <w:t>11</w:t>
      </w:r>
      <w:r>
        <w:t>:5</w:t>
      </w:r>
      <w:r w:rsidRPr="00964B3F">
        <w:t>5)</w:t>
      </w:r>
    </w:p>
    <w:p w:rsidR="008D71BD" w:rsidP="00F01520" w14:paraId="6ABF8E51" w14:textId="7B03EF5E">
      <w:pPr>
        <w:pStyle w:val="ListSubhead1"/>
        <w:rPr>
          <w:b w:val="0"/>
        </w:rPr>
      </w:pPr>
      <w:r>
        <w:rPr>
          <w:b w:val="0"/>
        </w:rPr>
        <w:t>Dave Anders will lead review of scope area 6 voting results.</w:t>
      </w:r>
    </w:p>
    <w:p w:rsidR="00F01520" w:rsidP="00F01520" w14:paraId="763584B6" w14:textId="274BC6C3">
      <w:pPr>
        <w:pStyle w:val="ListSubhead1"/>
        <w:rPr>
          <w:b w:val="0"/>
        </w:rPr>
      </w:pPr>
      <w:r w:rsidRPr="00B17B34">
        <w:rPr>
          <w:b w:val="0"/>
        </w:rPr>
        <w:t>Michael</w:t>
      </w:r>
      <w:r>
        <w:rPr>
          <w:b w:val="0"/>
        </w:rPr>
        <w:t xml:space="preserve"> Herman</w:t>
      </w:r>
      <w:r w:rsidRPr="00FC6E69">
        <w:rPr>
          <w:b w:val="0"/>
        </w:rPr>
        <w:t xml:space="preserve"> will </w:t>
      </w:r>
      <w:r w:rsidR="008D71BD">
        <w:rPr>
          <w:b w:val="0"/>
          <w:bCs/>
        </w:rPr>
        <w:t xml:space="preserve">review </w:t>
      </w:r>
      <w:r w:rsidRPr="00DF737D">
        <w:rPr>
          <w:b w:val="0"/>
        </w:rPr>
        <w:t xml:space="preserve">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8D71BD" w:rsidRPr="008D71BD" w:rsidP="008D71BD" w14:paraId="364121F3" w14:textId="49FC9B5D">
      <w:pPr>
        <w:pStyle w:val="ListSubhead1"/>
        <w:rPr>
          <w:b w:val="0"/>
        </w:rPr>
      </w:pPr>
      <w:r>
        <w:rPr>
          <w:b w:val="0"/>
        </w:rPr>
        <w:t>Clara</w:t>
      </w:r>
      <w:r>
        <w:rPr>
          <w:b w:val="0"/>
        </w:rPr>
        <w:t xml:space="preserve"> </w:t>
      </w:r>
      <w:r w:rsidRPr="008D71BD">
        <w:rPr>
          <w:b w:val="0"/>
        </w:rPr>
        <w:t xml:space="preserve">Summers </w:t>
      </w:r>
      <w:r>
        <w:rPr>
          <w:b w:val="0"/>
        </w:rPr>
        <w:t xml:space="preserve">and </w:t>
      </w:r>
      <w:r w:rsidRPr="008D71BD">
        <w:rPr>
          <w:b w:val="0"/>
        </w:rPr>
        <w:t>Claire Lang-Ree</w:t>
      </w:r>
      <w:r>
        <w:rPr>
          <w:b w:val="0"/>
        </w:rPr>
        <w:t xml:space="preserve"> </w:t>
      </w:r>
      <w:r w:rsidRPr="00FC6E69">
        <w:rPr>
          <w:b w:val="0"/>
        </w:rPr>
        <w:t xml:space="preserve">will </w:t>
      </w:r>
      <w:r>
        <w:rPr>
          <w:b w:val="0"/>
          <w:bCs/>
        </w:rPr>
        <w:t xml:space="preserve">review </w:t>
      </w:r>
      <w:r w:rsidRPr="00DF737D">
        <w:rPr>
          <w:b w:val="0"/>
        </w:rPr>
        <w:t xml:space="preserve">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C01495" w:rsidP="00C01495" w14:paraId="09C03812" w14:textId="3E05CCE2">
      <w:pPr>
        <w:pStyle w:val="ListSubhead1"/>
        <w:rPr>
          <w:b w:val="0"/>
        </w:rPr>
      </w:pPr>
      <w:r>
        <w:rPr>
          <w:b w:val="0"/>
        </w:rPr>
        <w:t>PJM to r</w:t>
      </w:r>
      <w:r w:rsidRPr="00195B68">
        <w:rPr>
          <w:b w:val="0"/>
        </w:rPr>
        <w:t xml:space="preserve">eview voting process for use with </w:t>
      </w:r>
      <w:r>
        <w:rPr>
          <w:b w:val="0"/>
        </w:rPr>
        <w:t xml:space="preserve">scope area </w:t>
      </w:r>
      <w:r w:rsidR="008D71BD">
        <w:rPr>
          <w:b w:val="0"/>
        </w:rPr>
        <w:t>4/5</w:t>
      </w:r>
      <w:r>
        <w:rPr>
          <w:b w:val="0"/>
        </w:rPr>
        <w:t xml:space="preserve">. </w:t>
      </w:r>
    </w:p>
    <w:p w:rsidR="00C01495" w:rsidRPr="00917386" w:rsidP="00C01495" w14:paraId="2E33C536"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3216786" w14:textId="77777777" w:rsidTr="009E71A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C01495" w:rsidRPr="0095194C" w:rsidP="009E71A0" w14:paraId="132164B6" w14:textId="2742B1B1">
            <w:pPr>
              <w:pStyle w:val="PrimaryHeading"/>
              <w:spacing w:after="0"/>
            </w:pPr>
            <w:r w:rsidRPr="0095194C">
              <w:rPr>
                <w:b/>
              </w:rPr>
              <w:t xml:space="preserve">Future Agenda Items </w:t>
            </w:r>
            <w:r>
              <w:rPr>
                <w:b/>
              </w:rPr>
              <w:t>(</w:t>
            </w:r>
            <w:r w:rsidR="001C426B">
              <w:rPr>
                <w:b/>
              </w:rPr>
              <w:t>11</w:t>
            </w:r>
            <w:r>
              <w:rPr>
                <w:b/>
              </w:rPr>
              <w:t>:55-</w:t>
            </w:r>
            <w:r w:rsidR="001C426B">
              <w:rPr>
                <w:b/>
              </w:rPr>
              <w:t>12</w:t>
            </w:r>
            <w:r>
              <w:rPr>
                <w:b/>
              </w:rPr>
              <w:t>:00)</w:t>
            </w:r>
          </w:p>
        </w:tc>
      </w:tr>
    </w:tbl>
    <w:p w:rsidR="00C01495" w:rsidP="00C01495" w14:paraId="338D2525"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2623D4CA" w14:textId="77777777" w:rsidTr="009E71A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01495" w:rsidRPr="003C3320" w:rsidP="009E71A0" w14:paraId="48D6CF64"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01495" w:rsidRPr="00DA23DE" w:rsidP="009E71A0" w14:paraId="73DEFCB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01495" w:rsidRPr="00DA23DE" w:rsidP="009E71A0" w14:paraId="4C925DC3"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5C1CE2E" w14:textId="77777777" w:rsidTr="009E71A0">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47A6FFC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01495" w:rsidRPr="00BB6921" w:rsidP="009E71A0" w14:paraId="6CAF708C"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01495" w:rsidRPr="00BB6921" w:rsidP="009E71A0" w14:paraId="217DA359"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01495" w:rsidRPr="00C10A93" w:rsidP="009E71A0" w14:paraId="6BF043C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01495" w:rsidRPr="00C10A93" w:rsidP="009E71A0" w14:paraId="7B6611B2" w14:textId="77777777">
            <w:pPr>
              <w:pStyle w:val="DisclaimerHeading"/>
              <w:keepLines/>
              <w:jc w:val="center"/>
              <w:rPr>
                <w:color w:val="FFFFFF" w:themeColor="background1"/>
                <w:sz w:val="19"/>
                <w:szCs w:val="19"/>
              </w:rPr>
            </w:pPr>
          </w:p>
        </w:tc>
      </w:tr>
      <w:tr w14:paraId="3905C17E" w14:textId="77777777" w:rsidTr="009E71A0">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01495" w:rsidRPr="00BB6921" w:rsidP="009E71A0" w14:paraId="470F7F92"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01495" w:rsidRPr="00C10A93" w:rsidP="009E71A0" w14:paraId="389DDB1B"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01495" w:rsidRPr="00C10A93" w:rsidP="009E71A0" w14:paraId="1AEB7733"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01495" w:rsidRPr="00CE451E" w:rsidP="009E71A0" w14:paraId="5648919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2E157CCD" w14:textId="77777777" w:rsidTr="009E71A0">
        <w:tblPrEx>
          <w:tblW w:w="0" w:type="auto"/>
          <w:tblLook w:val="04A0"/>
        </w:tblPrEx>
        <w:trPr>
          <w:trHeight w:val="331"/>
        </w:trPr>
        <w:tc>
          <w:tcPr>
            <w:tcW w:w="1703" w:type="dxa"/>
            <w:tcBorders>
              <w:top w:val="single" w:sz="4" w:space="0" w:color="auto"/>
              <w:right w:val="single" w:sz="4" w:space="0" w:color="auto"/>
            </w:tcBorders>
            <w:shd w:val="clear" w:color="auto" w:fill="E1F6FF"/>
          </w:tcPr>
          <w:p w:rsidR="00C01495" w:rsidP="009E71A0" w14:paraId="592C01E5" w14:textId="77777777">
            <w:pPr>
              <w:pStyle w:val="DisclaimerHeading"/>
              <w:keepLines/>
              <w:spacing w:before="40" w:after="40" w:line="220" w:lineRule="exact"/>
              <w:jc w:val="left"/>
              <w:rPr>
                <w:b w:val="0"/>
                <w:color w:val="auto"/>
                <w:sz w:val="18"/>
                <w:szCs w:val="18"/>
              </w:rPr>
            </w:pPr>
            <w:r>
              <w:rPr>
                <w:b w:val="0"/>
                <w:color w:val="auto"/>
                <w:sz w:val="18"/>
                <w:szCs w:val="18"/>
              </w:rPr>
              <w:t>June 11, 2026</w:t>
            </w:r>
          </w:p>
        </w:tc>
        <w:tc>
          <w:tcPr>
            <w:tcW w:w="1897" w:type="dxa"/>
            <w:tcBorders>
              <w:top w:val="single" w:sz="4" w:space="0" w:color="auto"/>
              <w:left w:val="single" w:sz="4" w:space="0" w:color="auto"/>
              <w:right w:val="single" w:sz="4" w:space="0" w:color="auto"/>
            </w:tcBorders>
          </w:tcPr>
          <w:p w:rsidR="00C01495" w:rsidRPr="000656F1" w:rsidP="009E71A0" w14:paraId="08518723" w14:textId="77777777">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right w:val="single" w:sz="4" w:space="0" w:color="auto"/>
            </w:tcBorders>
          </w:tcPr>
          <w:p w:rsidR="00C01495" w:rsidRPr="008342D8" w:rsidP="009E71A0" w14:paraId="3AB9EE21" w14:textId="77777777">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C01495" w:rsidP="009E71A0" w14:paraId="09F14C79" w14:textId="77777777">
            <w:pPr>
              <w:pStyle w:val="DisclaimerHeading"/>
              <w:keepLines/>
              <w:spacing w:before="40" w:after="40" w:line="220" w:lineRule="exact"/>
              <w:rPr>
                <w:b w:val="0"/>
                <w:color w:val="auto"/>
                <w:sz w:val="18"/>
                <w:szCs w:val="18"/>
              </w:rPr>
            </w:pPr>
            <w:r>
              <w:rPr>
                <w:b w:val="0"/>
                <w:color w:val="auto"/>
                <w:sz w:val="18"/>
                <w:szCs w:val="18"/>
              </w:rPr>
              <w:t>June 5, 2026</w:t>
            </w:r>
          </w:p>
        </w:tc>
        <w:tc>
          <w:tcPr>
            <w:tcW w:w="1615" w:type="dxa"/>
            <w:tcBorders>
              <w:top w:val="single" w:sz="4" w:space="0" w:color="auto"/>
              <w:left w:val="single" w:sz="4" w:space="0" w:color="auto"/>
              <w:right w:val="single" w:sz="4" w:space="0" w:color="auto"/>
            </w:tcBorders>
          </w:tcPr>
          <w:p w:rsidR="00C01495" w:rsidP="009E71A0" w14:paraId="090F6154" w14:textId="77777777">
            <w:pPr>
              <w:pStyle w:val="DisclaimerHeading"/>
              <w:keepLines/>
              <w:spacing w:before="40" w:after="40" w:line="220" w:lineRule="exact"/>
              <w:rPr>
                <w:b w:val="0"/>
                <w:color w:val="auto"/>
                <w:sz w:val="18"/>
                <w:szCs w:val="18"/>
              </w:rPr>
            </w:pPr>
            <w:r>
              <w:rPr>
                <w:b w:val="0"/>
                <w:color w:val="auto"/>
                <w:sz w:val="18"/>
                <w:szCs w:val="18"/>
              </w:rPr>
              <w:t>June 11, 2026</w:t>
            </w:r>
          </w:p>
        </w:tc>
      </w:tr>
    </w:tbl>
    <w:p w:rsidR="00C01495" w:rsidP="00C01495" w14:paraId="0961A18A" w14:textId="77777777">
      <w:pPr>
        <w:pStyle w:val="DisclaimerBodyCopy"/>
        <w:keepLines/>
        <w:spacing w:before="60"/>
        <w:jc w:val="right"/>
      </w:pPr>
      <w:r>
        <w:rPr>
          <w:color w:val="1F497D"/>
        </w:rPr>
        <w:t>*Materials received after 12:00 p.m. EPT are not guaranteed timely posting by 5:00 p.m. EPT on the same day.</w:t>
      </w:r>
    </w:p>
    <w:p w:rsidR="00C01495" w:rsidP="00C01495" w14:paraId="017ECF2D" w14:textId="77777777">
      <w:pPr>
        <w:pStyle w:val="Author"/>
      </w:pPr>
    </w:p>
    <w:p w:rsidR="00C01495" w:rsidP="00C01495" w14:paraId="78DEB2FB" w14:textId="77777777">
      <w:pPr>
        <w:sectPr w:rsidSect="00C0149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C01495" w:rsidP="00C01495" w14:paraId="12854BE3" w14:textId="77777777">
      <w:pPr>
        <w:pStyle w:val="Author"/>
        <w:keepNext/>
        <w:keepLines/>
      </w:pPr>
      <w:r>
        <w:t>Author: Jonathan Ruffin</w:t>
      </w:r>
    </w:p>
    <w:p w:rsidR="00C01495" w:rsidRPr="00B62597" w:rsidP="00C01495" w14:paraId="1EBCF67E" w14:textId="77777777">
      <w:pPr>
        <w:pStyle w:val="Author"/>
        <w:keepNext/>
        <w:keepLines/>
      </w:pPr>
    </w:p>
    <w:p w:rsidR="00C01495" w:rsidRPr="00B62597" w:rsidP="00C01495" w14:paraId="52490DFF" w14:textId="77777777">
      <w:pPr>
        <w:pStyle w:val="DisclaimerHeading"/>
        <w:keepNext/>
        <w:keepLines/>
      </w:pPr>
      <w:r>
        <w:t>Anti</w:t>
      </w:r>
      <w:r w:rsidRPr="00B62597">
        <w:t>trust:</w:t>
      </w:r>
    </w:p>
    <w:p w:rsidR="00C01495" w:rsidP="00C01495" w14:paraId="57AAE1C0"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C15097"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C01495" w:rsidRPr="00095E8F" w:rsidP="009E71A0" w14:paraId="51A37517"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C01495" w:rsidP="009E71A0" w14:paraId="06CFD43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C01495" w:rsidRPr="00095E8F" w:rsidP="009E71A0" w14:paraId="6E0DFCA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C01495" w:rsidRPr="00095E8F" w:rsidP="009E71A0" w14:paraId="29A374DB"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C01495" w:rsidRPr="00095E8F" w:rsidP="009E71A0" w14:paraId="7EC6C0B5"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C01495" w:rsidRPr="00095E8F" w:rsidP="009E71A0" w14:paraId="29DBE713"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C01495" w:rsidRPr="00095E8F" w:rsidP="009E71A0" w14:paraId="743C9F89"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C01495" w:rsidP="00C01495" w14:paraId="173D9A9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C01495" w:rsidP="00C01495" w14:paraId="316004EC" w14:textId="77777777">
      <w:pPr>
        <w:pStyle w:val="DisclosureBody"/>
        <w:ind w:right="180"/>
      </w:pPr>
      <w:r>
        <w:t xml:space="preserve">If prohibited topics are raised, the Chair will redirect the conversation. If the discussion continues, participants may be asked to leave the meeting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C01495" w:rsidP="00C01495" w14:paraId="4BA98D74"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0F6A1B76" w14:textId="77777777" w:rsidTr="009E71A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C01495" w:rsidRPr="00B62597" w:rsidP="00C01495" w14:paraId="42A46C10" w14:textId="77777777">
            <w:pPr>
              <w:pStyle w:val="DisclaimerHeading"/>
              <w:numPr>
                <w:ilvl w:val="0"/>
                <w:numId w:val="11"/>
              </w:numPr>
              <w:tabs>
                <w:tab w:val="left" w:pos="0"/>
              </w:tabs>
              <w:spacing w:before="60" w:after="200"/>
              <w:ind w:left="360"/>
            </w:pPr>
            <w:r w:rsidRPr="00B62597">
              <w:t>Code of Conduct:</w:t>
            </w:r>
          </w:p>
          <w:p w:rsidR="00C01495" w:rsidRPr="00B62597" w:rsidP="00C01495" w14:paraId="38D2823F" w14:textId="77777777">
            <w:pPr>
              <w:pStyle w:val="DisclosureBody"/>
              <w:numPr>
                <w:ilvl w:val="0"/>
                <w:numId w:val="11"/>
              </w:numPr>
              <w:tabs>
                <w:tab w:val="left" w:pos="0"/>
              </w:tabs>
              <w:ind w:left="360"/>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C01495" w:rsidRPr="00B62597" w:rsidP="00C01495" w14:paraId="7EDB7BF5" w14:textId="77777777">
            <w:pPr>
              <w:pStyle w:val="DisclaimerHeading"/>
              <w:numPr>
                <w:ilvl w:val="0"/>
                <w:numId w:val="11"/>
              </w:numPr>
              <w:tabs>
                <w:tab w:val="left" w:pos="0"/>
              </w:tabs>
              <w:spacing w:before="240" w:after="200"/>
              <w:ind w:left="360"/>
            </w:pPr>
            <w:r w:rsidRPr="00B62597">
              <w:t xml:space="preserve">Public Meetings/Media Participation: </w:t>
            </w:r>
          </w:p>
          <w:p w:rsidR="00C01495" w:rsidP="00C01495" w14:paraId="452F5460" w14:textId="77777777">
            <w:pPr>
              <w:pStyle w:val="DisclosureBody"/>
              <w:numPr>
                <w:ilvl w:val="0"/>
                <w:numId w:val="11"/>
              </w:numPr>
              <w:tabs>
                <w:tab w:val="left" w:pos="0"/>
              </w:tabs>
              <w:ind w:left="360"/>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C01495" w:rsidP="00C01495" w14:paraId="43C4AFC8" w14:textId="77777777">
            <w:pPr>
              <w:pStyle w:val="DisclaimerHeading"/>
              <w:numPr>
                <w:ilvl w:val="0"/>
                <w:numId w:val="11"/>
              </w:numPr>
              <w:tabs>
                <w:tab w:val="left" w:pos="0"/>
              </w:tabs>
              <w:spacing w:before="60" w:after="200"/>
              <w:ind w:left="85"/>
            </w:pPr>
            <w:r>
              <w:t>Participant Identification in Webex:</w:t>
            </w:r>
          </w:p>
          <w:p w:rsidR="00C01495" w:rsidP="00C01495" w14:paraId="6B985B61" w14:textId="77777777">
            <w:pPr>
              <w:pStyle w:val="DisclaimerBodyCopy"/>
              <w:numPr>
                <w:ilvl w:val="0"/>
                <w:numId w:val="11"/>
              </w:numPr>
              <w:tabs>
                <w:tab w:val="left" w:pos="0"/>
              </w:tabs>
              <w:ind w:left="85"/>
            </w:pPr>
            <w:r>
              <w:t>When logging into the Webex desktop client, please enter your real first and last name as well as a valid email address. Be sure to select the “call me” option.</w:t>
            </w:r>
          </w:p>
          <w:p w:rsidR="00C01495" w:rsidP="00C01495" w14:paraId="4EF67C44" w14:textId="77777777">
            <w:pPr>
              <w:pStyle w:val="DisclaimerBodyCopy"/>
              <w:numPr>
                <w:ilvl w:val="0"/>
                <w:numId w:val="11"/>
              </w:numPr>
              <w:tabs>
                <w:tab w:val="left" w:pos="0"/>
              </w:tabs>
              <w:ind w:left="85"/>
            </w:pPr>
            <w:r>
              <w:t>PJM support staff continuously monitors Webex connections during stakeholder meetings. Anonymous users or those using false usernames or emails will be dropped from the teleconference.</w:t>
            </w:r>
          </w:p>
          <w:p w:rsidR="00C01495" w:rsidRPr="00D827A6" w:rsidP="00C01495" w14:paraId="610A296C" w14:textId="77777777">
            <w:pPr>
              <w:pStyle w:val="DisclaimerHeading"/>
              <w:numPr>
                <w:ilvl w:val="0"/>
                <w:numId w:val="11"/>
              </w:numPr>
              <w:tabs>
                <w:tab w:val="left" w:pos="0"/>
              </w:tabs>
              <w:spacing w:before="240" w:after="200"/>
              <w:ind w:left="85"/>
            </w:pPr>
            <w:r w:rsidRPr="00D827A6">
              <w:t>Participant Use of Webex Chat:</w:t>
            </w:r>
          </w:p>
          <w:p w:rsidR="00C01495" w:rsidP="00C01495" w14:paraId="5DE40394" w14:textId="77777777">
            <w:pPr>
              <w:pStyle w:val="DisclaimerBodyCopy"/>
              <w:numPr>
                <w:ilvl w:val="0"/>
                <w:numId w:val="11"/>
              </w:numPr>
              <w:tabs>
                <w:tab w:val="left" w:pos="0"/>
              </w:tabs>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C01495" w:rsidP="00C01495" w14:paraId="74AC3769" w14:textId="77777777">
      <w:pPr>
        <w:pStyle w:val="DisclaimerBodyCopy"/>
      </w:pPr>
    </w:p>
    <w:p w:rsidR="00C01495" w:rsidP="00C01495" w14:paraId="0DD6A42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C01495" w:rsidP="00C01495" w14:paraId="7E64C42F" w14:textId="77777777">
      <w:pPr>
        <w:pStyle w:val="DisclaimerHeading"/>
      </w:pPr>
    </w:p>
    <w:p w:rsidR="00C01495" w:rsidRPr="009C15C4" w:rsidP="00C01495" w14:paraId="7AC7329C"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01495" w:rsidRPr="0025139E" w:rsidP="00C0149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C01495" w:rsidRPr="0025139E" w:rsidP="00C01495" w14:paraId="5BCB644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RPr="00C01495" w:rsidP="00C01495" w14:paraId="342C8D6F" w14:textId="646D9A75"/>
    <w:sectPr w:rsidSect="00095E8F">
      <w:headerReference w:type="default" r:id="rId15"/>
      <w:footerReference w:type="even" r:id="rId16"/>
      <w:footerReference w:type="default" r:id="rId17"/>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14:paraId="01605D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01495" w14:paraId="68EF1D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P="00DB29E9" w14:paraId="6C1BF266"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01495" w:rsidRPr="001678E8" w14:paraId="072F1118"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940164026" name="Straight Connector 9401640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0164026" o:spid="_x0000_s2050" style="mso-height-percent:0;mso-height-relative:page;mso-width-percent:0;mso-width-relative:page;mso-wrap-distance-bottom:0;mso-wrap-distance-left:9pt;mso-wrap-distance-right:9pt;mso-wrap-distance-top:0;mso-wrap-style:square;position:absolute;visibility:visible;z-index:251661312"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r>
      <w:rPr>
        <w:rFonts w:ascii="Arial Narrow" w:hAnsi="Arial Narrow"/>
        <w:sz w:val="20"/>
      </w:rPr>
      <w:t>26</w:t>
    </w:r>
    <w:r>
      <w:rPr>
        <w:rFonts w:ascii="Arial Narrow" w:hAnsi="Arial Narrow"/>
        <w:sz w:val="20"/>
      </w:rPr>
      <w:tab/>
      <w:t xml:space="preserve">For Public Use / </w:t>
    </w:r>
    <w:r w:rsidRPr="00856DF8">
      <w:rPr>
        <w:rFonts w:ascii="Arial Narrow" w:hAnsi="Arial Narrow"/>
        <w:b/>
        <w:sz w:val="20"/>
      </w:rPr>
      <w:t>Confidential:</w:t>
    </w:r>
    <w:r>
      <w:rPr>
        <w:rFonts w:ascii="Arial Narrow" w:hAnsi="Arial Narrow"/>
        <w:sz w:val="20"/>
      </w:rPr>
      <w:t xml:space="preserve"> Limited External Use [Insert Audience]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7C3AE06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79BF16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385C170C"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FECF18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2"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495" w:rsidRPr="00711249" w:rsidP="00A86205" w14:paraId="3AF6DE8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15857313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C01495"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C01495" w:rsidRPr="001D3B68" w:rsidP="00712CAA" w14:paraId="1C85E272"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943898377" name="Picture 94389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98377"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1CE0626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3EE328E">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2051"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B6009A2" w14:textId="13EE328E">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F0"/>
    <w:rsid w:val="00010057"/>
    <w:rsid w:val="00020834"/>
    <w:rsid w:val="000232DF"/>
    <w:rsid w:val="00027F49"/>
    <w:rsid w:val="0003065E"/>
    <w:rsid w:val="000333FF"/>
    <w:rsid w:val="000538D7"/>
    <w:rsid w:val="000656F1"/>
    <w:rsid w:val="0006798D"/>
    <w:rsid w:val="00092135"/>
    <w:rsid w:val="00092B99"/>
    <w:rsid w:val="00095E8F"/>
    <w:rsid w:val="00096230"/>
    <w:rsid w:val="001017A0"/>
    <w:rsid w:val="00104AA5"/>
    <w:rsid w:val="00117AF9"/>
    <w:rsid w:val="00121F58"/>
    <w:rsid w:val="0014550C"/>
    <w:rsid w:val="001678E8"/>
    <w:rsid w:val="00170E02"/>
    <w:rsid w:val="00195B68"/>
    <w:rsid w:val="001B2242"/>
    <w:rsid w:val="001C0CC0"/>
    <w:rsid w:val="001C426B"/>
    <w:rsid w:val="001D089D"/>
    <w:rsid w:val="001D3B68"/>
    <w:rsid w:val="001F5F81"/>
    <w:rsid w:val="00200A1B"/>
    <w:rsid w:val="002113BD"/>
    <w:rsid w:val="00246ED8"/>
    <w:rsid w:val="0025139E"/>
    <w:rsid w:val="002B2CB6"/>
    <w:rsid w:val="002B2F98"/>
    <w:rsid w:val="002C6057"/>
    <w:rsid w:val="002F6131"/>
    <w:rsid w:val="00305238"/>
    <w:rsid w:val="003162C9"/>
    <w:rsid w:val="003251CE"/>
    <w:rsid w:val="00337321"/>
    <w:rsid w:val="00394850"/>
    <w:rsid w:val="003B55E1"/>
    <w:rsid w:val="003C3320"/>
    <w:rsid w:val="003D7E5C"/>
    <w:rsid w:val="003E7A73"/>
    <w:rsid w:val="003F046E"/>
    <w:rsid w:val="0040244E"/>
    <w:rsid w:val="0046043F"/>
    <w:rsid w:val="00491490"/>
    <w:rsid w:val="00494494"/>
    <w:rsid w:val="004969FA"/>
    <w:rsid w:val="004F3D57"/>
    <w:rsid w:val="00527104"/>
    <w:rsid w:val="00564DEE"/>
    <w:rsid w:val="0057441E"/>
    <w:rsid w:val="005A5D0D"/>
    <w:rsid w:val="005C189B"/>
    <w:rsid w:val="005D6D05"/>
    <w:rsid w:val="005E5F78"/>
    <w:rsid w:val="005F370E"/>
    <w:rsid w:val="006024A0"/>
    <w:rsid w:val="00602967"/>
    <w:rsid w:val="00606F11"/>
    <w:rsid w:val="006C4E55"/>
    <w:rsid w:val="006C738F"/>
    <w:rsid w:val="006F7A52"/>
    <w:rsid w:val="00711249"/>
    <w:rsid w:val="00712CAA"/>
    <w:rsid w:val="00716A8B"/>
    <w:rsid w:val="00730F76"/>
    <w:rsid w:val="00744A45"/>
    <w:rsid w:val="00747562"/>
    <w:rsid w:val="0075340F"/>
    <w:rsid w:val="00754C6D"/>
    <w:rsid w:val="00755096"/>
    <w:rsid w:val="007703B4"/>
    <w:rsid w:val="00777623"/>
    <w:rsid w:val="007942A8"/>
    <w:rsid w:val="007A34A3"/>
    <w:rsid w:val="007B50A9"/>
    <w:rsid w:val="007C2954"/>
    <w:rsid w:val="007C7EEA"/>
    <w:rsid w:val="007D2AFE"/>
    <w:rsid w:val="007D4F70"/>
    <w:rsid w:val="007E7CAB"/>
    <w:rsid w:val="0080148F"/>
    <w:rsid w:val="00813B57"/>
    <w:rsid w:val="008342D8"/>
    <w:rsid w:val="00837B12"/>
    <w:rsid w:val="00841282"/>
    <w:rsid w:val="00844A3D"/>
    <w:rsid w:val="008552A3"/>
    <w:rsid w:val="00856DF8"/>
    <w:rsid w:val="00882652"/>
    <w:rsid w:val="008B1D96"/>
    <w:rsid w:val="008C32E3"/>
    <w:rsid w:val="008D71BD"/>
    <w:rsid w:val="00911156"/>
    <w:rsid w:val="00914902"/>
    <w:rsid w:val="00917386"/>
    <w:rsid w:val="009360CC"/>
    <w:rsid w:val="0095194C"/>
    <w:rsid w:val="00953577"/>
    <w:rsid w:val="00964B3F"/>
    <w:rsid w:val="0097702E"/>
    <w:rsid w:val="009838A3"/>
    <w:rsid w:val="00986845"/>
    <w:rsid w:val="00991528"/>
    <w:rsid w:val="00995E97"/>
    <w:rsid w:val="009A06B2"/>
    <w:rsid w:val="009A5430"/>
    <w:rsid w:val="009B0BCB"/>
    <w:rsid w:val="009B2B7E"/>
    <w:rsid w:val="009C15C4"/>
    <w:rsid w:val="009C7250"/>
    <w:rsid w:val="009E71A0"/>
    <w:rsid w:val="009F53F9"/>
    <w:rsid w:val="00A0149A"/>
    <w:rsid w:val="00A05391"/>
    <w:rsid w:val="00A263A1"/>
    <w:rsid w:val="00A317A9"/>
    <w:rsid w:val="00A36FEA"/>
    <w:rsid w:val="00A41149"/>
    <w:rsid w:val="00A56D57"/>
    <w:rsid w:val="00A62021"/>
    <w:rsid w:val="00A75ADE"/>
    <w:rsid w:val="00A86205"/>
    <w:rsid w:val="00A931C3"/>
    <w:rsid w:val="00AC2247"/>
    <w:rsid w:val="00B156F0"/>
    <w:rsid w:val="00B16D95"/>
    <w:rsid w:val="00B17B34"/>
    <w:rsid w:val="00B20316"/>
    <w:rsid w:val="00B34E3C"/>
    <w:rsid w:val="00B42FAE"/>
    <w:rsid w:val="00B62597"/>
    <w:rsid w:val="00BA6146"/>
    <w:rsid w:val="00BB531B"/>
    <w:rsid w:val="00BB6921"/>
    <w:rsid w:val="00BC0A22"/>
    <w:rsid w:val="00BC2A7A"/>
    <w:rsid w:val="00BE11DC"/>
    <w:rsid w:val="00BF331B"/>
    <w:rsid w:val="00C01495"/>
    <w:rsid w:val="00C10A93"/>
    <w:rsid w:val="00C439EC"/>
    <w:rsid w:val="00C46F21"/>
    <w:rsid w:val="00C5307B"/>
    <w:rsid w:val="00C56A50"/>
    <w:rsid w:val="00C66D1E"/>
    <w:rsid w:val="00C72168"/>
    <w:rsid w:val="00C757F4"/>
    <w:rsid w:val="00C75A9D"/>
    <w:rsid w:val="00CA49B9"/>
    <w:rsid w:val="00CB19DE"/>
    <w:rsid w:val="00CB475B"/>
    <w:rsid w:val="00CC1B47"/>
    <w:rsid w:val="00CE451E"/>
    <w:rsid w:val="00D03A91"/>
    <w:rsid w:val="00D06EC8"/>
    <w:rsid w:val="00D136EA"/>
    <w:rsid w:val="00D251ED"/>
    <w:rsid w:val="00D75442"/>
    <w:rsid w:val="00D827A6"/>
    <w:rsid w:val="00D831E4"/>
    <w:rsid w:val="00D95949"/>
    <w:rsid w:val="00DA23DE"/>
    <w:rsid w:val="00DB29E9"/>
    <w:rsid w:val="00DD100F"/>
    <w:rsid w:val="00DE34CF"/>
    <w:rsid w:val="00DE77B9"/>
    <w:rsid w:val="00DF1112"/>
    <w:rsid w:val="00DF737D"/>
    <w:rsid w:val="00E1605D"/>
    <w:rsid w:val="00E32B6B"/>
    <w:rsid w:val="00E42736"/>
    <w:rsid w:val="00E5387A"/>
    <w:rsid w:val="00E55E84"/>
    <w:rsid w:val="00E56249"/>
    <w:rsid w:val="00E946F8"/>
    <w:rsid w:val="00EB68B0"/>
    <w:rsid w:val="00F01520"/>
    <w:rsid w:val="00F4190F"/>
    <w:rsid w:val="00F5077C"/>
    <w:rsid w:val="00F57AE0"/>
    <w:rsid w:val="00FA5955"/>
    <w:rsid w:val="00FB1739"/>
    <w:rsid w:val="00FC2B9A"/>
    <w:rsid w:val="00FC6E69"/>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009034"/>
  <w15:docId w15:val="{7E5A662E-9024-4E21-9F8A-334A93C8A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1495"/>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04A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header" Target="header2.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