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5C4CC865">
      <w:pPr>
        <w:pStyle w:val="MeetingDetails"/>
      </w:pPr>
      <w:r>
        <w:t xml:space="preserve">PJM </w:t>
      </w:r>
      <w:r w:rsidRPr="0092180D">
        <w:t>Conference &amp; Training Center</w:t>
      </w:r>
      <w:r>
        <w:t xml:space="preserve"> / </w:t>
      </w:r>
      <w:r>
        <w:t>Webex</w:t>
      </w:r>
    </w:p>
    <w:p w:rsidR="00857EA0" w:rsidRPr="001B4664" w:rsidP="00857EA0" w14:paraId="457B147F" w14:textId="13496A80">
      <w:pPr>
        <w:pStyle w:val="MeetingDetails"/>
      </w:pPr>
      <w:r>
        <w:t>March</w:t>
      </w:r>
      <w:r w:rsidR="00D76A9A">
        <w:t xml:space="preserve"> </w:t>
      </w:r>
      <w:r w:rsidR="00103277">
        <w:t>18</w:t>
      </w:r>
      <w:r w:rsidRPr="001B4664" w:rsidR="00132A7B">
        <w:t>, 202</w:t>
      </w:r>
      <w:r w:rsidR="00720466">
        <w:t>5</w:t>
      </w:r>
    </w:p>
    <w:p w:rsidR="00857EA0" w:rsidRPr="00AE7815" w:rsidP="00857EA0" w14:paraId="1DCE19B1" w14:textId="7D7E032A">
      <w:pPr>
        <w:pStyle w:val="MeetingDetails"/>
      </w:pPr>
      <w:r>
        <w:t>9</w:t>
      </w:r>
      <w:r w:rsidR="005A5032">
        <w:t>:0</w:t>
      </w:r>
      <w:r w:rsidRPr="00AE7815" w:rsidR="00355E5A">
        <w:t>0</w:t>
      </w:r>
      <w:r w:rsidR="004C5491">
        <w:t xml:space="preserve"> </w:t>
      </w:r>
      <w:r w:rsidR="00751FDD">
        <w:t>a</w:t>
      </w:r>
      <w:r w:rsidRPr="00AE7815" w:rsidR="00355E5A">
        <w:t>.m</w:t>
      </w:r>
      <w:r w:rsidRPr="002F5699" w:rsidR="00355E5A">
        <w:t xml:space="preserve">. </w:t>
      </w:r>
      <w:r w:rsidRPr="002D568F" w:rsidR="00355E5A">
        <w:t>–</w:t>
      </w:r>
      <w:r w:rsidRPr="002D568F" w:rsidR="001554CF">
        <w:t xml:space="preserve"> </w:t>
      </w:r>
      <w:r>
        <w:t>12</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59AE48EB">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9D0FF4">
        <w:t>9</w:t>
      </w:r>
      <w:r w:rsidR="00857EA0">
        <w:t>:</w:t>
      </w:r>
      <w:r w:rsidR="005A5032">
        <w:t>0</w:t>
      </w:r>
      <w:r w:rsidR="00857EA0">
        <w:t>0</w:t>
      </w:r>
      <w:r w:rsidR="003E1C32">
        <w:t xml:space="preserve"> </w:t>
      </w:r>
      <w:r w:rsidR="00D652DC">
        <w:t>–</w:t>
      </w:r>
      <w:r w:rsidR="003E1C32">
        <w:t xml:space="preserve"> </w:t>
      </w:r>
      <w:r w:rsidR="009D0FF4">
        <w:t>9</w:t>
      </w:r>
      <w:r w:rsidR="00857EA0">
        <w:t>:</w:t>
      </w:r>
      <w:r w:rsidR="004C39F0">
        <w:t>1</w:t>
      </w:r>
      <w:r w:rsidR="009D0FF4">
        <w:t>5</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5C10D9" w:rsidP="003E1C32" w14:paraId="440D2264" w14:textId="3B418C21">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523993" w:rsidP="0092180D" w14:paraId="790197F8" w14:textId="79C1E111">
      <w:pPr>
        <w:pStyle w:val="PrimaryHeading"/>
        <w:rPr>
          <w:b w:val="0"/>
          <w:color w:val="FF0000"/>
        </w:rPr>
      </w:pPr>
      <w:r>
        <w:t xml:space="preserve">  </w:t>
      </w:r>
      <w:r>
        <w:t xml:space="preserve">ELCC Data </w:t>
      </w:r>
      <w:r>
        <w:t xml:space="preserve">Transparency </w:t>
      </w:r>
      <w:r w:rsidR="009D0FF4">
        <w:t xml:space="preserve"> </w:t>
      </w:r>
      <w:r>
        <w:t>(</w:t>
      </w:r>
      <w:r w:rsidR="009D0FF4">
        <w:t>9</w:t>
      </w:r>
      <w:r>
        <w:t>:</w:t>
      </w:r>
      <w:r w:rsidR="004C5491">
        <w:t>1</w:t>
      </w:r>
      <w:r w:rsidR="009D0FF4">
        <w:t>5</w:t>
      </w:r>
      <w:r w:rsidR="004C5491">
        <w:t xml:space="preserve"> – </w:t>
      </w:r>
      <w:r w:rsidR="009D0FF4">
        <w:t>10</w:t>
      </w:r>
      <w:r>
        <w:t>:</w:t>
      </w:r>
      <w:r w:rsidR="00821570">
        <w:t>0</w:t>
      </w:r>
      <w:r>
        <w:t>0)</w:t>
      </w:r>
    </w:p>
    <w:p w:rsidR="00673AF5" w:rsidRPr="00D76A9A" w:rsidP="00673AF5" w14:paraId="7B332D45" w14:textId="20EA86DF">
      <w:pPr>
        <w:pStyle w:val="SecondaryHeading-Numbered"/>
        <w:numPr>
          <w:ilvl w:val="0"/>
          <w:numId w:val="21"/>
        </w:numPr>
        <w:ind w:left="360"/>
      </w:pPr>
      <w:r>
        <w:rPr>
          <w:b w:val="0"/>
        </w:rPr>
        <w:t xml:space="preserve">Michele Greening, PJM, will lead a discussion on </w:t>
      </w:r>
      <w:r w:rsidR="00CD6D30">
        <w:rPr>
          <w:b w:val="0"/>
        </w:rPr>
        <w:t xml:space="preserve">final </w:t>
      </w:r>
      <w:r w:rsidR="00E50215">
        <w:rPr>
          <w:b w:val="0"/>
        </w:rPr>
        <w:t xml:space="preserve">proposed packages </w:t>
      </w:r>
      <w:r>
        <w:rPr>
          <w:b w:val="0"/>
        </w:rPr>
        <w:t>for the ELCC Data Transparency issue</w:t>
      </w:r>
      <w:r w:rsidR="00CD6D30">
        <w:rPr>
          <w:b w:val="0"/>
        </w:rPr>
        <w:t xml:space="preserve">.  </w:t>
      </w:r>
      <w:r w:rsidRPr="00D76A9A">
        <w:t xml:space="preserve">The ELCCSTF </w:t>
      </w:r>
      <w:r w:rsidR="009E2B54">
        <w:t>will</w:t>
      </w:r>
      <w:r w:rsidRPr="00F76C2A">
        <w:t xml:space="preserve"> </w:t>
      </w:r>
      <w:r w:rsidRPr="00D76A9A">
        <w:t xml:space="preserve">be asked to take an offline vote on </w:t>
      </w:r>
      <w:r>
        <w:t>proposed packages</w:t>
      </w:r>
      <w:r w:rsidRPr="00D76A9A">
        <w:t xml:space="preserve"> </w:t>
      </w:r>
      <w:r w:rsidRPr="00BF46FF">
        <w:t xml:space="preserve">following </w:t>
      </w:r>
      <w:r w:rsidRPr="00BF46FF" w:rsidR="0052302A">
        <w:t xml:space="preserve">the </w:t>
      </w:r>
      <w:r w:rsidR="009D0FF4">
        <w:t xml:space="preserve">March 18 </w:t>
      </w:r>
      <w:r w:rsidRPr="00D76A9A">
        <w:t>meeting. The vote and corresponding instructions will be sent via the ELCCSTF email list.</w:t>
      </w:r>
    </w:p>
    <w:p w:rsidR="0092180D" w:rsidP="0092180D" w14:paraId="42D58DFC" w14:textId="420A46D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r>
        <w:rPr>
          <w:rStyle w:val="Hyperlink"/>
          <w:rFonts w:ascii="Arial Narrow" w:hAnsi="Arial Narrow" w:cs="Arial"/>
          <w:sz w:val="24"/>
          <w:szCs w:val="24"/>
        </w:rPr>
        <w:t xml:space="preserve">  </w:t>
      </w:r>
      <w:r w:rsidR="009D5A50">
        <w:rPr>
          <w:rStyle w:val="Hyperlink"/>
          <w:rFonts w:ascii="Arial Narrow" w:hAnsi="Arial Narrow" w:cs="Arial"/>
          <w:sz w:val="24"/>
          <w:szCs w:val="24"/>
        </w:rPr>
        <w:t xml:space="preserve"> </w:t>
      </w:r>
    </w:p>
    <w:p w:rsidR="009D5A50" w:rsidP="0092180D" w14:paraId="1F4C6B1E" w14:textId="77777777">
      <w:pPr>
        <w:spacing w:after="0" w:line="240" w:lineRule="auto"/>
        <w:ind w:firstLine="360"/>
        <w:rPr>
          <w:rStyle w:val="Hyperlink"/>
          <w:rFonts w:ascii="Arial Narrow" w:hAnsi="Arial Narrow" w:cs="Arial"/>
          <w:sz w:val="24"/>
          <w:szCs w:val="24"/>
        </w:rPr>
      </w:pPr>
    </w:p>
    <w:p w:rsidR="0092180D" w:rsidRPr="006B0F88" w:rsidP="00635B91" w14:paraId="6147EDAE" w14:textId="514B2052">
      <w:pPr>
        <w:pStyle w:val="PrimaryHeading"/>
        <w:spacing w:before="120"/>
      </w:pPr>
      <w:r>
        <w:rPr>
          <w:rFonts w:cs="Arial"/>
          <w:b w:val="0"/>
          <w:szCs w:val="24"/>
        </w:rPr>
        <w:fldChar w:fldCharType="end"/>
      </w:r>
      <w:r>
        <w:t xml:space="preserve">  ELCC Accreditation </w:t>
      </w:r>
      <w:r>
        <w:t>Methodology</w:t>
      </w:r>
      <w:r w:rsidR="0052302A">
        <w:t xml:space="preserve"> </w:t>
      </w:r>
      <w:r w:rsidR="009D0FF4">
        <w:t xml:space="preserve"> </w:t>
      </w:r>
      <w:r w:rsidR="0052302A">
        <w:t>(</w:t>
      </w:r>
      <w:r w:rsidR="009D0FF4">
        <w:t>10</w:t>
      </w:r>
      <w:r>
        <w:t>:</w:t>
      </w:r>
      <w:r w:rsidR="00821570">
        <w:t>0</w:t>
      </w:r>
      <w:r>
        <w:t xml:space="preserve">0 – </w:t>
      </w:r>
      <w:r w:rsidR="009D0FF4">
        <w:t>11</w:t>
      </w:r>
      <w:r>
        <w:t>:00)</w:t>
      </w:r>
    </w:p>
    <w:p w:rsidR="0092180D" w:rsidRPr="00504A5D" w:rsidP="0092180D" w14:paraId="1F760AB3" w14:textId="1D2DBD24">
      <w:pPr>
        <w:pStyle w:val="SecondaryHeading-Numbered"/>
        <w:numPr>
          <w:ilvl w:val="0"/>
          <w:numId w:val="21"/>
        </w:numPr>
        <w:ind w:left="360"/>
      </w:pPr>
      <w:r>
        <w:rPr>
          <w:b w:val="0"/>
        </w:rPr>
        <w:t>Michele Greening, PJM, will lead a discussion on solution options</w:t>
      </w:r>
      <w:r w:rsidR="00CD6D30">
        <w:rPr>
          <w:b w:val="0"/>
        </w:rPr>
        <w:t xml:space="preserve"> and packages</w:t>
      </w:r>
      <w:r>
        <w:rPr>
          <w:b w:val="0"/>
        </w:rPr>
        <w:t xml:space="preserve"> for the remaining ELCC A</w:t>
      </w:r>
      <w:r w:rsidR="00E90E9E">
        <w:rPr>
          <w:b w:val="0"/>
        </w:rPr>
        <w:t>ccreditation Methodology design components</w:t>
      </w:r>
      <w:r>
        <w:rPr>
          <w:b w:val="0"/>
        </w:rPr>
        <w:t>.  All participants will be encouraged to provide their input.</w:t>
      </w:r>
    </w:p>
    <w:p w:rsidR="00A65EBD" w:rsidP="00846DE0" w14:paraId="6936BC4E" w14:textId="49F2E0A1">
      <w:pPr>
        <w:pStyle w:val="NoListBody"/>
        <w:spacing w:after="0"/>
        <w:ind w:left="360"/>
        <w:rPr>
          <w:rStyle w:val="Hyperlink"/>
          <w:rFonts w:cs="Arial"/>
          <w:sz w:val="24"/>
          <w:szCs w:val="24"/>
          <w:shd w:val="clear" w:color="auto" w:fill="FFFFFF"/>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14:paraId="7C82928A" w14:textId="12667B34">
      <w:pPr>
        <w:pStyle w:val="NoListBody"/>
        <w:spacing w:after="0"/>
        <w:ind w:left="360"/>
        <w:rPr>
          <w:rStyle w:val="Hyperlink"/>
          <w:rFonts w:cs="Arial"/>
          <w:sz w:val="24"/>
          <w:szCs w:val="24"/>
          <w:shd w:val="clear" w:color="auto" w:fill="FFFFFF"/>
        </w:rPr>
      </w:pPr>
    </w:p>
    <w:p w:rsidR="009D0FF4" w:rsidRPr="0095194C" w:rsidP="009D0FF4" w14:paraId="4E454023" w14:textId="54D483CB">
      <w:pPr>
        <w:pStyle w:val="PrimaryHeading"/>
        <w:spacing w:after="0"/>
      </w:pPr>
      <w:r>
        <w:t xml:space="preserve">  </w:t>
      </w:r>
      <w:r w:rsidRPr="009D0FF4">
        <w:t>Capacity Emergency Transfer Limit (CETL</w:t>
      </w:r>
      <w:r w:rsidRPr="009D0FF4">
        <w:t>)</w:t>
      </w:r>
      <w:r>
        <w:t xml:space="preserve">  (</w:t>
      </w:r>
      <w:r>
        <w:t>11:00 – 12:00)</w:t>
      </w:r>
    </w:p>
    <w:p w:rsidR="009D0FF4" w:rsidP="00846DE0" w14:paraId="00913F21" w14:textId="206A93A3">
      <w:pPr>
        <w:pStyle w:val="NoListBody"/>
        <w:spacing w:after="0"/>
        <w:ind w:left="360"/>
        <w:rPr>
          <w:rStyle w:val="Hyperlink"/>
          <w:rFonts w:cs="Arial"/>
          <w:sz w:val="24"/>
          <w:szCs w:val="24"/>
          <w:shd w:val="clear" w:color="auto" w:fill="FFFFFF"/>
        </w:rPr>
      </w:pPr>
    </w:p>
    <w:p w:rsidR="009D0FF4" w:rsidRPr="009D0FF4" w:rsidP="009D0FF4" w14:paraId="33AE9195" w14:textId="0F0FAAF5">
      <w:pPr>
        <w:pStyle w:val="NoListBody"/>
        <w:numPr>
          <w:ilvl w:val="0"/>
          <w:numId w:val="21"/>
        </w:numPr>
        <w:spacing w:after="0"/>
        <w:ind w:left="360"/>
        <w:rPr>
          <w:rFonts w:cs="Arial"/>
          <w:sz w:val="24"/>
          <w:szCs w:val="24"/>
        </w:rPr>
      </w:pPr>
      <w:r w:rsidRPr="009D0FF4">
        <w:rPr>
          <w:sz w:val="24"/>
        </w:rPr>
        <w:t>Michele Greening, PJM, will</w:t>
      </w:r>
      <w:r w:rsidR="00AB617C">
        <w:rPr>
          <w:sz w:val="24"/>
        </w:rPr>
        <w:t xml:space="preserve"> review the approved Issue Charge and</w:t>
      </w:r>
      <w:r w:rsidRPr="009D0FF4">
        <w:rPr>
          <w:sz w:val="24"/>
        </w:rPr>
        <w:t xml:space="preserve"> lead a discussion on </w:t>
      </w:r>
      <w:r>
        <w:rPr>
          <w:sz w:val="24"/>
        </w:rPr>
        <w:t>interest identification and design components f</w:t>
      </w:r>
      <w:r w:rsidRPr="009D0FF4">
        <w:rPr>
          <w:sz w:val="24"/>
        </w:rPr>
        <w:t xml:space="preserve">or the </w:t>
      </w:r>
      <w:r>
        <w:rPr>
          <w:sz w:val="24"/>
        </w:rPr>
        <w:t>CETL issue</w:t>
      </w:r>
      <w:r w:rsidRPr="009D0FF4">
        <w:rPr>
          <w:sz w:val="24"/>
        </w:rPr>
        <w:t>.  All participants will be encouraged to provide their input</w:t>
      </w:r>
      <w:r>
        <w:rPr>
          <w:sz w:val="24"/>
        </w:rPr>
        <w:t>.</w:t>
      </w:r>
    </w:p>
    <w:p w:rsidR="009D0FF4" w:rsidP="009D0FF4" w14:paraId="52D3F5B1" w14:textId="1AC1DE4F">
      <w:pPr>
        <w:pStyle w:val="NoListBody"/>
        <w:spacing w:after="0"/>
        <w:ind w:left="360"/>
        <w:rPr>
          <w:sz w:val="24"/>
        </w:rPr>
      </w:pPr>
    </w:p>
    <w:p w:rsidR="009D0FF4" w:rsidRPr="009D0FF4" w:rsidP="009D0FF4" w14:paraId="0EF3E39E" w14:textId="51969354">
      <w:pPr>
        <w:pStyle w:val="NoListBody"/>
        <w:spacing w:after="0"/>
        <w:ind w:left="360"/>
        <w:rPr>
          <w:rFonts w:cs="Arial"/>
          <w:sz w:val="24"/>
          <w:szCs w:val="24"/>
        </w:rPr>
      </w:pPr>
      <w:r w:rsidRPr="009D0FF4">
        <w:rPr>
          <w:rFonts w:cs="Arial"/>
          <w:sz w:val="24"/>
          <w:szCs w:val="24"/>
          <w:lang w:bidi="en-US"/>
        </w:rPr>
        <w:t>Stakeholders are asked to review the Special PC educ</w:t>
      </w:r>
      <w:r>
        <w:rPr>
          <w:rFonts w:cs="Arial"/>
          <w:sz w:val="24"/>
          <w:szCs w:val="24"/>
          <w:lang w:bidi="en-US"/>
        </w:rPr>
        <w:t xml:space="preserve">ation materials from 12/16/2024 available </w:t>
      </w:r>
      <w:hyperlink r:id="rId5" w:history="1">
        <w:r w:rsidRPr="009D0FF4">
          <w:rPr>
            <w:rStyle w:val="Hyperlink"/>
            <w:rFonts w:cs="Arial"/>
            <w:sz w:val="24"/>
            <w:szCs w:val="24"/>
            <w:lang w:bidi="en-US"/>
          </w:rPr>
          <w:t>here</w:t>
        </w:r>
      </w:hyperlink>
      <w:r>
        <w:rPr>
          <w:rFonts w:cs="Arial"/>
          <w:sz w:val="24"/>
          <w:szCs w:val="24"/>
          <w:lang w:bidi="en-US"/>
        </w:rPr>
        <w:t>.</w:t>
      </w:r>
    </w:p>
    <w:p w:rsidR="009D0FF4" w:rsidP="009D0FF4" w14:paraId="4189016D" w14:textId="69830C7D">
      <w:pPr>
        <w:pStyle w:val="NoListBody"/>
        <w:spacing w:after="0"/>
        <w:ind w:left="0"/>
        <w:rPr>
          <w:sz w:val="24"/>
        </w:rPr>
      </w:pPr>
    </w:p>
    <w:p w:rsidR="009D0FF4" w:rsidP="009D0FF4" w14:paraId="3816B838" w14:textId="4B0E242F">
      <w:pPr>
        <w:pStyle w:val="NoListBody"/>
        <w:spacing w:after="0"/>
        <w:ind w:left="360"/>
        <w:rPr>
          <w:rStyle w:val="Hyperlink"/>
          <w:rFonts w:cs="Arial"/>
          <w:sz w:val="24"/>
          <w:szCs w:val="24"/>
          <w:shd w:val="clear" w:color="auto" w:fill="FFFFFF"/>
        </w:rPr>
      </w:pPr>
      <w:hyperlink r:id="rId6" w:history="1">
        <w:r w:rsidRPr="00A20256">
          <w:rPr>
            <w:rStyle w:val="Hyperlink"/>
            <w:rFonts w:cs="Arial"/>
            <w:sz w:val="24"/>
            <w:szCs w:val="24"/>
          </w:rPr>
          <w:t xml:space="preserve">Issue Tracking: </w:t>
        </w:r>
        <w:r w:rsidRPr="00A20256">
          <w:rPr>
            <w:rStyle w:val="Hyperlink"/>
            <w:rFonts w:cs="Arial"/>
            <w:sz w:val="24"/>
            <w:szCs w:val="24"/>
            <w:shd w:val="clear" w:color="auto" w:fill="FFFFFF"/>
          </w:rPr>
          <w:t xml:space="preserve">Capacity Market Enhancements </w:t>
        </w:r>
        <w:r>
          <w:rPr>
            <w:rStyle w:val="Hyperlink"/>
            <w:rFonts w:cs="Arial"/>
            <w:sz w:val="24"/>
            <w:szCs w:val="24"/>
            <w:shd w:val="clear" w:color="auto" w:fill="FFFFFF"/>
          </w:rPr>
          <w:t>–</w:t>
        </w:r>
        <w:r w:rsidRPr="00A20256">
          <w:rPr>
            <w:rStyle w:val="Hyperlink"/>
            <w:rFonts w:cs="Arial"/>
            <w:sz w:val="24"/>
            <w:szCs w:val="24"/>
            <w:shd w:val="clear" w:color="auto" w:fill="FFFFFF"/>
          </w:rPr>
          <w:t xml:space="preserve"> </w:t>
        </w:r>
        <w:r>
          <w:rPr>
            <w:rStyle w:val="Hyperlink"/>
            <w:rFonts w:cs="Arial"/>
            <w:sz w:val="24"/>
            <w:szCs w:val="24"/>
            <w:shd w:val="clear" w:color="auto" w:fill="FFFFFF"/>
          </w:rPr>
          <w:t xml:space="preserve">CETL </w:t>
        </w:r>
      </w:hyperlink>
    </w:p>
    <w:p w:rsidR="00846DE0" w:rsidP="00846DE0" w14:paraId="34822C86" w14:textId="676505E3">
      <w:pPr>
        <w:pStyle w:val="NoListBody"/>
        <w:spacing w:after="0"/>
        <w:ind w:left="360"/>
        <w:rPr>
          <w:rFonts w:cs="Arial"/>
          <w:szCs w:val="24"/>
        </w:rPr>
      </w:pPr>
    </w:p>
    <w:p w:rsidR="00846DE0" w:rsidRPr="00846DE0" w:rsidP="00846DE0" w14:paraId="299FC3E9" w14:textId="77777777">
      <w:pPr>
        <w:pStyle w:val="NoListBody"/>
        <w:spacing w:after="0"/>
        <w:ind w:left="360"/>
        <w:rPr>
          <w:color w:val="FF0000"/>
          <w:sz w:val="2"/>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25186758" w14:textId="0B61EFF7">
            <w:pPr>
              <w:pStyle w:val="AttendeesList"/>
            </w:pPr>
          </w:p>
          <w:p w:rsidR="00371D9E" w:rsidP="009D7613" w14:paraId="05989002" w14:textId="77777777">
            <w:pPr>
              <w:pStyle w:val="AttendeesList"/>
            </w:pPr>
          </w:p>
          <w:p w:rsidR="00936852" w:rsidP="009D7613" w14:paraId="0B0C35F3" w14:textId="77777777">
            <w:pPr>
              <w:pStyle w:val="AttendeesList"/>
            </w:pPr>
          </w:p>
          <w:p w:rsidR="00936852" w:rsidP="009D7613" w14:paraId="6DE68446" w14:textId="77777777">
            <w:pPr>
              <w:pStyle w:val="AttendeesList"/>
            </w:pPr>
          </w:p>
          <w:p w:rsidR="00936852" w:rsidP="009D7613" w14:paraId="6F8B2EF6" w14:textId="77777777">
            <w:pPr>
              <w:pStyle w:val="AttendeesList"/>
            </w:pPr>
          </w:p>
          <w:p w:rsidR="00936852" w:rsidP="009D7613" w14:paraId="7928FD3E" w14:textId="4BFACCAF">
            <w:pPr>
              <w:pStyle w:val="AttendeesList"/>
            </w:pPr>
            <w:bookmarkStart w:id="2" w:name="_GoBack"/>
            <w:bookmarkEnd w:id="2"/>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14:paraId="0B528A7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14:paraId="1714461B" w14:textId="4B796633">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57E6978"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40999951" w14:textId="731410C9">
            <w:pPr>
              <w:pStyle w:val="DisclaimerHeading"/>
              <w:spacing w:before="40" w:after="40" w:line="220" w:lineRule="exact"/>
              <w:rPr>
                <w:bCs/>
                <w:sz w:val="18"/>
                <w:szCs w:val="18"/>
              </w:rPr>
            </w:pPr>
            <w:r>
              <w:rPr>
                <w:bCs/>
                <w:sz w:val="18"/>
                <w:szCs w:val="18"/>
              </w:rPr>
              <w:t>April 3,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5F9B90B1" w14:textId="0BBFDC5C">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863194" w:rsidRPr="007C3C55" w:rsidP="00863194" w14:paraId="6E0AAF17" w14:textId="21E6E39B">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2AEBE890" w14:textId="7C82BF3F">
            <w:pPr>
              <w:pStyle w:val="DisclaimerHeading"/>
              <w:spacing w:before="40" w:after="40" w:line="220" w:lineRule="exact"/>
              <w:jc w:val="center"/>
              <w:rPr>
                <w:b w:val="0"/>
                <w:color w:val="auto"/>
                <w:sz w:val="18"/>
                <w:szCs w:val="18"/>
              </w:rPr>
            </w:pPr>
            <w:r>
              <w:rPr>
                <w:b w:val="0"/>
                <w:color w:val="auto"/>
                <w:sz w:val="18"/>
                <w:szCs w:val="18"/>
              </w:rPr>
              <w:t>March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3745A2AC" w14:textId="5D1C7C4C">
            <w:pPr>
              <w:pStyle w:val="DisclaimerHeading"/>
              <w:spacing w:before="40" w:after="40" w:line="220" w:lineRule="exact"/>
              <w:jc w:val="center"/>
              <w:rPr>
                <w:b w:val="0"/>
                <w:color w:val="auto"/>
                <w:sz w:val="18"/>
                <w:szCs w:val="18"/>
              </w:rPr>
            </w:pPr>
            <w:r>
              <w:rPr>
                <w:b w:val="0"/>
                <w:color w:val="auto"/>
                <w:sz w:val="18"/>
                <w:szCs w:val="18"/>
              </w:rPr>
              <w:t>March 31</w:t>
            </w:r>
          </w:p>
        </w:tc>
      </w:tr>
      <w:tr w14:paraId="4E3E075E"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47CDCC17" w14:textId="4024E9BB">
            <w:pPr>
              <w:pStyle w:val="DisclaimerHeading"/>
              <w:spacing w:before="40" w:after="40" w:line="220" w:lineRule="exact"/>
              <w:rPr>
                <w:bCs/>
                <w:sz w:val="18"/>
                <w:szCs w:val="18"/>
              </w:rPr>
            </w:pPr>
            <w:r>
              <w:rPr>
                <w:bCs/>
                <w:sz w:val="18"/>
                <w:szCs w:val="18"/>
              </w:rPr>
              <w:t>April 22,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3D1B6247" w14:textId="6327909C">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E96020D" w14:textId="7FE39D2A">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3BD998C5" w14:textId="5A11550F">
            <w:pPr>
              <w:pStyle w:val="DisclaimerHeading"/>
              <w:spacing w:before="40" w:after="40" w:line="220" w:lineRule="exact"/>
              <w:jc w:val="center"/>
              <w:rPr>
                <w:b w:val="0"/>
                <w:color w:val="auto"/>
                <w:sz w:val="18"/>
                <w:szCs w:val="18"/>
              </w:rPr>
            </w:pPr>
            <w:r>
              <w:rPr>
                <w:b w:val="0"/>
                <w:color w:val="auto"/>
                <w:sz w:val="18"/>
                <w:szCs w:val="18"/>
              </w:rPr>
              <w:t>April 14</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25C6948F" w14:textId="65F90394">
            <w:pPr>
              <w:pStyle w:val="DisclaimerHeading"/>
              <w:spacing w:before="40" w:after="40" w:line="220" w:lineRule="exact"/>
              <w:jc w:val="center"/>
              <w:rPr>
                <w:b w:val="0"/>
                <w:color w:val="auto"/>
                <w:sz w:val="18"/>
                <w:szCs w:val="18"/>
              </w:rPr>
            </w:pPr>
            <w:r>
              <w:rPr>
                <w:b w:val="0"/>
                <w:color w:val="auto"/>
                <w:sz w:val="18"/>
                <w:szCs w:val="18"/>
              </w:rPr>
              <w:t>April 17</w:t>
            </w:r>
          </w:p>
        </w:tc>
      </w:tr>
      <w:tr w14:paraId="65969BEC"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2897B8F6" w14:textId="1D0B2A85">
            <w:pPr>
              <w:pStyle w:val="DisclaimerHeading"/>
              <w:spacing w:before="40" w:after="40" w:line="220" w:lineRule="exact"/>
              <w:rPr>
                <w:bCs/>
                <w:sz w:val="18"/>
                <w:szCs w:val="18"/>
              </w:rPr>
            </w:pPr>
            <w:r>
              <w:rPr>
                <w:bCs/>
                <w:sz w:val="18"/>
                <w:szCs w:val="18"/>
              </w:rPr>
              <w:t>May 8,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5F9F8983" w14:textId="506AFD6B">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w:t>
            </w:r>
            <w:r w:rsidRPr="007C1048">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066B3FC2" w14:textId="3388C831">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5B79AECC" w14:textId="2174BCDF">
            <w:pPr>
              <w:pStyle w:val="DisclaimerHeading"/>
              <w:spacing w:before="40" w:after="40" w:line="220" w:lineRule="exact"/>
              <w:jc w:val="center"/>
              <w:rPr>
                <w:b w:val="0"/>
                <w:color w:val="auto"/>
                <w:sz w:val="18"/>
                <w:szCs w:val="18"/>
              </w:rPr>
            </w:pPr>
            <w:r>
              <w:rPr>
                <w:b w:val="0"/>
                <w:color w:val="auto"/>
                <w:sz w:val="18"/>
                <w:szCs w:val="18"/>
              </w:rPr>
              <w:t>April 30</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6633A039" w14:textId="167E6BEA">
            <w:pPr>
              <w:pStyle w:val="DisclaimerHeading"/>
              <w:spacing w:before="40" w:after="40" w:line="220" w:lineRule="exact"/>
              <w:jc w:val="center"/>
              <w:rPr>
                <w:b w:val="0"/>
                <w:color w:val="auto"/>
                <w:sz w:val="18"/>
                <w:szCs w:val="18"/>
              </w:rPr>
            </w:pPr>
            <w:r>
              <w:rPr>
                <w:b w:val="0"/>
                <w:color w:val="auto"/>
                <w:sz w:val="18"/>
                <w:szCs w:val="18"/>
              </w:rPr>
              <w:t>May 5</w:t>
            </w:r>
          </w:p>
        </w:tc>
      </w:tr>
      <w:tr w14:paraId="7BB8AF6B"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63A4BDCD" w14:textId="0AFEACA1">
            <w:pPr>
              <w:pStyle w:val="DisclaimerHeading"/>
              <w:spacing w:before="40" w:after="40" w:line="220" w:lineRule="exact"/>
              <w:rPr>
                <w:bCs/>
                <w:sz w:val="18"/>
                <w:szCs w:val="18"/>
              </w:rPr>
            </w:pPr>
            <w:r>
              <w:rPr>
                <w:bCs/>
                <w:sz w:val="18"/>
                <w:szCs w:val="18"/>
              </w:rPr>
              <w:t>May 20,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42125563" w14:textId="67314DF0">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46290BA" w14:textId="6987EBE4">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645720A3" w14:textId="1E7185C3">
            <w:pPr>
              <w:pStyle w:val="DisclaimerHeading"/>
              <w:spacing w:before="40" w:after="40" w:line="220" w:lineRule="exact"/>
              <w:jc w:val="center"/>
              <w:rPr>
                <w:b w:val="0"/>
                <w:color w:val="auto"/>
                <w:sz w:val="18"/>
                <w:szCs w:val="18"/>
              </w:rPr>
            </w:pPr>
            <w:r>
              <w:rPr>
                <w:b w:val="0"/>
                <w:color w:val="auto"/>
                <w:sz w:val="18"/>
                <w:szCs w:val="18"/>
              </w:rPr>
              <w:t>May 12</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7D8BEAB9" w14:textId="04254DF4">
            <w:pPr>
              <w:pStyle w:val="DisclaimerHeading"/>
              <w:spacing w:before="40" w:after="40" w:line="220" w:lineRule="exact"/>
              <w:jc w:val="center"/>
              <w:rPr>
                <w:b w:val="0"/>
                <w:color w:val="auto"/>
                <w:sz w:val="18"/>
                <w:szCs w:val="18"/>
              </w:rPr>
            </w:pPr>
            <w:r>
              <w:rPr>
                <w:b w:val="0"/>
                <w:color w:val="auto"/>
                <w:sz w:val="18"/>
                <w:szCs w:val="18"/>
              </w:rPr>
              <w:t>May 15</w:t>
            </w:r>
          </w:p>
        </w:tc>
      </w:tr>
      <w:tr w14:paraId="480AF744"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14:paraId="772E9195" w14:textId="262C4164">
            <w:pPr>
              <w:pStyle w:val="DisclaimerHeading"/>
              <w:spacing w:before="40" w:after="40" w:line="220" w:lineRule="exact"/>
              <w:rPr>
                <w:bCs/>
                <w:sz w:val="18"/>
                <w:szCs w:val="18"/>
              </w:rPr>
            </w:pPr>
            <w:r>
              <w:rPr>
                <w:bCs/>
                <w:sz w:val="18"/>
                <w:szCs w:val="18"/>
              </w:rPr>
              <w:t>June 2,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14:paraId="5093E8C1" w14:textId="0AD55234">
            <w:pPr>
              <w:pStyle w:val="DisclaimerHeading"/>
              <w:spacing w:before="40" w:after="40" w:line="220" w:lineRule="exact"/>
              <w:rPr>
                <w:b w:val="0"/>
                <w:color w:val="auto"/>
                <w:sz w:val="18"/>
                <w:szCs w:val="18"/>
              </w:rPr>
            </w:pPr>
            <w:r>
              <w:rPr>
                <w:b w:val="0"/>
                <w:color w:val="auto"/>
                <w:sz w:val="18"/>
                <w:szCs w:val="18"/>
              </w:rPr>
              <w:t>1</w:t>
            </w:r>
            <w:r w:rsidRPr="007C1048">
              <w:rPr>
                <w:b w:val="0"/>
                <w:color w:val="auto"/>
                <w:sz w:val="18"/>
                <w:szCs w:val="18"/>
              </w:rPr>
              <w:t xml:space="preserve">:00 </w:t>
            </w:r>
            <w:r>
              <w:rPr>
                <w:b w:val="0"/>
                <w:color w:val="auto"/>
                <w:sz w:val="18"/>
                <w:szCs w:val="18"/>
              </w:rPr>
              <w:t>p.m. – 4</w:t>
            </w:r>
            <w:r w:rsidRPr="007C1048">
              <w:rPr>
                <w:b w:val="0"/>
                <w:color w:val="auto"/>
                <w:sz w:val="18"/>
                <w:szCs w:val="18"/>
              </w:rPr>
              <w:t xml:space="preserve">:00 </w:t>
            </w:r>
            <w:r w:rsidRPr="007C1048">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14:paraId="5555160B" w14:textId="34BF4333">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14:paraId="3C3B8D59" w14:textId="2881B8BF">
            <w:pPr>
              <w:pStyle w:val="DisclaimerHeading"/>
              <w:spacing w:before="40" w:after="40" w:line="220" w:lineRule="exact"/>
              <w:jc w:val="center"/>
              <w:rPr>
                <w:b w:val="0"/>
                <w:color w:val="auto"/>
                <w:sz w:val="18"/>
                <w:szCs w:val="18"/>
              </w:rPr>
            </w:pPr>
            <w:r>
              <w:rPr>
                <w:b w:val="0"/>
                <w:color w:val="auto"/>
                <w:sz w:val="18"/>
                <w:szCs w:val="18"/>
              </w:rPr>
              <w:t>May 22</w:t>
            </w:r>
          </w:p>
        </w:tc>
        <w:tc>
          <w:tcPr>
            <w:tcW w:w="1350" w:type="dxa"/>
            <w:tcBorders>
              <w:top w:val="single" w:sz="4" w:space="0" w:color="auto"/>
              <w:left w:val="single" w:sz="4" w:space="0" w:color="auto"/>
              <w:bottom w:val="single" w:sz="4" w:space="0" w:color="auto"/>
              <w:right w:val="single" w:sz="4" w:space="0" w:color="auto"/>
            </w:tcBorders>
          </w:tcPr>
          <w:p w:rsidR="00970C36" w:rsidP="00970C36" w14:paraId="53AA51A5" w14:textId="13993A3A">
            <w:pPr>
              <w:pStyle w:val="DisclaimerHeading"/>
              <w:spacing w:before="40" w:after="40" w:line="220" w:lineRule="exact"/>
              <w:jc w:val="center"/>
              <w:rPr>
                <w:b w:val="0"/>
                <w:color w:val="auto"/>
                <w:sz w:val="18"/>
                <w:szCs w:val="18"/>
              </w:rPr>
            </w:pPr>
            <w:r>
              <w:rPr>
                <w:b w:val="0"/>
                <w:color w:val="auto"/>
                <w:sz w:val="18"/>
                <w:szCs w:val="18"/>
              </w:rPr>
              <w:t>May 28</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4CBA884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36852">
      <w:rPr>
        <w:rStyle w:val="PageNumber"/>
        <w:noProof/>
      </w:rPr>
      <w:t>1</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5D4EA0F6">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4C5491">
      <w:rPr>
        <w:color w:val="auto"/>
      </w:rPr>
      <w:t xml:space="preserve">March </w:t>
    </w:r>
    <w:r w:rsidR="00103277">
      <w:rPr>
        <w:color w:val="auto"/>
      </w:rPr>
      <w:t>1</w:t>
    </w:r>
    <w:r w:rsidR="004C5491">
      <w:rPr>
        <w:color w:val="auto"/>
      </w:rPr>
      <w:t>3</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5062"/>
    <w:rsid w:val="000E74CB"/>
    <w:rsid w:val="00103277"/>
    <w:rsid w:val="00117AF9"/>
    <w:rsid w:val="0012069F"/>
    <w:rsid w:val="00121F58"/>
    <w:rsid w:val="00132A7B"/>
    <w:rsid w:val="00134C17"/>
    <w:rsid w:val="001407C3"/>
    <w:rsid w:val="00140B58"/>
    <w:rsid w:val="00144A91"/>
    <w:rsid w:val="00144C0A"/>
    <w:rsid w:val="00151B34"/>
    <w:rsid w:val="001525B1"/>
    <w:rsid w:val="001554CF"/>
    <w:rsid w:val="001656A9"/>
    <w:rsid w:val="001678E8"/>
    <w:rsid w:val="00170E02"/>
    <w:rsid w:val="00173069"/>
    <w:rsid w:val="00175A86"/>
    <w:rsid w:val="0018123C"/>
    <w:rsid w:val="0019000D"/>
    <w:rsid w:val="001947BF"/>
    <w:rsid w:val="001969CD"/>
    <w:rsid w:val="001B1242"/>
    <w:rsid w:val="001B2242"/>
    <w:rsid w:val="001B4664"/>
    <w:rsid w:val="001C0CC0"/>
    <w:rsid w:val="001C6BD0"/>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6A2D"/>
    <w:rsid w:val="0025139E"/>
    <w:rsid w:val="00263F23"/>
    <w:rsid w:val="002645A2"/>
    <w:rsid w:val="002647A6"/>
    <w:rsid w:val="00285B44"/>
    <w:rsid w:val="00287FCA"/>
    <w:rsid w:val="00291BD1"/>
    <w:rsid w:val="002A55A3"/>
    <w:rsid w:val="002B0FFB"/>
    <w:rsid w:val="002B2CB6"/>
    <w:rsid w:val="002B2F98"/>
    <w:rsid w:val="002B3974"/>
    <w:rsid w:val="002B52A8"/>
    <w:rsid w:val="002B6535"/>
    <w:rsid w:val="002C2685"/>
    <w:rsid w:val="002C6057"/>
    <w:rsid w:val="002C6BB5"/>
    <w:rsid w:val="002D07A1"/>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2561"/>
    <w:rsid w:val="003D7E5C"/>
    <w:rsid w:val="003E0024"/>
    <w:rsid w:val="003E1C32"/>
    <w:rsid w:val="003E243E"/>
    <w:rsid w:val="003E55D9"/>
    <w:rsid w:val="003E7A73"/>
    <w:rsid w:val="003F046E"/>
    <w:rsid w:val="003F1C3A"/>
    <w:rsid w:val="003F4164"/>
    <w:rsid w:val="00404DA3"/>
    <w:rsid w:val="00412222"/>
    <w:rsid w:val="004218B2"/>
    <w:rsid w:val="004238AE"/>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5491"/>
    <w:rsid w:val="004C6E71"/>
    <w:rsid w:val="004D08F2"/>
    <w:rsid w:val="004D3CE3"/>
    <w:rsid w:val="004E1445"/>
    <w:rsid w:val="004E65F2"/>
    <w:rsid w:val="004F23E4"/>
    <w:rsid w:val="004F3D57"/>
    <w:rsid w:val="00500143"/>
    <w:rsid w:val="00500336"/>
    <w:rsid w:val="0050064E"/>
    <w:rsid w:val="00504A5D"/>
    <w:rsid w:val="005064A3"/>
    <w:rsid w:val="00510E66"/>
    <w:rsid w:val="00515E8C"/>
    <w:rsid w:val="0052302A"/>
    <w:rsid w:val="00523993"/>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35B91"/>
    <w:rsid w:val="00644DB5"/>
    <w:rsid w:val="0064606E"/>
    <w:rsid w:val="00652B93"/>
    <w:rsid w:val="0067207A"/>
    <w:rsid w:val="00673AF5"/>
    <w:rsid w:val="00680537"/>
    <w:rsid w:val="00681644"/>
    <w:rsid w:val="00686D3D"/>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0CB8"/>
    <w:rsid w:val="007230A3"/>
    <w:rsid w:val="00725E9A"/>
    <w:rsid w:val="007272B9"/>
    <w:rsid w:val="00730F76"/>
    <w:rsid w:val="00742FC4"/>
    <w:rsid w:val="00743227"/>
    <w:rsid w:val="00744A45"/>
    <w:rsid w:val="00745379"/>
    <w:rsid w:val="00745856"/>
    <w:rsid w:val="00751FDD"/>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2072"/>
    <w:rsid w:val="007D2415"/>
    <w:rsid w:val="007D4F70"/>
    <w:rsid w:val="007D500F"/>
    <w:rsid w:val="007D5DEE"/>
    <w:rsid w:val="007E0322"/>
    <w:rsid w:val="007E6D6D"/>
    <w:rsid w:val="007E7CAB"/>
    <w:rsid w:val="007F6AF2"/>
    <w:rsid w:val="008022DE"/>
    <w:rsid w:val="00802FA6"/>
    <w:rsid w:val="00813B57"/>
    <w:rsid w:val="00820ED5"/>
    <w:rsid w:val="00821570"/>
    <w:rsid w:val="008223A1"/>
    <w:rsid w:val="0082409C"/>
    <w:rsid w:val="00837B12"/>
    <w:rsid w:val="00841282"/>
    <w:rsid w:val="00846DE0"/>
    <w:rsid w:val="008552A3"/>
    <w:rsid w:val="00857EA0"/>
    <w:rsid w:val="00861522"/>
    <w:rsid w:val="00863194"/>
    <w:rsid w:val="008632F1"/>
    <w:rsid w:val="00863C39"/>
    <w:rsid w:val="0087737C"/>
    <w:rsid w:val="0088143E"/>
    <w:rsid w:val="00881B7D"/>
    <w:rsid w:val="00882652"/>
    <w:rsid w:val="00883AF0"/>
    <w:rsid w:val="00895181"/>
    <w:rsid w:val="008A0DE3"/>
    <w:rsid w:val="008A53F6"/>
    <w:rsid w:val="008C1452"/>
    <w:rsid w:val="008D12E2"/>
    <w:rsid w:val="008D2FE2"/>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33430"/>
    <w:rsid w:val="00933B21"/>
    <w:rsid w:val="00936852"/>
    <w:rsid w:val="0094488B"/>
    <w:rsid w:val="0095194C"/>
    <w:rsid w:val="00962D54"/>
    <w:rsid w:val="00970C36"/>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022F"/>
    <w:rsid w:val="009D0FF4"/>
    <w:rsid w:val="009D39D5"/>
    <w:rsid w:val="009D5A50"/>
    <w:rsid w:val="009D7613"/>
    <w:rsid w:val="009E0DA4"/>
    <w:rsid w:val="009E2B54"/>
    <w:rsid w:val="009F53F9"/>
    <w:rsid w:val="009F6D09"/>
    <w:rsid w:val="00A004A8"/>
    <w:rsid w:val="00A0227E"/>
    <w:rsid w:val="00A03425"/>
    <w:rsid w:val="00A05391"/>
    <w:rsid w:val="00A05D00"/>
    <w:rsid w:val="00A07591"/>
    <w:rsid w:val="00A20256"/>
    <w:rsid w:val="00A20814"/>
    <w:rsid w:val="00A265E1"/>
    <w:rsid w:val="00A317A9"/>
    <w:rsid w:val="00A31E4B"/>
    <w:rsid w:val="00A36FEA"/>
    <w:rsid w:val="00A41149"/>
    <w:rsid w:val="00A42740"/>
    <w:rsid w:val="00A430AE"/>
    <w:rsid w:val="00A47258"/>
    <w:rsid w:val="00A558A0"/>
    <w:rsid w:val="00A56D57"/>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17C"/>
    <w:rsid w:val="00AB6AB9"/>
    <w:rsid w:val="00AB6C53"/>
    <w:rsid w:val="00AC2247"/>
    <w:rsid w:val="00AC24BF"/>
    <w:rsid w:val="00AD14E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802DC"/>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49B9"/>
    <w:rsid w:val="00CA7049"/>
    <w:rsid w:val="00CB19DE"/>
    <w:rsid w:val="00CB475B"/>
    <w:rsid w:val="00CC1B47"/>
    <w:rsid w:val="00CC5AF2"/>
    <w:rsid w:val="00CD1E89"/>
    <w:rsid w:val="00CD6D30"/>
    <w:rsid w:val="00CE451E"/>
    <w:rsid w:val="00CF0BDA"/>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52DC"/>
    <w:rsid w:val="00D67212"/>
    <w:rsid w:val="00D75D5E"/>
    <w:rsid w:val="00D76A9A"/>
    <w:rsid w:val="00D81518"/>
    <w:rsid w:val="00D827A6"/>
    <w:rsid w:val="00D831E4"/>
    <w:rsid w:val="00D94E03"/>
    <w:rsid w:val="00D95949"/>
    <w:rsid w:val="00DA23DE"/>
    <w:rsid w:val="00DA3DAF"/>
    <w:rsid w:val="00DA6B16"/>
    <w:rsid w:val="00DB29E9"/>
    <w:rsid w:val="00DB61C7"/>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769"/>
    <w:rsid w:val="00E50215"/>
    <w:rsid w:val="00E532B0"/>
    <w:rsid w:val="00E5387A"/>
    <w:rsid w:val="00E55E84"/>
    <w:rsid w:val="00E72E40"/>
    <w:rsid w:val="00E90E9E"/>
    <w:rsid w:val="00E919E2"/>
    <w:rsid w:val="00E94D03"/>
    <w:rsid w:val="00EA05B9"/>
    <w:rsid w:val="00EA4AD8"/>
    <w:rsid w:val="00EA5B08"/>
    <w:rsid w:val="00EA6EAD"/>
    <w:rsid w:val="00EB68B0"/>
    <w:rsid w:val="00EC7F5E"/>
    <w:rsid w:val="00ED3033"/>
    <w:rsid w:val="00ED39B9"/>
    <w:rsid w:val="00EE1BED"/>
    <w:rsid w:val="00EE2A2A"/>
    <w:rsid w:val="00EE3705"/>
    <w:rsid w:val="00EF5906"/>
    <w:rsid w:val="00EF67D9"/>
    <w:rsid w:val="00F1480D"/>
    <w:rsid w:val="00F15A5F"/>
    <w:rsid w:val="00F2779F"/>
    <w:rsid w:val="00F355A1"/>
    <w:rsid w:val="00F36EB0"/>
    <w:rsid w:val="00F4190F"/>
    <w:rsid w:val="00F42399"/>
    <w:rsid w:val="00F473AC"/>
    <w:rsid w:val="00F47890"/>
    <w:rsid w:val="00F47CA9"/>
    <w:rsid w:val="00F47F79"/>
    <w:rsid w:val="00F5077C"/>
    <w:rsid w:val="00F76C2A"/>
    <w:rsid w:val="00F7727A"/>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videos.pjm.com/media/1_f72w3mp6" TargetMode="External" /><Relationship Id="rId6" Type="http://schemas.openxmlformats.org/officeDocument/2006/relationships/hyperlink" Target="https://www.pjm.com/committees-and-groups/issue-tracking/issue-tracking-details.aspx?Issue=4f434d95-1d5a-4ca2-b70b-75c6088ad888"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