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Default="00B62597" w:rsidP="00B62597">
      <w:pPr>
        <w:spacing w:after="0" w:line="240" w:lineRule="auto"/>
        <w:rPr>
          <w:rFonts w:ascii="Arial Narrow" w:eastAsia="Times New Roman" w:hAnsi="Arial Narrow" w:cs="Times New Roman"/>
          <w:sz w:val="24"/>
          <w:szCs w:val="24"/>
        </w:rPr>
      </w:pPr>
    </w:p>
    <w:p w:rsidR="002C140D" w:rsidRPr="00B62597" w:rsidRDefault="002C140D" w:rsidP="002C140D">
      <w:pPr>
        <w:pStyle w:val="MeetingDetails"/>
      </w:pPr>
      <w:r>
        <w:t>Primary Frequency Response Senior Task Force (PFRSTF)</w:t>
      </w:r>
    </w:p>
    <w:p w:rsidR="002C140D" w:rsidRPr="00B62597" w:rsidRDefault="002C140D" w:rsidP="002C140D">
      <w:pPr>
        <w:pStyle w:val="MeetingDetails"/>
      </w:pPr>
      <w:r>
        <w:t>PJM Conference and Training Center</w:t>
      </w:r>
    </w:p>
    <w:p w:rsidR="002C140D" w:rsidRPr="00B62597" w:rsidRDefault="00EB520F" w:rsidP="002C140D">
      <w:pPr>
        <w:pStyle w:val="MeetingDetails"/>
      </w:pPr>
      <w:r>
        <w:t>October 27</w:t>
      </w:r>
      <w:r w:rsidR="002C140D">
        <w:t>, 2017</w:t>
      </w:r>
    </w:p>
    <w:p w:rsidR="002C140D" w:rsidRPr="00B62597" w:rsidRDefault="00690BBD" w:rsidP="002C140D">
      <w:pPr>
        <w:pStyle w:val="MeetingDetails"/>
        <w:rPr>
          <w:sz w:val="28"/>
          <w:u w:val="single"/>
        </w:rPr>
      </w:pPr>
      <w:r>
        <w:t>9:00 a.m. – 12</w:t>
      </w:r>
      <w:r w:rsidR="007874D7">
        <w:t>:30 p</w:t>
      </w:r>
      <w:r w:rsidR="002C140D">
        <w:t>.m.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A76160" w:rsidP="003B55E1">
      <w:pPr>
        <w:pStyle w:val="PrimaryHeading"/>
        <w:rPr>
          <w:caps/>
        </w:rPr>
      </w:pPr>
      <w:bookmarkStart w:id="0" w:name="OLE_LINK5"/>
      <w:bookmarkStart w:id="1" w:name="OLE_LINK3"/>
      <w:r>
        <w:t xml:space="preserve">Administration </w:t>
      </w:r>
      <w:r w:rsidR="00BC764B">
        <w:t>(9:00am-9:1</w:t>
      </w:r>
      <w:r w:rsidR="00065F70">
        <w:t>5</w:t>
      </w:r>
      <w:r w:rsidR="00BC764B">
        <w:t>am)</w:t>
      </w:r>
    </w:p>
    <w:bookmarkEnd w:id="0"/>
    <w:bookmarkEnd w:id="1"/>
    <w:p w:rsidR="002C140D" w:rsidRDefault="002C140D" w:rsidP="002C140D">
      <w:pPr>
        <w:pStyle w:val="ListSubhead1"/>
        <w:rPr>
          <w:b w:val="0"/>
        </w:rPr>
      </w:pPr>
      <w:r>
        <w:rPr>
          <w:b w:val="0"/>
        </w:rPr>
        <w:t xml:space="preserve">Ms. </w:t>
      </w:r>
      <w:r w:rsidR="00EB520F">
        <w:rPr>
          <w:b w:val="0"/>
        </w:rPr>
        <w:t>Jinny Park</w:t>
      </w:r>
      <w:r>
        <w:rPr>
          <w:b w:val="0"/>
        </w:rPr>
        <w:t>, PJM, will conduct w</w:t>
      </w:r>
      <w:r w:rsidRPr="009F2F1D">
        <w:rPr>
          <w:b w:val="0"/>
        </w:rPr>
        <w:t>elcome, review of PJM meeting guidelines, agenda, roll call</w:t>
      </w:r>
      <w:r>
        <w:rPr>
          <w:b w:val="0"/>
        </w:rPr>
        <w:t xml:space="preserve"> and approval of minutes.</w:t>
      </w:r>
    </w:p>
    <w:p w:rsidR="001D3B68" w:rsidRPr="00DB29E9" w:rsidRDefault="00EB520F" w:rsidP="001D3B68">
      <w:pPr>
        <w:pStyle w:val="PrimaryHeading"/>
      </w:pPr>
      <w:r>
        <w:t xml:space="preserve">Matrix </w:t>
      </w:r>
      <w:proofErr w:type="gramStart"/>
      <w:r>
        <w:t>Review</w:t>
      </w:r>
      <w:r w:rsidR="001D3B68">
        <w:t xml:space="preserve"> </w:t>
      </w:r>
      <w:r w:rsidR="002C140D">
        <w:t xml:space="preserve"> </w:t>
      </w:r>
      <w:r w:rsidR="00BC764B">
        <w:t>(</w:t>
      </w:r>
      <w:proofErr w:type="gramEnd"/>
      <w:r w:rsidR="00BC764B">
        <w:t>9:1</w:t>
      </w:r>
      <w:r w:rsidR="00065F70">
        <w:t>5</w:t>
      </w:r>
      <w:r w:rsidR="00BC764B">
        <w:t>am-1</w:t>
      </w:r>
      <w:r w:rsidR="00065F70">
        <w:t>0</w:t>
      </w:r>
      <w:r w:rsidR="00D616B0">
        <w:t>:00</w:t>
      </w:r>
      <w:r w:rsidR="00BC764B">
        <w:t>am)</w:t>
      </w:r>
    </w:p>
    <w:p w:rsidR="00517A39" w:rsidRPr="00517A39" w:rsidRDefault="00517A39" w:rsidP="00517A39">
      <w:pPr>
        <w:pStyle w:val="ListSubhead1"/>
        <w:rPr>
          <w:b w:val="0"/>
        </w:rPr>
      </w:pPr>
      <w:r>
        <w:rPr>
          <w:b w:val="0"/>
        </w:rPr>
        <w:t xml:space="preserve">Mr. </w:t>
      </w:r>
      <w:r w:rsidR="00EB520F">
        <w:rPr>
          <w:b w:val="0"/>
        </w:rPr>
        <w:t>Glen Boyle</w:t>
      </w:r>
      <w:r w:rsidR="00D616B0">
        <w:rPr>
          <w:b w:val="0"/>
        </w:rPr>
        <w:t>, PJM,</w:t>
      </w:r>
      <w:r w:rsidR="00EB520F">
        <w:rPr>
          <w:b w:val="0"/>
        </w:rPr>
        <w:t xml:space="preserve"> will</w:t>
      </w:r>
      <w:r w:rsidR="00A01946">
        <w:rPr>
          <w:b w:val="0"/>
        </w:rPr>
        <w:t xml:space="preserve"> review and</w:t>
      </w:r>
      <w:r w:rsidR="00EB520F">
        <w:rPr>
          <w:b w:val="0"/>
        </w:rPr>
        <w:t xml:space="preserve"> highlight any changes to the matrix since the October 9</w:t>
      </w:r>
      <w:r w:rsidR="00EB520F" w:rsidRPr="00EB520F">
        <w:rPr>
          <w:b w:val="0"/>
          <w:vertAlign w:val="superscript"/>
        </w:rPr>
        <w:t>th</w:t>
      </w:r>
      <w:r w:rsidR="00EB520F">
        <w:rPr>
          <w:b w:val="0"/>
        </w:rPr>
        <w:t xml:space="preserve"> meeting</w:t>
      </w:r>
      <w:r w:rsidR="00623CDB">
        <w:rPr>
          <w:b w:val="0"/>
        </w:rPr>
        <w:t xml:space="preserve"> and solicit any additional design components and solution options from stakeholders</w:t>
      </w:r>
      <w:r w:rsidR="00EB520F">
        <w:rPr>
          <w:b w:val="0"/>
        </w:rPr>
        <w:t>.</w:t>
      </w:r>
    </w:p>
    <w:p w:rsidR="00517A39" w:rsidRDefault="00517A39" w:rsidP="00517A39">
      <w:pPr>
        <w:pStyle w:val="PrimaryHeading"/>
      </w:pPr>
      <w:r>
        <w:t>Break (1</w:t>
      </w:r>
      <w:r w:rsidR="00065F70">
        <w:t>0</w:t>
      </w:r>
      <w:r>
        <w:t>:</w:t>
      </w:r>
      <w:r w:rsidR="00DE6713">
        <w:t>00</w:t>
      </w:r>
      <w:r>
        <w:t>am-1</w:t>
      </w:r>
      <w:r w:rsidR="00DE6713">
        <w:t>0:15</w:t>
      </w:r>
      <w:r w:rsidR="00065F70">
        <w:t>a</w:t>
      </w:r>
      <w:r>
        <w:t>m)</w:t>
      </w:r>
    </w:p>
    <w:p w:rsidR="00517A39" w:rsidRPr="00BC764B" w:rsidRDefault="00517A39" w:rsidP="00517A39">
      <w:pPr>
        <w:pStyle w:val="ListSubhead1"/>
        <w:numPr>
          <w:ilvl w:val="0"/>
          <w:numId w:val="0"/>
        </w:num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7A39" w:rsidTr="001911B1">
        <w:tc>
          <w:tcPr>
            <w:tcW w:w="9576" w:type="dxa"/>
          </w:tcPr>
          <w:p w:rsidR="00517A39" w:rsidRDefault="00DE6713" w:rsidP="00065F70">
            <w:pPr>
              <w:pStyle w:val="PrimaryHeading"/>
            </w:pPr>
            <w:r>
              <w:t>Matrix Solution Review (10:15</w:t>
            </w:r>
            <w:r w:rsidR="00517A39">
              <w:t>am-1</w:t>
            </w:r>
            <w:r>
              <w:t>1</w:t>
            </w:r>
            <w:r w:rsidR="00517A39">
              <w:t>:</w:t>
            </w:r>
            <w:r>
              <w:t>30a</w:t>
            </w:r>
            <w:r w:rsidR="00517A39">
              <w:t xml:space="preserve">m) </w:t>
            </w:r>
          </w:p>
        </w:tc>
      </w:tr>
    </w:tbl>
    <w:p w:rsidR="00BC764B" w:rsidRPr="00DE6713" w:rsidRDefault="00E626BB" w:rsidP="00DE6713">
      <w:pPr>
        <w:pStyle w:val="ListSubhead1"/>
      </w:pPr>
      <w:r>
        <w:rPr>
          <w:b w:val="0"/>
        </w:rPr>
        <w:t xml:space="preserve">Mr. </w:t>
      </w:r>
      <w:r w:rsidR="00A01946">
        <w:rPr>
          <w:b w:val="0"/>
        </w:rPr>
        <w:t>David Souder, PJM, will review PJM’s draft solution package.</w:t>
      </w:r>
    </w:p>
    <w:p w:rsidR="002C140D" w:rsidRDefault="00AA4192" w:rsidP="002C140D">
      <w:pPr>
        <w:pStyle w:val="PrimaryHeading"/>
      </w:pPr>
      <w:r>
        <w:t>Matrix Review</w:t>
      </w:r>
      <w:r w:rsidR="00DE6713">
        <w:t xml:space="preserve"> - Design Components</w:t>
      </w:r>
      <w:r>
        <w:t xml:space="preserve"> </w:t>
      </w:r>
      <w:r w:rsidR="00BC764B">
        <w:t>(1</w:t>
      </w:r>
      <w:r w:rsidR="00DE6713">
        <w:t>1:30a</w:t>
      </w:r>
      <w:r w:rsidR="00BC764B">
        <w:t>m-</w:t>
      </w:r>
      <w:r w:rsidR="00DE6713">
        <w:t>1</w:t>
      </w:r>
      <w:r w:rsidR="00065F70">
        <w:t>2</w:t>
      </w:r>
      <w:r w:rsidR="00BC764B">
        <w:t>:</w:t>
      </w:r>
      <w:r w:rsidR="00DE6713">
        <w:t>2</w:t>
      </w:r>
      <w:r w:rsidR="00065F70">
        <w:t>0</w:t>
      </w:r>
      <w:r w:rsidR="00034548">
        <w:t>p</w:t>
      </w:r>
      <w:r w:rsidR="00BC764B">
        <w:t>m)</w:t>
      </w:r>
    </w:p>
    <w:p w:rsidR="002C140D" w:rsidRPr="00DE6713" w:rsidRDefault="00BC764B" w:rsidP="00DE6713">
      <w:pPr>
        <w:pStyle w:val="ListSubhead1"/>
        <w:rPr>
          <w:b w:val="0"/>
        </w:rPr>
      </w:pPr>
      <w:r>
        <w:rPr>
          <w:b w:val="0"/>
        </w:rPr>
        <w:t xml:space="preserve">  </w:t>
      </w:r>
      <w:r w:rsidR="00DE6713">
        <w:rPr>
          <w:b w:val="0"/>
        </w:rPr>
        <w:t>Mr. Glen Boyle will discuss additional details on specific design components.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B531B" w:rsidTr="00BB531B">
        <w:tc>
          <w:tcPr>
            <w:tcW w:w="9576" w:type="dxa"/>
            <w:gridSpan w:val="3"/>
          </w:tcPr>
          <w:p w:rsidR="00BB531B" w:rsidRDefault="002B2F98" w:rsidP="00034548">
            <w:pPr>
              <w:pStyle w:val="PrimaryHeading"/>
            </w:pPr>
            <w:r>
              <w:t xml:space="preserve">Future Agenda Items </w:t>
            </w:r>
            <w:r w:rsidR="00DE6713">
              <w:t>(12:20</w:t>
            </w:r>
            <w:r w:rsidR="00034548">
              <w:t>p</w:t>
            </w:r>
            <w:r w:rsidR="00DE6713">
              <w:t>m-12</w:t>
            </w:r>
            <w:r w:rsidR="00BC764B">
              <w:t>:</w:t>
            </w:r>
            <w:r w:rsidR="00DE6713">
              <w:t>3</w:t>
            </w:r>
            <w:r w:rsidR="00BC764B">
              <w:t>0</w:t>
            </w:r>
            <w:r w:rsidR="00034548">
              <w:t>p</w:t>
            </w:r>
            <w:r w:rsidR="00BC764B">
              <w:t>m)</w:t>
            </w:r>
          </w:p>
        </w:tc>
      </w:tr>
      <w:tr w:rsidR="00BB531B" w:rsidTr="00BB531B">
        <w:tc>
          <w:tcPr>
            <w:tcW w:w="3192" w:type="dxa"/>
            <w:vAlign w:val="center"/>
          </w:tcPr>
          <w:p w:rsidR="00BB531B" w:rsidRPr="00B62597" w:rsidRDefault="00BB531B" w:rsidP="002C140D">
            <w:pPr>
              <w:pStyle w:val="AttendeesList"/>
            </w:pPr>
          </w:p>
        </w:tc>
        <w:tc>
          <w:tcPr>
            <w:tcW w:w="3192" w:type="dxa"/>
            <w:vAlign w:val="center"/>
          </w:tcPr>
          <w:p w:rsidR="00BB531B" w:rsidRPr="00B62597" w:rsidRDefault="00BB531B" w:rsidP="00010057">
            <w:pPr>
              <w:pStyle w:val="AttendeesList"/>
            </w:pPr>
          </w:p>
        </w:tc>
        <w:tc>
          <w:tcPr>
            <w:tcW w:w="3192" w:type="dxa"/>
            <w:vAlign w:val="center"/>
          </w:tcPr>
          <w:p w:rsidR="00BB531B" w:rsidRPr="00B62597" w:rsidRDefault="00BB531B" w:rsidP="00BB531B">
            <w:pPr>
              <w:pStyle w:val="AttendeesList"/>
            </w:pPr>
          </w:p>
        </w:tc>
      </w:tr>
      <w:tr w:rsidR="002B2F98" w:rsidTr="00BB531B">
        <w:tc>
          <w:tcPr>
            <w:tcW w:w="3192" w:type="dxa"/>
            <w:vAlign w:val="center"/>
          </w:tcPr>
          <w:p w:rsidR="002B2F98" w:rsidRPr="00B62597" w:rsidRDefault="002C140D" w:rsidP="002C140D">
            <w:pPr>
              <w:pStyle w:val="AttendeesList"/>
            </w:pPr>
            <w:r>
              <w:t>December 1, 2017</w:t>
            </w:r>
          </w:p>
        </w:tc>
        <w:tc>
          <w:tcPr>
            <w:tcW w:w="3192" w:type="dxa"/>
            <w:vAlign w:val="center"/>
          </w:tcPr>
          <w:p w:rsidR="002B2F98" w:rsidRPr="00B62597" w:rsidRDefault="002C140D" w:rsidP="00ED56D5">
            <w:pPr>
              <w:pStyle w:val="AttendeesList"/>
            </w:pPr>
            <w:r>
              <w:t>9</w:t>
            </w:r>
            <w:r w:rsidR="00010057">
              <w:t>:00 a.m.</w:t>
            </w:r>
          </w:p>
        </w:tc>
        <w:tc>
          <w:tcPr>
            <w:tcW w:w="3192" w:type="dxa"/>
            <w:vAlign w:val="center"/>
          </w:tcPr>
          <w:p w:rsidR="002B2F98" w:rsidRPr="00B62597" w:rsidRDefault="00010057" w:rsidP="00ED56D5">
            <w:pPr>
              <w:pStyle w:val="AttendeesList"/>
            </w:pPr>
            <w:r>
              <w:t>PJM Conference &amp; Training Center/ WebEx</w:t>
            </w:r>
          </w:p>
        </w:tc>
      </w:tr>
      <w:tr w:rsidR="002B2F98" w:rsidTr="00BB531B">
        <w:tc>
          <w:tcPr>
            <w:tcW w:w="3192" w:type="dxa"/>
            <w:vAlign w:val="center"/>
          </w:tcPr>
          <w:p w:rsidR="002B2F98" w:rsidRPr="00B62597" w:rsidRDefault="002C140D" w:rsidP="002C140D">
            <w:pPr>
              <w:pStyle w:val="AttendeesList"/>
            </w:pPr>
            <w:r>
              <w:t xml:space="preserve">December 20, 2017 </w:t>
            </w:r>
          </w:p>
        </w:tc>
        <w:tc>
          <w:tcPr>
            <w:tcW w:w="3192" w:type="dxa"/>
            <w:vAlign w:val="center"/>
          </w:tcPr>
          <w:p w:rsidR="002B2F98" w:rsidRPr="00B62597" w:rsidRDefault="002C140D" w:rsidP="00ED56D5">
            <w:pPr>
              <w:pStyle w:val="AttendeesList"/>
            </w:pPr>
            <w:r>
              <w:t>9</w:t>
            </w:r>
            <w:r w:rsidR="00010057">
              <w:t>:00 a.m.</w:t>
            </w:r>
          </w:p>
        </w:tc>
        <w:tc>
          <w:tcPr>
            <w:tcW w:w="3192" w:type="dxa"/>
            <w:vAlign w:val="center"/>
          </w:tcPr>
          <w:p w:rsidR="002B2F98" w:rsidRPr="00B62597" w:rsidRDefault="00010057" w:rsidP="00ED56D5">
            <w:pPr>
              <w:pStyle w:val="AttendeesList"/>
            </w:pPr>
            <w:r>
              <w:t>PJM Conference &amp; Training Center/ WebEx</w:t>
            </w:r>
          </w:p>
        </w:tc>
      </w:tr>
      <w:tr w:rsidR="00712CAA" w:rsidTr="00BB531B">
        <w:tc>
          <w:tcPr>
            <w:tcW w:w="3192" w:type="dxa"/>
            <w:vAlign w:val="center"/>
          </w:tcPr>
          <w:p w:rsidR="00712CAA" w:rsidRPr="00B62597" w:rsidRDefault="00EF4C81" w:rsidP="00BB531B">
            <w:pPr>
              <w:pStyle w:val="AttendeesList"/>
            </w:pPr>
            <w:r>
              <w:t>January 24, 2018</w:t>
            </w:r>
          </w:p>
        </w:tc>
        <w:tc>
          <w:tcPr>
            <w:tcW w:w="3192" w:type="dxa"/>
            <w:vAlign w:val="center"/>
          </w:tcPr>
          <w:p w:rsidR="00712CAA" w:rsidRDefault="00EF4C81" w:rsidP="00BB531B">
            <w:pPr>
              <w:pStyle w:val="AttendeesList"/>
            </w:pPr>
            <w:r>
              <w:t>9:00 a.m.</w:t>
            </w:r>
          </w:p>
        </w:tc>
        <w:tc>
          <w:tcPr>
            <w:tcW w:w="3192" w:type="dxa"/>
            <w:vAlign w:val="center"/>
          </w:tcPr>
          <w:p w:rsidR="00712CAA" w:rsidRDefault="00EF4C81" w:rsidP="00BB531B">
            <w:pPr>
              <w:pStyle w:val="AttendeesList"/>
            </w:pPr>
            <w:r>
              <w:t>PJM Conference &amp; Training Center/WebEx</w:t>
            </w:r>
          </w:p>
        </w:tc>
      </w:tr>
      <w:tr w:rsidR="00EF4C81" w:rsidTr="00BB531B">
        <w:tc>
          <w:tcPr>
            <w:tcW w:w="3192" w:type="dxa"/>
            <w:vAlign w:val="center"/>
          </w:tcPr>
          <w:p w:rsidR="00EF4C81" w:rsidRDefault="00EF4C81" w:rsidP="00BB531B">
            <w:pPr>
              <w:pStyle w:val="AttendeesList"/>
            </w:pPr>
          </w:p>
        </w:tc>
        <w:tc>
          <w:tcPr>
            <w:tcW w:w="3192" w:type="dxa"/>
            <w:vAlign w:val="center"/>
          </w:tcPr>
          <w:p w:rsidR="00EF4C81" w:rsidRDefault="00EF4C81" w:rsidP="00BB531B">
            <w:pPr>
              <w:pStyle w:val="AttendeesList"/>
            </w:pPr>
          </w:p>
        </w:tc>
        <w:tc>
          <w:tcPr>
            <w:tcW w:w="3192" w:type="dxa"/>
            <w:vAlign w:val="center"/>
          </w:tcPr>
          <w:p w:rsidR="00EF4C81" w:rsidRDefault="00EF4C81" w:rsidP="00BB531B">
            <w:pPr>
              <w:pStyle w:val="AttendeesList"/>
            </w:pPr>
          </w:p>
        </w:tc>
      </w:tr>
      <w:tr w:rsidR="0011642A" w:rsidTr="00BB531B">
        <w:tc>
          <w:tcPr>
            <w:tcW w:w="3192" w:type="dxa"/>
            <w:vAlign w:val="center"/>
          </w:tcPr>
          <w:p w:rsidR="0011642A" w:rsidRDefault="0011642A" w:rsidP="00BB531B">
            <w:pPr>
              <w:pStyle w:val="AttendeesList"/>
            </w:pPr>
          </w:p>
        </w:tc>
        <w:tc>
          <w:tcPr>
            <w:tcW w:w="3192" w:type="dxa"/>
            <w:vAlign w:val="center"/>
          </w:tcPr>
          <w:p w:rsidR="0011642A" w:rsidRDefault="0011642A" w:rsidP="00BB531B">
            <w:pPr>
              <w:pStyle w:val="AttendeesList"/>
            </w:pPr>
          </w:p>
        </w:tc>
        <w:tc>
          <w:tcPr>
            <w:tcW w:w="3192" w:type="dxa"/>
            <w:vAlign w:val="center"/>
          </w:tcPr>
          <w:p w:rsidR="0011642A" w:rsidRDefault="0011642A" w:rsidP="00BB531B">
            <w:pPr>
              <w:pStyle w:val="AttendeesList"/>
            </w:pPr>
          </w:p>
        </w:tc>
      </w:tr>
    </w:tbl>
    <w:tbl>
      <w:tblPr>
        <w:tblStyle w:val="TableGrid"/>
        <w:tblpPr w:leftFromText="180" w:rightFromText="180" w:vertAnchor="text" w:horzAnchor="margin" w:tblpY="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E6713" w:rsidTr="00DE6713">
        <w:tc>
          <w:tcPr>
            <w:tcW w:w="9576" w:type="dxa"/>
          </w:tcPr>
          <w:p w:rsidR="00DE6713" w:rsidRDefault="0051118B" w:rsidP="00034548">
            <w:pPr>
              <w:pStyle w:val="PrimaryHeading"/>
            </w:pPr>
            <w:r>
              <w:t>Lunch (12:3</w:t>
            </w:r>
            <w:r w:rsidR="00DE6713">
              <w:t>0pm</w:t>
            </w:r>
            <w:bookmarkStart w:id="2" w:name="_GoBack"/>
            <w:bookmarkEnd w:id="2"/>
            <w:r w:rsidR="00DE6713">
              <w:t xml:space="preserve">) </w:t>
            </w:r>
          </w:p>
        </w:tc>
      </w:tr>
    </w:tbl>
    <w:p w:rsidR="00B62597" w:rsidRDefault="00882652" w:rsidP="00337321">
      <w:pPr>
        <w:pStyle w:val="Author"/>
      </w:pPr>
      <w:r>
        <w:t xml:space="preserve">Author: </w:t>
      </w:r>
      <w:r w:rsidR="0011642A">
        <w:t>Jinny Park</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712CAA" w:rsidRDefault="00712CAA">
      <w:pPr>
        <w:rPr>
          <w:rFonts w:ascii="Arial Narrow" w:eastAsia="Times New Roman" w:hAnsi="Arial Narrow" w:cs="Times New Roman"/>
          <w:b/>
          <w:color w:val="013C59"/>
          <w:sz w:val="16"/>
          <w:szCs w:val="16"/>
        </w:rPr>
      </w:pPr>
      <w:r>
        <w:br w:type="page"/>
      </w:r>
    </w:p>
    <w:p w:rsidR="00B62597" w:rsidRPr="00B62597" w:rsidRDefault="00B62597" w:rsidP="00337321">
      <w:pPr>
        <w:pStyle w:val="DisclosureTitle"/>
      </w:pPr>
      <w:r w:rsidRPr="00B62597">
        <w:lastRenderedPageBreak/>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712CAA" w:rsidRDefault="00712CAA" w:rsidP="00337321">
      <w:pPr>
        <w:pStyle w:val="DisclosureBody"/>
      </w:pPr>
    </w:p>
    <w:p w:rsidR="00491490" w:rsidRDefault="00491490" w:rsidP="00337321">
      <w:pPr>
        <w:pStyle w:val="DisclosureBody"/>
      </w:pPr>
    </w:p>
    <w:p w:rsidR="009C15C4" w:rsidRDefault="009C15C4" w:rsidP="00491490">
      <w:pPr>
        <w:pStyle w:val="DisclaimerHeading"/>
      </w:pPr>
      <w:r w:rsidRPr="008F77F0">
        <w:rPr>
          <w:noProof/>
        </w:rPr>
        <w:drawing>
          <wp:inline distT="0" distB="0" distL="0" distR="0" wp14:anchorId="14A419D0" wp14:editId="767F00A0">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29250" cy="1352550"/>
                    </a:xfrm>
                    <a:prstGeom prst="rect">
                      <a:avLst/>
                    </a:prstGeom>
                  </pic:spPr>
                </pic:pic>
              </a:graphicData>
            </a:graphic>
          </wp:inline>
        </w:drawing>
      </w:r>
    </w:p>
    <w:p w:rsidR="009C15C4" w:rsidRDefault="009C15C4" w:rsidP="00491490">
      <w:pPr>
        <w:pStyle w:val="DisclaimerHeading"/>
      </w:pPr>
    </w:p>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01E3B9A1" wp14:editId="18550BE4">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C757F4">
                              <w:rPr>
                                <w:rFonts w:ascii="Arial Narrow" w:hAnsi="Arial Narrow"/>
                                <w:color w:val="4F81BD" w:themeColor="accent1"/>
                              </w:rPr>
                              <w:t xml:space="preserve">Visit </w:t>
                            </w:r>
                            <w:hyperlink r:id="rId9" w:history="1">
                              <w:r w:rsidR="00C757F4">
                                <w:rPr>
                                  <w:rStyle w:val="Hyperlink"/>
                                  <w:rFonts w:ascii="Arial Narrow" w:hAnsi="Arial Narrow" w:cs="ArialNarrow"/>
                                  <w:i/>
                                  <w:color w:val="4F81BD" w:themeColor="accent1"/>
                                </w:rPr>
                                <w:t>learn.pjm.com</w:t>
                              </w:r>
                            </w:hyperlink>
                            <w:r w:rsidRPr="00C757F4">
                              <w:rPr>
                                <w:rFonts w:ascii="Arial Narrow" w:hAnsi="Arial Narrow"/>
                                <w:color w:val="4F81BD" w:themeColor="accent1"/>
                              </w:rPr>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C757F4">
                        <w:rPr>
                          <w:rFonts w:ascii="Arial Narrow" w:hAnsi="Arial Narrow"/>
                          <w:color w:val="4F81BD" w:themeColor="accent1"/>
                        </w:rPr>
                        <w:t xml:space="preserve">Visit </w:t>
                      </w:r>
                      <w:hyperlink r:id="rId10" w:history="1">
                        <w:r w:rsidR="00C757F4">
                          <w:rPr>
                            <w:rStyle w:val="Hyperlink"/>
                            <w:rFonts w:ascii="Arial Narrow" w:hAnsi="Arial Narrow" w:cs="ArialNarrow"/>
                            <w:i/>
                            <w:color w:val="4F81BD" w:themeColor="accent1"/>
                          </w:rPr>
                          <w:t>learn.pjm.com</w:t>
                        </w:r>
                      </w:hyperlink>
                      <w:r w:rsidRPr="00C757F4">
                        <w:rPr>
                          <w:rFonts w:ascii="Arial Narrow" w:hAnsi="Arial Narrow"/>
                          <w:color w:val="4F81BD" w:themeColor="accent1"/>
                        </w:rPr>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headerReference w:type="default" r:id="rId11"/>
      <w:footerReference w:type="even" r:id="rId12"/>
      <w:footerReference w:type="default" r:id="rId13"/>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C8" w:rsidRDefault="00CC72C8" w:rsidP="00B62597">
      <w:pPr>
        <w:spacing w:after="0" w:line="240" w:lineRule="auto"/>
      </w:pPr>
      <w:r>
        <w:separator/>
      </w:r>
    </w:p>
  </w:endnote>
  <w:endnote w:type="continuationSeparator" w:id="0">
    <w:p w:rsidR="00CC72C8" w:rsidRDefault="00CC72C8"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034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34548">
      <w:rPr>
        <w:rStyle w:val="PageNumber"/>
        <w:noProof/>
      </w:rPr>
      <w:t>1</w:t>
    </w:r>
    <w:r>
      <w:rPr>
        <w:rStyle w:val="PageNumber"/>
      </w:rPr>
      <w:fldChar w:fldCharType="end"/>
    </w:r>
  </w:p>
  <w:bookmarkStart w:id="3" w:name="OLE_LINK1"/>
  <w:p w:rsidR="003C17E2" w:rsidRPr="00DB29E9"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9691B22" wp14:editId="4042A67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Pr="00DB29E9">
      <w:rPr>
        <w:rFonts w:ascii="Arial Narrow" w:hAnsi="Arial Narrow"/>
        <w:sz w:val="20"/>
      </w:rPr>
      <w:t>20</w:t>
    </w:r>
    <w:bookmarkEnd w:id="3"/>
    <w:r w:rsidR="009F53F9">
      <w:rPr>
        <w:rFonts w:ascii="Arial Narrow" w:hAnsi="Arial Narrow"/>
        <w:sz w:val="20"/>
      </w:rPr>
      <w:t>17</w:t>
    </w:r>
  </w:p>
  <w:p w:rsidR="00B62597" w:rsidRDefault="00B62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C8" w:rsidRDefault="00CC72C8" w:rsidP="00B62597">
      <w:pPr>
        <w:spacing w:after="0" w:line="240" w:lineRule="auto"/>
      </w:pPr>
      <w:r>
        <w:separator/>
      </w:r>
    </w:p>
  </w:footnote>
  <w:footnote w:type="continuationSeparator" w:id="0">
    <w:p w:rsidR="00CC72C8" w:rsidRDefault="00CC72C8"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17E2" w:rsidRDefault="00034548">
    <w:pPr>
      <w:rPr>
        <w:sz w:val="16"/>
      </w:rPr>
    </w:pPr>
  </w:p>
  <w:p w:rsidR="003C17E2" w:rsidRDefault="00034548">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86087"/>
    <w:multiLevelType w:val="hybridMultilevel"/>
    <w:tmpl w:val="F29249EE"/>
    <w:lvl w:ilvl="0" w:tplc="C31EC836">
      <w:start w:val="1"/>
      <w:numFmt w:val="decimal"/>
      <w:pStyle w:val="ListSubhead1"/>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97"/>
    <w:rsid w:val="00010057"/>
    <w:rsid w:val="000333FF"/>
    <w:rsid w:val="00034548"/>
    <w:rsid w:val="00065F70"/>
    <w:rsid w:val="00083E2A"/>
    <w:rsid w:val="0011642A"/>
    <w:rsid w:val="00137195"/>
    <w:rsid w:val="00182354"/>
    <w:rsid w:val="001B2242"/>
    <w:rsid w:val="001C0CC0"/>
    <w:rsid w:val="001D3B68"/>
    <w:rsid w:val="001D60DA"/>
    <w:rsid w:val="002113BD"/>
    <w:rsid w:val="00237DD8"/>
    <w:rsid w:val="0025297E"/>
    <w:rsid w:val="002B2F98"/>
    <w:rsid w:val="002C140D"/>
    <w:rsid w:val="00305238"/>
    <w:rsid w:val="003251CE"/>
    <w:rsid w:val="00337321"/>
    <w:rsid w:val="003B55E1"/>
    <w:rsid w:val="003D7E5C"/>
    <w:rsid w:val="003E2B10"/>
    <w:rsid w:val="003E4E6D"/>
    <w:rsid w:val="003E7A73"/>
    <w:rsid w:val="004154E0"/>
    <w:rsid w:val="00491490"/>
    <w:rsid w:val="004969FA"/>
    <w:rsid w:val="004B6FC9"/>
    <w:rsid w:val="0051118B"/>
    <w:rsid w:val="00517A39"/>
    <w:rsid w:val="00526B60"/>
    <w:rsid w:val="00564DEE"/>
    <w:rsid w:val="0057441E"/>
    <w:rsid w:val="005D6D05"/>
    <w:rsid w:val="00602967"/>
    <w:rsid w:val="00606F11"/>
    <w:rsid w:val="00623CDB"/>
    <w:rsid w:val="00656AD6"/>
    <w:rsid w:val="00690BBD"/>
    <w:rsid w:val="00712CAA"/>
    <w:rsid w:val="00716A8B"/>
    <w:rsid w:val="00754C6D"/>
    <w:rsid w:val="00755096"/>
    <w:rsid w:val="007874D7"/>
    <w:rsid w:val="007A34A3"/>
    <w:rsid w:val="007E7CAB"/>
    <w:rsid w:val="00837B12"/>
    <w:rsid w:val="00841282"/>
    <w:rsid w:val="008621C5"/>
    <w:rsid w:val="00882652"/>
    <w:rsid w:val="008E55A7"/>
    <w:rsid w:val="00917386"/>
    <w:rsid w:val="009461FF"/>
    <w:rsid w:val="009A5430"/>
    <w:rsid w:val="009C15C4"/>
    <w:rsid w:val="009D7CE7"/>
    <w:rsid w:val="009E301F"/>
    <w:rsid w:val="009F53F9"/>
    <w:rsid w:val="00A01946"/>
    <w:rsid w:val="00A05391"/>
    <w:rsid w:val="00A302BA"/>
    <w:rsid w:val="00A317A9"/>
    <w:rsid w:val="00A714BA"/>
    <w:rsid w:val="00A76160"/>
    <w:rsid w:val="00AA4192"/>
    <w:rsid w:val="00B16D95"/>
    <w:rsid w:val="00B20316"/>
    <w:rsid w:val="00B34E3C"/>
    <w:rsid w:val="00B54162"/>
    <w:rsid w:val="00B62597"/>
    <w:rsid w:val="00BA6146"/>
    <w:rsid w:val="00BB531B"/>
    <w:rsid w:val="00BC764B"/>
    <w:rsid w:val="00BD0804"/>
    <w:rsid w:val="00BF331B"/>
    <w:rsid w:val="00C439EC"/>
    <w:rsid w:val="00C72168"/>
    <w:rsid w:val="00C757F4"/>
    <w:rsid w:val="00C84B21"/>
    <w:rsid w:val="00CA49B9"/>
    <w:rsid w:val="00CB1E7F"/>
    <w:rsid w:val="00CB475B"/>
    <w:rsid w:val="00CC1B47"/>
    <w:rsid w:val="00CC72C8"/>
    <w:rsid w:val="00D136EA"/>
    <w:rsid w:val="00D251ED"/>
    <w:rsid w:val="00D616B0"/>
    <w:rsid w:val="00D95949"/>
    <w:rsid w:val="00DB29E9"/>
    <w:rsid w:val="00DE34CF"/>
    <w:rsid w:val="00DE6713"/>
    <w:rsid w:val="00E4560F"/>
    <w:rsid w:val="00E626BB"/>
    <w:rsid w:val="00EB520F"/>
    <w:rsid w:val="00EB68B0"/>
    <w:rsid w:val="00EF28B5"/>
    <w:rsid w:val="00EF4C81"/>
    <w:rsid w:val="00EF5452"/>
    <w:rsid w:val="00F4190F"/>
    <w:rsid w:val="00FA6611"/>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arn.pjm.com/" TargetMode="External"/><Relationship Id="rId4" Type="http://schemas.openxmlformats.org/officeDocument/2006/relationships/settings" Target="settings.xml"/><Relationship Id="rId9" Type="http://schemas.openxmlformats.org/officeDocument/2006/relationships/hyperlink" Target="http://learn.pj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parkj</cp:lastModifiedBy>
  <cp:revision>16</cp:revision>
  <cp:lastPrinted>2017-10-23T14:58:00Z</cp:lastPrinted>
  <dcterms:created xsi:type="dcterms:W3CDTF">2017-09-26T14:33:00Z</dcterms:created>
  <dcterms:modified xsi:type="dcterms:W3CDTF">2017-10-23T14:59:00Z</dcterms:modified>
</cp:coreProperties>
</file>