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080E7FC9" w14:textId="6126AFF6">
      <w:pPr>
        <w:pStyle w:val="PostingDate"/>
        <w:rPr>
          <w:sz w:val="16"/>
        </w:rPr>
      </w:pPr>
      <w:r>
        <w:t>As of</w:t>
      </w:r>
      <w:r w:rsidR="00435502">
        <w:t xml:space="preserve"> </w:t>
      </w:r>
      <w:r w:rsidR="004F371B">
        <w:t>February 2</w:t>
      </w:r>
      <w:r>
        <w:t>, 202</w:t>
      </w:r>
      <w:r w:rsidR="00A0149A">
        <w:t>6</w:t>
      </w:r>
      <w:r>
        <w:t xml:space="preserve">  </w:t>
      </w:r>
    </w:p>
    <w:p w:rsidR="00B62597" w:rsidRPr="00B62597" w:rsidP="00755096" w14:paraId="2F48EB62" w14:textId="0A37C1D0">
      <w:pPr>
        <w:pStyle w:val="MeetingDetails"/>
      </w:pPr>
      <w:r>
        <w:t xml:space="preserve">Co-Located Load Order Workshop </w:t>
      </w:r>
    </w:p>
    <w:p w:rsidR="004315CC" w:rsidP="004315CC" w14:paraId="7EA82D37" w14:textId="77777777">
      <w:pPr>
        <w:pStyle w:val="MeetingDetails"/>
      </w:pPr>
      <w:r w:rsidRPr="000740A8">
        <w:t>PJM Conference and Training Center, Audubon, PA / Web</w:t>
      </w:r>
      <w:r>
        <w:t>e</w:t>
      </w:r>
      <w:r w:rsidRPr="000740A8">
        <w:t>x</w:t>
      </w:r>
    </w:p>
    <w:p w:rsidR="00B62597" w:rsidRPr="00B62597" w:rsidP="00755096" w14:paraId="50FB3959" w14:textId="705E5DDB">
      <w:pPr>
        <w:pStyle w:val="MeetingDetails"/>
      </w:pPr>
      <w:r>
        <w:t>February 5</w:t>
      </w:r>
      <w:r w:rsidR="002B2F98">
        <w:t xml:space="preserve">, </w:t>
      </w:r>
      <w:r w:rsidR="009B2B7E">
        <w:t>202</w:t>
      </w:r>
      <w:r w:rsidR="00A0149A">
        <w:t>6</w:t>
      </w:r>
    </w:p>
    <w:p w:rsidR="00B62597" w:rsidRPr="00B62597" w:rsidP="00755096" w14:paraId="50D3F3B5" w14:textId="1FE5C2FF">
      <w:pPr>
        <w:pStyle w:val="MeetingDetails"/>
        <w:rPr>
          <w:sz w:val="28"/>
          <w:u w:val="single"/>
        </w:rPr>
      </w:pPr>
      <w:r>
        <w:t>2</w:t>
      </w:r>
      <w:r w:rsidR="002B2F98">
        <w:t xml:space="preserve">:00 </w:t>
      </w:r>
      <w:r w:rsidR="006116EC">
        <w:t>p</w:t>
      </w:r>
      <w:r w:rsidR="002B2F98">
        <w:t xml:space="preserve">.m. – </w:t>
      </w:r>
      <w:r>
        <w:t>5</w:t>
      </w:r>
      <w:r w:rsidR="00010057">
        <w:t xml:space="preserve">:00 </w:t>
      </w:r>
      <w:r w:rsidR="00435502">
        <w:t>p</w:t>
      </w:r>
      <w:r w:rsidR="00755096">
        <w:t>.m.</w:t>
      </w:r>
      <w:r w:rsidR="00010057">
        <w:t xml:space="preserve"> EPT</w:t>
      </w:r>
    </w:p>
    <w:p w:rsidR="00B62597" w:rsidRPr="00B62597" w:rsidP="00B62597" w14:paraId="6E394191" w14:textId="77777777">
      <w:pPr>
        <w:spacing w:after="0" w:line="240" w:lineRule="auto"/>
        <w:rPr>
          <w:rFonts w:ascii="Arial Narrow" w:eastAsia="Times New Roman" w:hAnsi="Arial Narrow" w:cs="Times New Roman"/>
          <w:sz w:val="24"/>
          <w:szCs w:val="20"/>
        </w:rPr>
      </w:pPr>
    </w:p>
    <w:p w:rsidR="00B62597" w:rsidRPr="00B62597" w:rsidP="007C2954" w14:paraId="25953736" w14:textId="246CC9AE">
      <w:pPr>
        <w:pStyle w:val="PrimaryHeading"/>
        <w:rPr>
          <w:caps/>
        </w:rPr>
      </w:pPr>
      <w:bookmarkStart w:id="0" w:name="OLE_LINK5"/>
      <w:bookmarkStart w:id="1" w:name="OLE_LINK3"/>
      <w:r w:rsidRPr="00527104">
        <w:t>Adm</w:t>
      </w:r>
      <w:r w:rsidRPr="007C2954">
        <w:t>inistrati</w:t>
      </w:r>
      <w:r w:rsidRPr="00527104">
        <w:t>on (</w:t>
      </w:r>
      <w:r w:rsidR="004F371B">
        <w:t>2</w:t>
      </w:r>
      <w:r w:rsidRPr="00527104">
        <w:t>:00-</w:t>
      </w:r>
      <w:r w:rsidR="004F371B">
        <w:t>2</w:t>
      </w:r>
      <w:r w:rsidRPr="00527104">
        <w:t>:</w:t>
      </w:r>
      <w:r w:rsidR="00435502">
        <w:t>1</w:t>
      </w:r>
      <w:r w:rsidRPr="00527104">
        <w:t>0)</w:t>
      </w:r>
    </w:p>
    <w:bookmarkEnd w:id="0"/>
    <w:bookmarkEnd w:id="1"/>
    <w:p w:rsidR="008D0379" w:rsidP="004F371B" w14:paraId="50EAA1D0" w14:textId="77777777">
      <w:pPr>
        <w:pStyle w:val="SecondaryHeading-Numbered"/>
        <w:numPr>
          <w:ilvl w:val="0"/>
          <w:numId w:val="0"/>
        </w:numPr>
        <w:ind w:left="360"/>
        <w:rPr>
          <w:b w:val="0"/>
        </w:rPr>
      </w:pPr>
      <w:r>
        <w:rPr>
          <w:b w:val="0"/>
        </w:rPr>
        <w:t xml:space="preserve">Michele Greening and </w:t>
      </w:r>
      <w:r w:rsidR="00435502">
        <w:rPr>
          <w:b w:val="0"/>
        </w:rPr>
        <w:t>Mollie Lacek</w:t>
      </w:r>
      <w:r w:rsidRPr="00435502" w:rsidR="00435502">
        <w:rPr>
          <w:b w:val="0"/>
        </w:rPr>
        <w:t xml:space="preserve"> will provide </w:t>
      </w:r>
      <w:r>
        <w:rPr>
          <w:b w:val="0"/>
        </w:rPr>
        <w:t xml:space="preserve">a welcome, </w:t>
      </w:r>
      <w:r w:rsidRPr="00435502" w:rsidR="00435502">
        <w:rPr>
          <w:b w:val="0"/>
        </w:rPr>
        <w:t>announcements</w:t>
      </w:r>
      <w:r w:rsidR="005D230C">
        <w:rPr>
          <w:b w:val="0"/>
        </w:rPr>
        <w:t xml:space="preserve"> and</w:t>
      </w:r>
      <w:r w:rsidRPr="00435502" w:rsidR="00435502">
        <w:rPr>
          <w:b w:val="0"/>
        </w:rPr>
        <w:t xml:space="preserve"> review the Antitrust, Code of Conduct, Public</w:t>
      </w:r>
      <w:r w:rsidR="00435502">
        <w:rPr>
          <w:b w:val="0"/>
        </w:rPr>
        <w:t xml:space="preserve"> </w:t>
      </w:r>
      <w:r w:rsidRPr="00435502" w:rsidR="00435502">
        <w:rPr>
          <w:b w:val="0"/>
        </w:rPr>
        <w:t>Meetings/Media Participation, and Web</w:t>
      </w:r>
      <w:r w:rsidR="00435502">
        <w:rPr>
          <w:b w:val="0"/>
        </w:rPr>
        <w:t>e</w:t>
      </w:r>
      <w:r w:rsidRPr="00435502" w:rsidR="00435502">
        <w:rPr>
          <w:b w:val="0"/>
        </w:rPr>
        <w:t>x Participant Identification Requirement</w:t>
      </w:r>
      <w:r w:rsidR="005D230C">
        <w:rPr>
          <w:b w:val="0"/>
        </w:rPr>
        <w:t>s</w:t>
      </w:r>
      <w:r w:rsidRPr="00435502" w:rsidR="00435502">
        <w:rPr>
          <w:b w:val="0"/>
        </w:rPr>
        <w:t>.</w:t>
      </w:r>
    </w:p>
    <w:p w:rsidR="008D0379" w:rsidRPr="008D0379" w:rsidP="008D0379" w14:paraId="07C2057A" w14:textId="0B9D0061">
      <w:pPr>
        <w:pStyle w:val="SecondaryHeading-Numbered"/>
        <w:numPr>
          <w:ilvl w:val="1"/>
          <w:numId w:val="11"/>
        </w:numPr>
        <w:rPr>
          <w:b w:val="0"/>
        </w:rPr>
      </w:pPr>
      <w:r w:rsidRPr="008D0379">
        <w:rPr>
          <w:b w:val="0"/>
        </w:rPr>
        <w:t xml:space="preserve">Review and approve draft minutes from the January </w:t>
      </w:r>
      <w:r w:rsidR="004F371B">
        <w:rPr>
          <w:b w:val="0"/>
        </w:rPr>
        <w:t>23</w:t>
      </w:r>
      <w:r w:rsidRPr="008D0379">
        <w:rPr>
          <w:b w:val="0"/>
        </w:rPr>
        <w:t xml:space="preserve">, 2026 </w:t>
      </w:r>
      <w:r w:rsidR="004F371B">
        <w:rPr>
          <w:b w:val="0"/>
        </w:rPr>
        <w:t xml:space="preserve">and January 26, 2026 </w:t>
      </w:r>
      <w:r w:rsidRPr="008D0379">
        <w:rPr>
          <w:b w:val="0"/>
        </w:rPr>
        <w:t>Co-Located Load Order Workshop</w:t>
      </w:r>
      <w:r w:rsidR="004F371B">
        <w:rPr>
          <w:b w:val="0"/>
        </w:rPr>
        <w:t>s</w:t>
      </w:r>
      <w:r>
        <w:rPr>
          <w:b w:val="0"/>
        </w:rPr>
        <w:t>.</w:t>
      </w:r>
      <w:r w:rsidRPr="008D0379">
        <w:rPr>
          <w:b w:val="0"/>
        </w:rPr>
        <w:t xml:space="preserve">       </w:t>
      </w:r>
    </w:p>
    <w:p w:rsidR="005550F9" w:rsidRPr="005550F9" w:rsidP="003E00C1" w14:paraId="2C30406C" w14:textId="1F3355C7">
      <w:pPr>
        <w:pStyle w:val="PrimaryHeading"/>
      </w:pPr>
      <w:r>
        <w:t>Discussion</w:t>
      </w:r>
      <w:r w:rsidR="001D3B68">
        <w:t xml:space="preserve"> (</w:t>
      </w:r>
      <w:r w:rsidR="004F371B">
        <w:t>2</w:t>
      </w:r>
      <w:r w:rsidR="001D3B68">
        <w:t>:</w:t>
      </w:r>
      <w:r w:rsidR="005D230C">
        <w:t>10</w:t>
      </w:r>
      <w:r w:rsidR="001D3B68">
        <w:t>-</w:t>
      </w:r>
      <w:r w:rsidR="004F371B">
        <w:t>5</w:t>
      </w:r>
      <w:r w:rsidR="00850BE5">
        <w:t>:00</w:t>
      </w:r>
      <w:r w:rsidR="001D3B68">
        <w:t>)</w:t>
      </w:r>
    </w:p>
    <w:p w:rsidR="00E8668B" w:rsidRPr="004F371B" w:rsidP="0063557A" w14:paraId="351BF025" w14:textId="698F52F2">
      <w:pPr>
        <w:pStyle w:val="SecondaryHeading-Numbered"/>
        <w:numPr>
          <w:ilvl w:val="0"/>
          <w:numId w:val="19"/>
        </w:numPr>
      </w:pPr>
      <w:r>
        <w:rPr>
          <w:b w:val="0"/>
          <w:bCs/>
        </w:rPr>
        <w:t xml:space="preserve">PJM Staff will discuss additional concepts including, </w:t>
      </w:r>
      <w:r w:rsidRPr="00E8668B">
        <w:rPr>
          <w:b w:val="0"/>
          <w:bCs/>
        </w:rPr>
        <w:t>PJM’s latest thinking on the definition of Co-Located Load versus Behind the Meter Generation (“BTMG”)</w:t>
      </w:r>
      <w:r>
        <w:rPr>
          <w:b w:val="0"/>
          <w:bCs/>
        </w:rPr>
        <w:t xml:space="preserve"> and Co-Located Network Integration Transmission Service (</w:t>
      </w:r>
      <w:r w:rsidR="000D5671">
        <w:rPr>
          <w:b w:val="0"/>
          <w:bCs/>
        </w:rPr>
        <w:t>“</w:t>
      </w:r>
      <w:r>
        <w:rPr>
          <w:b w:val="0"/>
          <w:bCs/>
        </w:rPr>
        <w:t>NITS</w:t>
      </w:r>
      <w:r w:rsidR="000D5671">
        <w:rPr>
          <w:b w:val="0"/>
          <w:bCs/>
        </w:rPr>
        <w:t>”</w:t>
      </w:r>
      <w:r>
        <w:rPr>
          <w:b w:val="0"/>
          <w:bCs/>
        </w:rPr>
        <w:t xml:space="preserve">) versus Contract Demand Transmission Service. </w:t>
      </w:r>
    </w:p>
    <w:p w:rsidR="004315CC" w:rsidP="004315CC" w14:paraId="6A685BAB" w14:textId="6F15EE95">
      <w:pPr>
        <w:pStyle w:val="SecondaryHeading-Numbered"/>
        <w:numPr>
          <w:ilvl w:val="0"/>
          <w:numId w:val="19"/>
        </w:numPr>
        <w:rPr>
          <w:b w:val="0"/>
          <w:bCs/>
        </w:rPr>
      </w:pPr>
      <w:r w:rsidRPr="004315CC">
        <w:rPr>
          <w:b w:val="0"/>
        </w:rPr>
        <w:t xml:space="preserve">Stakeholders are invited to provide input </w:t>
      </w:r>
      <w:r w:rsidR="005550F9">
        <w:rPr>
          <w:b w:val="0"/>
        </w:rPr>
        <w:t xml:space="preserve">and proposals </w:t>
      </w:r>
      <w:r w:rsidRPr="004315CC">
        <w:rPr>
          <w:b w:val="0"/>
        </w:rPr>
        <w:t>for PJM’s consideratio</w:t>
      </w:r>
      <w:r w:rsidRPr="004315CC" w:rsidR="006D2909">
        <w:rPr>
          <w:b w:val="0"/>
        </w:rPr>
        <w:t>n.</w:t>
      </w:r>
    </w:p>
    <w:p w:rsidR="00850BE5" w:rsidRPr="004315CC" w:rsidP="004315CC" w14:paraId="0332DD3E" w14:textId="140DA464">
      <w:pPr>
        <w:pStyle w:val="SecondaryHeading-Numbered"/>
        <w:numPr>
          <w:ilvl w:val="0"/>
          <w:numId w:val="19"/>
        </w:numPr>
        <w:rPr>
          <w:b w:val="0"/>
          <w:bCs/>
        </w:rPr>
      </w:pPr>
      <w:r w:rsidRPr="004315CC">
        <w:rPr>
          <w:b w:val="0"/>
          <w:bCs/>
        </w:rPr>
        <w:t>Michele Greening will discuss next steps for additional workshops.</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07556447" w14:textId="77777777" w:rsidTr="00DF1112">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DF1112" w14:paraId="6C62048C" w14:textId="0885961B">
            <w:pPr>
              <w:pStyle w:val="PrimaryHeading"/>
              <w:spacing w:after="0"/>
              <w:rPr>
                <w:b/>
              </w:rPr>
            </w:pPr>
            <w:r w:rsidRPr="0095194C">
              <w:rPr>
                <w:b/>
              </w:rPr>
              <w:t>Future Agenda Items (</w:t>
            </w:r>
            <w:r w:rsidR="004315CC">
              <w:rPr>
                <w:b/>
              </w:rPr>
              <w:t>5</w:t>
            </w:r>
            <w:r w:rsidR="00850BE5">
              <w:rPr>
                <w:b/>
              </w:rPr>
              <w:t>:00</w:t>
            </w:r>
            <w:r w:rsidRPr="0095194C">
              <w:rPr>
                <w:b/>
              </w:rPr>
              <w:t>)</w:t>
            </w:r>
          </w:p>
        </w:tc>
      </w:tr>
      <w:tr w14:paraId="172633C2" w14:textId="77777777" w:rsidTr="009D7613">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3C3320" w:rsidP="009D7613" w14:paraId="07DC2872" w14:textId="77777777">
            <w:pPr>
              <w:pStyle w:val="AttendeesList"/>
              <w:rPr>
                <w:b w:val="0"/>
                <w:bCs w:val="0"/>
              </w:rPr>
            </w:pPr>
          </w:p>
          <w:p w:rsidR="005D230C" w:rsidP="009D7613" w14:paraId="503EE00D" w14:textId="5D834E75">
            <w:pPr>
              <w:pStyle w:val="AttendeesList"/>
            </w:pPr>
          </w:p>
        </w:tc>
      </w:tr>
    </w:tbl>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900"/>
        <w:gridCol w:w="3600"/>
        <w:gridCol w:w="1816"/>
        <w:gridCol w:w="1529"/>
      </w:tblGrid>
      <w:tr w14:paraId="54A60D56" w14:textId="77777777" w:rsidTr="00CE451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1B8B8F71" w14:textId="77777777">
            <w:pPr>
              <w:pStyle w:val="PrimaryHeading"/>
              <w:keepNext w:val="0"/>
              <w:keepLines/>
              <w:spacing w:after="0"/>
              <w:jc w:val="left"/>
              <w:rPr>
                <w:b/>
                <w:i w:val="0"/>
              </w:rPr>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540AADE1"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38BD63AF"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12107042" w14:textId="77777777" w:rsidTr="004315CC">
        <w:tblPrEx>
          <w:tblW w:w="0" w:type="auto"/>
          <w:tblLook w:val="04A0"/>
        </w:tblPrEx>
        <w:trPr>
          <w:trHeight w:val="296"/>
        </w:trPr>
        <w:tc>
          <w:tcPr>
            <w:tcW w:w="144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015A7124" w14:textId="77777777">
            <w:pPr>
              <w:pStyle w:val="DisclaimerHeading"/>
              <w:keepLines/>
              <w:spacing w:after="60"/>
              <w:jc w:val="center"/>
              <w:rPr>
                <w:i w:val="0"/>
                <w:color w:val="auto"/>
                <w:sz w:val="19"/>
                <w:szCs w:val="19"/>
              </w:rPr>
            </w:pPr>
            <w:r w:rsidRPr="00BB6921">
              <w:rPr>
                <w:i w:val="0"/>
                <w:color w:val="auto"/>
                <w:sz w:val="19"/>
                <w:szCs w:val="19"/>
              </w:rPr>
              <w:t>Date</w:t>
            </w:r>
          </w:p>
        </w:tc>
        <w:tc>
          <w:tcPr>
            <w:tcW w:w="90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05B31DD7" w14:textId="77777777">
            <w:pPr>
              <w:pStyle w:val="DisclaimerHeading"/>
              <w:keepLines/>
              <w:spacing w:after="60"/>
              <w:jc w:val="center"/>
              <w:rPr>
                <w:color w:val="auto"/>
                <w:sz w:val="19"/>
                <w:szCs w:val="19"/>
              </w:rPr>
            </w:pPr>
            <w:r w:rsidRPr="00BB6921">
              <w:rPr>
                <w:color w:val="auto"/>
                <w:sz w:val="19"/>
                <w:szCs w:val="19"/>
              </w:rPr>
              <w:t>Time</w:t>
            </w:r>
          </w:p>
        </w:tc>
        <w:tc>
          <w:tcPr>
            <w:tcW w:w="360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438C7794"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7ED4501F" w14:textId="77777777">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3212B0AB" w14:textId="77777777">
            <w:pPr>
              <w:pStyle w:val="DisclaimerHeading"/>
              <w:keepLines/>
              <w:jc w:val="center"/>
              <w:rPr>
                <w:color w:val="FFFFFF" w:themeColor="background1"/>
                <w:sz w:val="19"/>
                <w:szCs w:val="19"/>
              </w:rPr>
            </w:pPr>
          </w:p>
        </w:tc>
      </w:tr>
      <w:tr w14:paraId="6120A9F6" w14:textId="77777777" w:rsidTr="004315CC">
        <w:tblPrEx>
          <w:tblW w:w="0" w:type="auto"/>
          <w:tblLook w:val="04A0"/>
        </w:tblPrEx>
        <w:trPr>
          <w:trHeight w:val="331"/>
        </w:trPr>
        <w:tc>
          <w:tcPr>
            <w:tcW w:w="144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1BAF492E" w14:textId="77777777">
            <w:pPr>
              <w:pStyle w:val="DisclaimerHeading"/>
              <w:keepLines/>
              <w:spacing w:before="40" w:after="40" w:line="220" w:lineRule="exact"/>
              <w:jc w:val="left"/>
              <w:rPr>
                <w:b w:val="0"/>
                <w:i w:val="0"/>
                <w:color w:val="auto"/>
                <w:sz w:val="18"/>
                <w:szCs w:val="18"/>
              </w:rPr>
            </w:pPr>
          </w:p>
        </w:tc>
        <w:tc>
          <w:tcPr>
            <w:tcW w:w="90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2E971BD7" w14:textId="77777777">
            <w:pPr>
              <w:pStyle w:val="DisclaimerHeading"/>
              <w:keepLines/>
              <w:spacing w:before="40" w:after="40" w:line="220" w:lineRule="exact"/>
              <w:rPr>
                <w:b w:val="0"/>
                <w:color w:val="auto"/>
                <w:sz w:val="18"/>
                <w:szCs w:val="18"/>
              </w:rPr>
            </w:pPr>
          </w:p>
        </w:tc>
        <w:tc>
          <w:tcPr>
            <w:tcW w:w="3600" w:type="dxa"/>
            <w:vMerge/>
            <w:tcBorders>
              <w:top w:val="single" w:sz="12" w:space="0" w:color="013366" w:themeColor="accent1"/>
              <w:left w:val="single" w:sz="6" w:space="0" w:color="FFFFFF" w:themeColor="background1"/>
              <w:right w:val="single" w:sz="8" w:space="0" w:color="auto"/>
            </w:tcBorders>
          </w:tcPr>
          <w:p w:rsidR="00CE451E" w:rsidRPr="00C10A93" w:rsidP="00CE451E" w14:paraId="7613CE6F"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70E37587"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3A52B79E" w14:textId="77777777" w:rsidTr="004315CC">
        <w:tblPrEx>
          <w:tblW w:w="0" w:type="auto"/>
          <w:tblLook w:val="04A0"/>
        </w:tblPrEx>
        <w:trPr>
          <w:trHeight w:val="331"/>
        </w:trPr>
        <w:tc>
          <w:tcPr>
            <w:tcW w:w="1440" w:type="dxa"/>
            <w:tcBorders>
              <w:top w:val="none" w:sz="0" w:space="0" w:color="auto"/>
              <w:bottom w:val="single" w:sz="4" w:space="0" w:color="auto"/>
              <w:right w:val="single" w:sz="4" w:space="0" w:color="auto"/>
            </w:tcBorders>
            <w:shd w:val="clear" w:color="auto" w:fill="E1F6FF"/>
          </w:tcPr>
          <w:p w:rsidR="00DF1112" w:rsidRPr="00BB6921" w:rsidP="00CE451E" w14:paraId="3D252E31" w14:textId="101F5867">
            <w:pPr>
              <w:pStyle w:val="DisclaimerHeading"/>
              <w:keepLines/>
              <w:spacing w:before="40" w:after="40" w:line="220" w:lineRule="exact"/>
              <w:jc w:val="left"/>
              <w:rPr>
                <w:b w:val="0"/>
                <w:i w:val="0"/>
                <w:color w:val="auto"/>
                <w:sz w:val="18"/>
                <w:szCs w:val="18"/>
              </w:rPr>
            </w:pPr>
            <w:r>
              <w:rPr>
                <w:b w:val="0"/>
                <w:i w:val="0"/>
                <w:color w:val="auto"/>
                <w:sz w:val="18"/>
                <w:szCs w:val="18"/>
              </w:rPr>
              <w:t>February 9, 2026</w:t>
            </w:r>
          </w:p>
        </w:tc>
        <w:tc>
          <w:tcPr>
            <w:tcW w:w="900" w:type="dxa"/>
            <w:tcBorders>
              <w:left w:val="single" w:sz="4" w:space="0" w:color="auto"/>
              <w:bottom w:val="single" w:sz="4" w:space="0" w:color="auto"/>
              <w:right w:val="single" w:sz="4" w:space="0" w:color="auto"/>
            </w:tcBorders>
          </w:tcPr>
          <w:p w:rsidR="00DF1112" w:rsidRPr="00C10A93" w:rsidP="00CE451E" w14:paraId="5669CFE3" w14:textId="0D931280">
            <w:pPr>
              <w:pStyle w:val="DisclaimerHeading"/>
              <w:keepLines/>
              <w:spacing w:before="40" w:after="40" w:line="220" w:lineRule="exact"/>
              <w:rPr>
                <w:b w:val="0"/>
                <w:color w:val="auto"/>
                <w:sz w:val="18"/>
                <w:szCs w:val="18"/>
              </w:rPr>
            </w:pPr>
            <w:r>
              <w:rPr>
                <w:b w:val="0"/>
                <w:color w:val="auto"/>
                <w:sz w:val="18"/>
                <w:szCs w:val="18"/>
              </w:rPr>
              <w:t>1:00 p</w:t>
            </w:r>
            <w:r w:rsidR="004315CC">
              <w:rPr>
                <w:b w:val="0"/>
                <w:color w:val="auto"/>
                <w:sz w:val="18"/>
                <w:szCs w:val="18"/>
              </w:rPr>
              <w:t>.</w:t>
            </w:r>
            <w:r>
              <w:rPr>
                <w:b w:val="0"/>
                <w:color w:val="auto"/>
                <w:sz w:val="18"/>
                <w:szCs w:val="18"/>
              </w:rPr>
              <w:t>m</w:t>
            </w:r>
            <w:r w:rsidR="004315CC">
              <w:rPr>
                <w:b w:val="0"/>
                <w:color w:val="auto"/>
                <w:sz w:val="18"/>
                <w:szCs w:val="18"/>
              </w:rPr>
              <w:t>.</w:t>
            </w:r>
          </w:p>
        </w:tc>
        <w:tc>
          <w:tcPr>
            <w:tcW w:w="3600" w:type="dxa"/>
            <w:tcBorders>
              <w:left w:val="single" w:sz="4" w:space="0" w:color="auto"/>
              <w:bottom w:val="single" w:sz="4" w:space="0" w:color="auto"/>
              <w:right w:val="single" w:sz="4" w:space="0" w:color="auto"/>
            </w:tcBorders>
          </w:tcPr>
          <w:p w:rsidR="00DF1112" w:rsidRPr="00C10A93" w:rsidP="00CE451E" w14:paraId="3459193F" w14:textId="57BDFFCB">
            <w:pPr>
              <w:pStyle w:val="AttendeesList"/>
              <w:keepLines/>
              <w:spacing w:before="40" w:after="40" w:line="220" w:lineRule="exact"/>
              <w:rPr>
                <w:szCs w:val="18"/>
              </w:rPr>
            </w:pPr>
            <w:r>
              <w:rPr>
                <w:szCs w:val="18"/>
              </w:rPr>
              <w:t xml:space="preserve">Webex </w:t>
            </w:r>
          </w:p>
        </w:tc>
        <w:tc>
          <w:tcPr>
            <w:tcW w:w="1816" w:type="dxa"/>
            <w:tcBorders>
              <w:left w:val="single" w:sz="4" w:space="0" w:color="auto"/>
              <w:bottom w:val="single" w:sz="4" w:space="0" w:color="auto"/>
              <w:right w:val="single" w:sz="4" w:space="0" w:color="auto"/>
            </w:tcBorders>
            <w:shd w:val="clear" w:color="auto" w:fill="auto"/>
          </w:tcPr>
          <w:p w:rsidR="00DF1112" w:rsidRPr="002C1752" w:rsidP="00CE451E" w14:paraId="592A614C" w14:textId="0198BEBE">
            <w:pPr>
              <w:pStyle w:val="DisclaimerHeading"/>
              <w:keepLines/>
              <w:spacing w:before="40" w:after="40" w:line="220" w:lineRule="exact"/>
              <w:jc w:val="center"/>
              <w:rPr>
                <w:b w:val="0"/>
                <w:color w:val="auto"/>
                <w:sz w:val="18"/>
                <w:szCs w:val="18"/>
              </w:rPr>
            </w:pPr>
            <w:r>
              <w:rPr>
                <w:b w:val="0"/>
                <w:color w:val="auto"/>
                <w:sz w:val="18"/>
                <w:szCs w:val="18"/>
              </w:rPr>
              <w:t>January 30</w:t>
            </w:r>
            <w:r w:rsidRPr="002C1752" w:rsidR="00773F35">
              <w:rPr>
                <w:b w:val="0"/>
                <w:color w:val="auto"/>
                <w:sz w:val="18"/>
                <w:szCs w:val="18"/>
              </w:rPr>
              <w:t>, 2026</w:t>
            </w:r>
          </w:p>
        </w:tc>
        <w:tc>
          <w:tcPr>
            <w:tcW w:w="1529" w:type="dxa"/>
            <w:tcBorders>
              <w:left w:val="single" w:sz="4" w:space="0" w:color="auto"/>
              <w:bottom w:val="single" w:sz="4" w:space="0" w:color="auto"/>
              <w:right w:val="single" w:sz="4" w:space="0" w:color="auto"/>
            </w:tcBorders>
            <w:shd w:val="clear" w:color="auto" w:fill="auto"/>
          </w:tcPr>
          <w:p w:rsidR="00DF1112" w:rsidRPr="002C1752" w:rsidP="00CE451E" w14:paraId="49E39187" w14:textId="4CDFE893">
            <w:pPr>
              <w:pStyle w:val="DisclaimerHeading"/>
              <w:keepLines/>
              <w:spacing w:before="40" w:after="40" w:line="220" w:lineRule="exact"/>
              <w:jc w:val="center"/>
              <w:rPr>
                <w:b w:val="0"/>
                <w:color w:val="auto"/>
                <w:sz w:val="18"/>
                <w:szCs w:val="18"/>
              </w:rPr>
            </w:pPr>
            <w:r>
              <w:rPr>
                <w:b w:val="0"/>
                <w:color w:val="auto"/>
                <w:sz w:val="18"/>
                <w:szCs w:val="18"/>
              </w:rPr>
              <w:t>February</w:t>
            </w:r>
            <w:r w:rsidRPr="002C1752" w:rsidR="00773F35">
              <w:rPr>
                <w:b w:val="0"/>
                <w:color w:val="auto"/>
                <w:sz w:val="18"/>
                <w:szCs w:val="18"/>
              </w:rPr>
              <w:t xml:space="preserve"> </w:t>
            </w:r>
            <w:r>
              <w:rPr>
                <w:b w:val="0"/>
                <w:color w:val="auto"/>
                <w:sz w:val="18"/>
                <w:szCs w:val="18"/>
              </w:rPr>
              <w:t>4</w:t>
            </w:r>
            <w:r w:rsidRPr="002C1752" w:rsidR="00773F35">
              <w:rPr>
                <w:b w:val="0"/>
                <w:color w:val="auto"/>
                <w:sz w:val="18"/>
                <w:szCs w:val="18"/>
              </w:rPr>
              <w:t>, 2026</w:t>
            </w:r>
          </w:p>
        </w:tc>
      </w:tr>
      <w:tr w14:paraId="0FBEC229" w14:textId="77777777" w:rsidTr="004315CC">
        <w:tblPrEx>
          <w:tblW w:w="0" w:type="auto"/>
          <w:tblLook w:val="04A0"/>
        </w:tblPrEx>
        <w:trPr>
          <w:trHeight w:val="331"/>
        </w:trPr>
        <w:tc>
          <w:tcPr>
            <w:tcW w:w="1440" w:type="dxa"/>
            <w:tcBorders>
              <w:top w:val="single" w:sz="4" w:space="0" w:color="auto"/>
              <w:bottom w:val="single" w:sz="4" w:space="0" w:color="auto"/>
              <w:right w:val="single" w:sz="4" w:space="0" w:color="auto"/>
            </w:tcBorders>
            <w:shd w:val="clear" w:color="auto" w:fill="E1F6FF"/>
          </w:tcPr>
          <w:p w:rsidR="00DF1112" w:rsidRPr="00BB6921" w:rsidP="00CE451E" w14:paraId="125AFE7F" w14:textId="52DBF36E">
            <w:pPr>
              <w:pStyle w:val="DisclaimerHeading"/>
              <w:keepLines/>
              <w:spacing w:before="40" w:after="40" w:line="220" w:lineRule="exact"/>
              <w:jc w:val="left"/>
              <w:rPr>
                <w:b w:val="0"/>
                <w:i w:val="0"/>
                <w:color w:val="auto"/>
                <w:sz w:val="18"/>
                <w:szCs w:val="18"/>
              </w:rPr>
            </w:pPr>
            <w:r>
              <w:rPr>
                <w:b w:val="0"/>
                <w:i w:val="0"/>
                <w:color w:val="auto"/>
                <w:sz w:val="18"/>
                <w:szCs w:val="18"/>
              </w:rPr>
              <w:t xml:space="preserve">February </w:t>
            </w:r>
            <w:r w:rsidR="004315CC">
              <w:rPr>
                <w:b w:val="0"/>
                <w:i w:val="0"/>
                <w:color w:val="auto"/>
                <w:sz w:val="18"/>
                <w:szCs w:val="18"/>
              </w:rPr>
              <w:t>10</w:t>
            </w:r>
            <w:r>
              <w:rPr>
                <w:b w:val="0"/>
                <w:i w:val="0"/>
                <w:color w:val="auto"/>
                <w:sz w:val="18"/>
                <w:szCs w:val="18"/>
              </w:rPr>
              <w:t xml:space="preserve">, </w:t>
            </w:r>
            <w:r>
              <w:rPr>
                <w:b w:val="0"/>
                <w:i w:val="0"/>
                <w:color w:val="auto"/>
                <w:sz w:val="18"/>
                <w:szCs w:val="18"/>
              </w:rPr>
              <w:t>2026</w:t>
            </w:r>
            <w:r>
              <w:rPr>
                <w:b w:val="0"/>
                <w:i w:val="0"/>
                <w:color w:val="auto"/>
                <w:sz w:val="18"/>
                <w:szCs w:val="18"/>
              </w:rPr>
              <w:t xml:space="preserve"> </w:t>
            </w:r>
          </w:p>
        </w:tc>
        <w:tc>
          <w:tcPr>
            <w:tcW w:w="900" w:type="dxa"/>
            <w:tcBorders>
              <w:top w:val="single" w:sz="4" w:space="0" w:color="auto"/>
              <w:left w:val="single" w:sz="4" w:space="0" w:color="auto"/>
              <w:bottom w:val="single" w:sz="4" w:space="0" w:color="auto"/>
              <w:right w:val="single" w:sz="4" w:space="0" w:color="auto"/>
            </w:tcBorders>
          </w:tcPr>
          <w:p w:rsidR="00DF1112" w:rsidRPr="00C10A93" w:rsidP="00CE451E" w14:paraId="47E1F64C" w14:textId="274200F2">
            <w:pPr>
              <w:pStyle w:val="DisclaimerHeading"/>
              <w:keepLines/>
              <w:spacing w:before="40" w:after="40" w:line="220" w:lineRule="exact"/>
              <w:rPr>
                <w:b w:val="0"/>
                <w:color w:val="auto"/>
                <w:sz w:val="18"/>
                <w:szCs w:val="18"/>
              </w:rPr>
            </w:pPr>
            <w:r>
              <w:rPr>
                <w:b w:val="0"/>
                <w:color w:val="auto"/>
                <w:sz w:val="18"/>
                <w:szCs w:val="18"/>
              </w:rPr>
              <w:t>9</w:t>
            </w:r>
            <w:r w:rsidR="00E624A7">
              <w:rPr>
                <w:b w:val="0"/>
                <w:color w:val="auto"/>
                <w:sz w:val="18"/>
                <w:szCs w:val="18"/>
              </w:rPr>
              <w:t xml:space="preserve">:00 </w:t>
            </w:r>
            <w:r>
              <w:rPr>
                <w:b w:val="0"/>
                <w:color w:val="auto"/>
                <w:sz w:val="18"/>
                <w:szCs w:val="18"/>
              </w:rPr>
              <w:t>a.</w:t>
            </w:r>
            <w:r w:rsidR="00E624A7">
              <w:rPr>
                <w:b w:val="0"/>
                <w:color w:val="auto"/>
                <w:sz w:val="18"/>
                <w:szCs w:val="18"/>
              </w:rPr>
              <w:t>m</w:t>
            </w:r>
            <w:r>
              <w:rPr>
                <w:b w:val="0"/>
                <w:color w:val="auto"/>
                <w:sz w:val="18"/>
                <w:szCs w:val="18"/>
              </w:rPr>
              <w:t>.</w:t>
            </w:r>
          </w:p>
        </w:tc>
        <w:tc>
          <w:tcPr>
            <w:tcW w:w="3600" w:type="dxa"/>
            <w:tcBorders>
              <w:top w:val="single" w:sz="4" w:space="0" w:color="auto"/>
              <w:left w:val="single" w:sz="4" w:space="0" w:color="auto"/>
              <w:bottom w:val="single" w:sz="4" w:space="0" w:color="auto"/>
              <w:right w:val="single" w:sz="4" w:space="0" w:color="auto"/>
            </w:tcBorders>
          </w:tcPr>
          <w:p w:rsidR="00DF1112" w:rsidRPr="00C10A93" w:rsidP="004315CC" w14:paraId="42B2A93C" w14:textId="1B42BEEE">
            <w:pPr>
              <w:pStyle w:val="AttendeesList"/>
              <w:keepLines/>
              <w:spacing w:before="40" w:after="40" w:line="220" w:lineRule="exact"/>
              <w:rPr>
                <w:b/>
                <w:szCs w:val="18"/>
              </w:rPr>
            </w:pPr>
            <w:r w:rsidRPr="004315CC">
              <w:rPr>
                <w:szCs w:val="18"/>
              </w:rPr>
              <w:t>Webex</w:t>
            </w:r>
          </w:p>
        </w:tc>
        <w:tc>
          <w:tcPr>
            <w:tcW w:w="1816" w:type="dxa"/>
            <w:tcBorders>
              <w:top w:val="single" w:sz="4" w:space="0" w:color="auto"/>
              <w:left w:val="single" w:sz="4" w:space="0" w:color="auto"/>
              <w:bottom w:val="single" w:sz="4" w:space="0" w:color="auto"/>
              <w:right w:val="single" w:sz="4" w:space="0" w:color="auto"/>
            </w:tcBorders>
          </w:tcPr>
          <w:p w:rsidR="00DF1112" w:rsidRPr="00C10A93" w:rsidP="005F35D9" w14:paraId="5B1344A7" w14:textId="1FB8B595">
            <w:pPr>
              <w:pStyle w:val="DisclaimerHeading"/>
              <w:keepLines/>
              <w:spacing w:before="40" w:after="40" w:line="220" w:lineRule="exact"/>
              <w:jc w:val="center"/>
              <w:rPr>
                <w:b w:val="0"/>
                <w:color w:val="auto"/>
                <w:sz w:val="18"/>
                <w:szCs w:val="18"/>
              </w:rPr>
            </w:pPr>
            <w:r>
              <w:rPr>
                <w:b w:val="0"/>
                <w:color w:val="auto"/>
                <w:sz w:val="18"/>
                <w:szCs w:val="18"/>
              </w:rPr>
              <w:t>February</w:t>
            </w:r>
            <w:r w:rsidR="00E7280D">
              <w:rPr>
                <w:b w:val="0"/>
                <w:color w:val="auto"/>
                <w:sz w:val="18"/>
                <w:szCs w:val="18"/>
              </w:rPr>
              <w:t xml:space="preserve"> 2, 2026</w:t>
            </w:r>
          </w:p>
        </w:tc>
        <w:tc>
          <w:tcPr>
            <w:tcW w:w="1529" w:type="dxa"/>
            <w:tcBorders>
              <w:top w:val="single" w:sz="4" w:space="0" w:color="auto"/>
              <w:left w:val="single" w:sz="4" w:space="0" w:color="auto"/>
              <w:bottom w:val="single" w:sz="4" w:space="0" w:color="auto"/>
              <w:right w:val="single" w:sz="4" w:space="0" w:color="auto"/>
            </w:tcBorders>
          </w:tcPr>
          <w:p w:rsidR="00DF1112" w:rsidRPr="00C10A93" w:rsidP="005F35D9" w14:paraId="0D3D9D0D" w14:textId="5A7A4512">
            <w:pPr>
              <w:pStyle w:val="DisclaimerHeading"/>
              <w:keepLines/>
              <w:spacing w:before="40" w:after="40" w:line="220" w:lineRule="exact"/>
              <w:jc w:val="center"/>
              <w:rPr>
                <w:b w:val="0"/>
                <w:color w:val="auto"/>
                <w:sz w:val="18"/>
                <w:szCs w:val="18"/>
              </w:rPr>
            </w:pPr>
            <w:r>
              <w:rPr>
                <w:b w:val="0"/>
                <w:color w:val="auto"/>
                <w:sz w:val="18"/>
                <w:szCs w:val="18"/>
              </w:rPr>
              <w:t xml:space="preserve">February </w:t>
            </w:r>
            <w:r w:rsidR="004315CC">
              <w:rPr>
                <w:b w:val="0"/>
                <w:color w:val="auto"/>
                <w:sz w:val="18"/>
                <w:szCs w:val="18"/>
              </w:rPr>
              <w:t>5</w:t>
            </w:r>
            <w:r>
              <w:rPr>
                <w:b w:val="0"/>
                <w:color w:val="auto"/>
                <w:sz w:val="18"/>
                <w:szCs w:val="18"/>
              </w:rPr>
              <w:t>, 2026</w:t>
            </w:r>
          </w:p>
        </w:tc>
      </w:tr>
      <w:tr w14:paraId="70CC7B4D" w14:textId="77777777" w:rsidTr="004315CC">
        <w:tblPrEx>
          <w:tblW w:w="0" w:type="auto"/>
          <w:tblLook w:val="04A0"/>
        </w:tblPrEx>
        <w:trPr>
          <w:trHeight w:val="331"/>
        </w:trPr>
        <w:tc>
          <w:tcPr>
            <w:tcW w:w="1440" w:type="dxa"/>
            <w:tcBorders>
              <w:top w:val="single" w:sz="4" w:space="0" w:color="auto"/>
              <w:bottom w:val="single" w:sz="4" w:space="0" w:color="auto"/>
              <w:right w:val="single" w:sz="4" w:space="0" w:color="auto"/>
            </w:tcBorders>
            <w:shd w:val="clear" w:color="auto" w:fill="E1F6FF"/>
          </w:tcPr>
          <w:p w:rsidR="00DF1112" w:rsidRPr="00BB6921" w:rsidP="00CE451E" w14:paraId="242B487B" w14:textId="77777777">
            <w:pPr>
              <w:pStyle w:val="DisclaimerHeading"/>
              <w:keepLines/>
              <w:spacing w:before="40" w:after="40" w:line="220" w:lineRule="exact"/>
              <w:jc w:val="left"/>
              <w:rPr>
                <w:b w:val="0"/>
                <w:i w:val="0"/>
                <w:color w:val="auto"/>
                <w:sz w:val="18"/>
                <w:szCs w:val="18"/>
              </w:rPr>
            </w:pPr>
          </w:p>
        </w:tc>
        <w:tc>
          <w:tcPr>
            <w:tcW w:w="900" w:type="dxa"/>
            <w:tcBorders>
              <w:top w:val="single" w:sz="4" w:space="0" w:color="auto"/>
              <w:left w:val="single" w:sz="4" w:space="0" w:color="auto"/>
              <w:bottom w:val="single" w:sz="4" w:space="0" w:color="auto"/>
              <w:right w:val="single" w:sz="4" w:space="0" w:color="auto"/>
            </w:tcBorders>
          </w:tcPr>
          <w:p w:rsidR="00DF1112" w:rsidRPr="00C10A93" w:rsidP="00CE451E" w14:paraId="2B886942" w14:textId="77777777">
            <w:pPr>
              <w:pStyle w:val="DisclaimerHeading"/>
              <w:keepLines/>
              <w:spacing w:before="40" w:after="40" w:line="220" w:lineRule="exact"/>
              <w:rPr>
                <w:b w:val="0"/>
                <w:color w:val="auto"/>
                <w:sz w:val="18"/>
                <w:szCs w:val="18"/>
              </w:rPr>
            </w:pPr>
          </w:p>
        </w:tc>
        <w:tc>
          <w:tcPr>
            <w:tcW w:w="3600" w:type="dxa"/>
            <w:tcBorders>
              <w:top w:val="single" w:sz="4" w:space="0" w:color="auto"/>
              <w:left w:val="single" w:sz="4" w:space="0" w:color="auto"/>
              <w:bottom w:val="single" w:sz="4" w:space="0" w:color="auto"/>
              <w:right w:val="single" w:sz="4" w:space="0" w:color="auto"/>
            </w:tcBorders>
          </w:tcPr>
          <w:p w:rsidR="00DF1112" w:rsidRPr="00C10A93" w:rsidP="00CE451E" w14:paraId="2B3AC2E6" w14:textId="77777777">
            <w:pPr>
              <w:pStyle w:val="DisclaimerHeading"/>
              <w:keepLines/>
              <w:spacing w:before="40" w:after="40" w:line="220" w:lineRule="exact"/>
              <w:rPr>
                <w:b w:val="0"/>
                <w:color w:val="auto"/>
                <w:sz w:val="18"/>
                <w:szCs w:val="18"/>
              </w:rPr>
            </w:pPr>
          </w:p>
        </w:tc>
        <w:tc>
          <w:tcPr>
            <w:tcW w:w="1816" w:type="dxa"/>
            <w:tcBorders>
              <w:top w:val="single" w:sz="4" w:space="0" w:color="auto"/>
              <w:left w:val="single" w:sz="4" w:space="0" w:color="auto"/>
              <w:bottom w:val="single" w:sz="4" w:space="0" w:color="auto"/>
              <w:right w:val="single" w:sz="4" w:space="0" w:color="auto"/>
            </w:tcBorders>
          </w:tcPr>
          <w:p w:rsidR="00DF1112" w:rsidRPr="00C10A93" w:rsidP="00CE451E" w14:paraId="0853B4B2" w14:textId="77777777">
            <w:pPr>
              <w:pStyle w:val="DisclaimerHeading"/>
              <w:keepLines/>
              <w:spacing w:before="40" w:after="40" w:line="220" w:lineRule="exact"/>
              <w:rPr>
                <w:b w:val="0"/>
                <w:color w:val="auto"/>
                <w:sz w:val="18"/>
                <w:szCs w:val="18"/>
              </w:rPr>
            </w:pPr>
          </w:p>
        </w:tc>
        <w:tc>
          <w:tcPr>
            <w:tcW w:w="1529" w:type="dxa"/>
            <w:tcBorders>
              <w:top w:val="single" w:sz="4" w:space="0" w:color="auto"/>
              <w:left w:val="single" w:sz="4" w:space="0" w:color="auto"/>
              <w:bottom w:val="single" w:sz="4" w:space="0" w:color="auto"/>
              <w:right w:val="single" w:sz="4" w:space="0" w:color="auto"/>
            </w:tcBorders>
          </w:tcPr>
          <w:p w:rsidR="00DF1112" w:rsidRPr="00C10A93" w:rsidP="00CE451E" w14:paraId="0E47BA8D" w14:textId="77777777">
            <w:pPr>
              <w:pStyle w:val="DisclaimerHeading"/>
              <w:keepLines/>
              <w:spacing w:before="40" w:after="40" w:line="220" w:lineRule="exact"/>
              <w:rPr>
                <w:b w:val="0"/>
                <w:color w:val="auto"/>
                <w:sz w:val="18"/>
                <w:szCs w:val="18"/>
              </w:rPr>
            </w:pPr>
          </w:p>
        </w:tc>
      </w:tr>
      <w:tr w14:paraId="037111DA" w14:textId="77777777" w:rsidTr="004315CC">
        <w:tblPrEx>
          <w:tblW w:w="0" w:type="auto"/>
          <w:tblLook w:val="04A0"/>
        </w:tblPrEx>
        <w:trPr>
          <w:trHeight w:val="331"/>
        </w:trPr>
        <w:tc>
          <w:tcPr>
            <w:tcW w:w="1440" w:type="dxa"/>
            <w:tcBorders>
              <w:top w:val="single" w:sz="4" w:space="0" w:color="auto"/>
              <w:bottom w:val="single" w:sz="4" w:space="0" w:color="auto"/>
              <w:right w:val="single" w:sz="4" w:space="0" w:color="auto"/>
            </w:tcBorders>
            <w:shd w:val="clear" w:color="auto" w:fill="E1F6FF"/>
          </w:tcPr>
          <w:p w:rsidR="00DF1112" w:rsidRPr="0055010D" w:rsidP="00CE451E" w14:paraId="6FA32F22" w14:textId="77777777">
            <w:pPr>
              <w:pStyle w:val="DisclaimerHeading"/>
              <w:keepLines/>
              <w:spacing w:before="40" w:after="40" w:line="220" w:lineRule="exact"/>
              <w:jc w:val="left"/>
              <w:rPr>
                <w:color w:val="auto"/>
                <w:sz w:val="18"/>
                <w:szCs w:val="18"/>
              </w:rPr>
            </w:pPr>
          </w:p>
        </w:tc>
        <w:tc>
          <w:tcPr>
            <w:tcW w:w="900" w:type="dxa"/>
            <w:tcBorders>
              <w:top w:val="single" w:sz="4" w:space="0" w:color="auto"/>
              <w:left w:val="single" w:sz="4" w:space="0" w:color="auto"/>
              <w:bottom w:val="single" w:sz="4" w:space="0" w:color="auto"/>
              <w:right w:val="single" w:sz="4" w:space="0" w:color="auto"/>
            </w:tcBorders>
          </w:tcPr>
          <w:p w:rsidR="00DF1112" w:rsidRPr="00C10A93" w:rsidP="00CE451E" w14:paraId="6254166C" w14:textId="77777777">
            <w:pPr>
              <w:pStyle w:val="DisclaimerHeading"/>
              <w:keepLines/>
              <w:spacing w:before="40" w:after="40" w:line="220" w:lineRule="exact"/>
              <w:rPr>
                <w:color w:val="auto"/>
                <w:sz w:val="18"/>
                <w:szCs w:val="18"/>
              </w:rPr>
            </w:pPr>
          </w:p>
        </w:tc>
        <w:tc>
          <w:tcPr>
            <w:tcW w:w="3600" w:type="dxa"/>
            <w:tcBorders>
              <w:top w:val="single" w:sz="4" w:space="0" w:color="auto"/>
              <w:left w:val="single" w:sz="4" w:space="0" w:color="auto"/>
              <w:bottom w:val="single" w:sz="4" w:space="0" w:color="auto"/>
              <w:right w:val="single" w:sz="4" w:space="0" w:color="auto"/>
            </w:tcBorders>
          </w:tcPr>
          <w:p w:rsidR="00DF1112" w:rsidRPr="00C10A93" w:rsidP="00CE451E" w14:paraId="4EED1CCD" w14:textId="77777777">
            <w:pPr>
              <w:pStyle w:val="DisclaimerHeading"/>
              <w:keepLines/>
              <w:spacing w:before="40" w:after="40" w:line="220" w:lineRule="exact"/>
              <w:rPr>
                <w:color w:val="auto"/>
                <w:sz w:val="18"/>
                <w:szCs w:val="18"/>
              </w:rPr>
            </w:pPr>
          </w:p>
        </w:tc>
        <w:tc>
          <w:tcPr>
            <w:tcW w:w="1816" w:type="dxa"/>
            <w:tcBorders>
              <w:top w:val="single" w:sz="4" w:space="0" w:color="auto"/>
              <w:left w:val="single" w:sz="4" w:space="0" w:color="auto"/>
              <w:bottom w:val="single" w:sz="4" w:space="0" w:color="auto"/>
              <w:right w:val="single" w:sz="4" w:space="0" w:color="auto"/>
            </w:tcBorders>
          </w:tcPr>
          <w:p w:rsidR="00DF1112" w:rsidRPr="00C10A93" w:rsidP="00CE451E" w14:paraId="7976D011" w14:textId="77777777">
            <w:pPr>
              <w:pStyle w:val="DisclaimerHeading"/>
              <w:keepLines/>
              <w:spacing w:before="40" w:after="40" w:line="220" w:lineRule="exact"/>
              <w:rPr>
                <w:color w:val="auto"/>
                <w:sz w:val="18"/>
                <w:szCs w:val="18"/>
              </w:rPr>
            </w:pPr>
          </w:p>
        </w:tc>
        <w:tc>
          <w:tcPr>
            <w:tcW w:w="1529" w:type="dxa"/>
            <w:tcBorders>
              <w:top w:val="single" w:sz="4" w:space="0" w:color="auto"/>
              <w:left w:val="single" w:sz="4" w:space="0" w:color="auto"/>
              <w:bottom w:val="single" w:sz="4" w:space="0" w:color="auto"/>
              <w:right w:val="single" w:sz="4" w:space="0" w:color="auto"/>
            </w:tcBorders>
          </w:tcPr>
          <w:p w:rsidR="00DF1112" w:rsidRPr="00C10A93" w:rsidP="00CE451E" w14:paraId="5E191615" w14:textId="77777777">
            <w:pPr>
              <w:pStyle w:val="DisclaimerHeading"/>
              <w:keepLines/>
              <w:spacing w:before="40" w:after="40" w:line="220" w:lineRule="exact"/>
              <w:rPr>
                <w:color w:val="auto"/>
                <w:sz w:val="18"/>
                <w:szCs w:val="18"/>
              </w:rPr>
            </w:pPr>
          </w:p>
        </w:tc>
      </w:tr>
      <w:tr w14:paraId="653172FA" w14:textId="77777777" w:rsidTr="004315CC">
        <w:tblPrEx>
          <w:tblW w:w="0" w:type="auto"/>
          <w:tblLook w:val="04A0"/>
        </w:tblPrEx>
        <w:trPr>
          <w:trHeight w:val="331"/>
        </w:trPr>
        <w:tc>
          <w:tcPr>
            <w:tcW w:w="1440" w:type="dxa"/>
            <w:tcBorders>
              <w:top w:val="single" w:sz="4" w:space="0" w:color="auto"/>
              <w:right w:val="single" w:sz="4" w:space="0" w:color="auto"/>
            </w:tcBorders>
            <w:shd w:val="clear" w:color="auto" w:fill="E1F6FF"/>
          </w:tcPr>
          <w:p w:rsidR="00DF1112" w:rsidRPr="0055010D" w:rsidP="00CE451E" w14:paraId="23C69317" w14:textId="77777777">
            <w:pPr>
              <w:pStyle w:val="DisclaimerHeading"/>
              <w:keepLines/>
              <w:spacing w:before="40" w:after="40" w:line="220" w:lineRule="exact"/>
              <w:jc w:val="left"/>
              <w:rPr>
                <w:color w:val="auto"/>
                <w:sz w:val="18"/>
                <w:szCs w:val="18"/>
              </w:rPr>
            </w:pPr>
          </w:p>
        </w:tc>
        <w:tc>
          <w:tcPr>
            <w:tcW w:w="900" w:type="dxa"/>
            <w:tcBorders>
              <w:top w:val="single" w:sz="4" w:space="0" w:color="auto"/>
              <w:left w:val="single" w:sz="4" w:space="0" w:color="auto"/>
              <w:right w:val="single" w:sz="4" w:space="0" w:color="auto"/>
            </w:tcBorders>
          </w:tcPr>
          <w:p w:rsidR="00DF1112" w:rsidRPr="00C10A93" w:rsidP="00CE451E" w14:paraId="1405AA5B" w14:textId="77777777">
            <w:pPr>
              <w:pStyle w:val="DisclaimerHeading"/>
              <w:keepLines/>
              <w:spacing w:before="40" w:after="40" w:line="220" w:lineRule="exact"/>
              <w:rPr>
                <w:color w:val="auto"/>
                <w:sz w:val="18"/>
                <w:szCs w:val="18"/>
              </w:rPr>
            </w:pPr>
          </w:p>
        </w:tc>
        <w:tc>
          <w:tcPr>
            <w:tcW w:w="3600" w:type="dxa"/>
            <w:tcBorders>
              <w:top w:val="single" w:sz="4" w:space="0" w:color="auto"/>
              <w:left w:val="single" w:sz="4" w:space="0" w:color="auto"/>
              <w:right w:val="single" w:sz="4" w:space="0" w:color="auto"/>
            </w:tcBorders>
          </w:tcPr>
          <w:p w:rsidR="00DF1112" w:rsidRPr="00C10A93" w:rsidP="00CE451E" w14:paraId="38652619" w14:textId="77777777">
            <w:pPr>
              <w:pStyle w:val="DisclaimerHeading"/>
              <w:keepLines/>
              <w:spacing w:before="40" w:after="40" w:line="220" w:lineRule="exact"/>
              <w:rPr>
                <w:color w:val="auto"/>
                <w:sz w:val="18"/>
                <w:szCs w:val="18"/>
              </w:rPr>
            </w:pPr>
          </w:p>
        </w:tc>
        <w:tc>
          <w:tcPr>
            <w:tcW w:w="1816" w:type="dxa"/>
            <w:tcBorders>
              <w:top w:val="single" w:sz="4" w:space="0" w:color="auto"/>
              <w:left w:val="single" w:sz="4" w:space="0" w:color="auto"/>
              <w:right w:val="single" w:sz="4" w:space="0" w:color="auto"/>
            </w:tcBorders>
          </w:tcPr>
          <w:p w:rsidR="00DF1112" w:rsidRPr="00C10A93" w:rsidP="00CE451E" w14:paraId="1B735A09" w14:textId="77777777">
            <w:pPr>
              <w:pStyle w:val="DisclaimerHeading"/>
              <w:keepLines/>
              <w:spacing w:before="40" w:after="40" w:line="220" w:lineRule="exact"/>
              <w:rPr>
                <w:color w:val="auto"/>
                <w:sz w:val="18"/>
                <w:szCs w:val="18"/>
              </w:rPr>
            </w:pPr>
          </w:p>
        </w:tc>
        <w:tc>
          <w:tcPr>
            <w:tcW w:w="1529" w:type="dxa"/>
            <w:tcBorders>
              <w:top w:val="single" w:sz="4" w:space="0" w:color="auto"/>
              <w:left w:val="single" w:sz="4" w:space="0" w:color="auto"/>
              <w:right w:val="single" w:sz="4" w:space="0" w:color="auto"/>
            </w:tcBorders>
          </w:tcPr>
          <w:p w:rsidR="00DF1112" w:rsidRPr="00C10A93" w:rsidP="00CE451E" w14:paraId="3351D3A7" w14:textId="77777777">
            <w:pPr>
              <w:pStyle w:val="DisclaimerHeading"/>
              <w:keepLines/>
              <w:spacing w:before="40" w:after="40" w:line="220" w:lineRule="exact"/>
              <w:rPr>
                <w:color w:val="auto"/>
                <w:sz w:val="18"/>
                <w:szCs w:val="18"/>
              </w:rPr>
            </w:pPr>
          </w:p>
        </w:tc>
      </w:tr>
    </w:tbl>
    <w:p w:rsidR="003C3320" w:rsidP="00CE451E" w14:paraId="3514BB56"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776395E6" w14:textId="77777777">
      <w:pPr>
        <w:pStyle w:val="Author"/>
      </w:pPr>
    </w:p>
    <w:p w:rsidR="00FF5170" w14:paraId="427A9995" w14:textId="77777777">
      <w:pPr>
        <w:sectPr w:rsidSect="00A86205">
          <w:headerReference w:type="default" r:id="rId4"/>
          <w:footerReference w:type="even" r:id="rId5"/>
          <w:footerReference w:type="default" r:id="rId6"/>
          <w:pgSz w:w="12240" w:h="15840"/>
          <w:pgMar w:top="2070" w:right="1440" w:bottom="1260" w:left="1440" w:header="720" w:footer="669" w:gutter="0"/>
          <w:cols w:space="720" w:equalWidth="0">
            <w:col w:w="9360"/>
          </w:cols>
        </w:sectPr>
      </w:pPr>
    </w:p>
    <w:p w:rsidR="00B62597" w:rsidP="00FF5170" w14:paraId="7462BADF" w14:textId="3823E03F">
      <w:pPr>
        <w:pStyle w:val="Author"/>
        <w:keepNext/>
        <w:keepLines/>
      </w:pPr>
      <w:r>
        <w:t xml:space="preserve">Author: </w:t>
      </w:r>
      <w:r w:rsidR="00435502">
        <w:t>M. Lacek</w:t>
      </w:r>
    </w:p>
    <w:p w:rsidR="00A317A9" w:rsidRPr="00B62597" w:rsidP="00FF5170" w14:paraId="0AA803BD" w14:textId="77777777">
      <w:pPr>
        <w:pStyle w:val="Author"/>
        <w:keepNext/>
        <w:keepLines/>
      </w:pPr>
    </w:p>
    <w:p w:rsidR="00B62597" w:rsidRPr="00B62597" w:rsidP="00FF5170" w14:paraId="6AA40D8C" w14:textId="77777777">
      <w:pPr>
        <w:pStyle w:val="DisclaimerHeading"/>
        <w:keepNext/>
        <w:keepLines/>
      </w:pPr>
      <w:r>
        <w:t>Anti</w:t>
      </w:r>
      <w:r w:rsidRPr="00B62597">
        <w:t>trust:</w:t>
      </w:r>
    </w:p>
    <w:p w:rsidR="00095E8F" w:rsidP="00095E8F" w14:paraId="32A8B44A"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63017DB7"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0D193B1A"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1BFCFB1C"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533A3085"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 xml:space="preserve">availability, output or </w:t>
            </w:r>
            <w:r w:rsidRPr="00095E8F">
              <w:rPr>
                <w:rFonts w:ascii="Arial Narrow" w:hAnsi="Arial Narrow"/>
                <w:sz w:val="16"/>
                <w:szCs w:val="16"/>
              </w:rPr>
              <w:t>production costs of specific resources or services</w:t>
            </w:r>
          </w:p>
          <w:p w:rsidR="00095E8F" w:rsidRPr="00095E8F" w:rsidP="00095E8F" w14:paraId="7A6445DD"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73D93089"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6E27DE58"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Agreements or understandings between or among competitors to limit supply, coordinate bidding, fix prices, divide markets, or refuse to deal with </w:t>
            </w:r>
            <w:r w:rsidRPr="00095E8F">
              <w:rPr>
                <w:rFonts w:ascii="Arial Narrow" w:hAnsi="Arial Narrow"/>
                <w:sz w:val="16"/>
                <w:szCs w:val="16"/>
              </w:rPr>
              <w:t>particular entities</w:t>
            </w:r>
          </w:p>
        </w:tc>
        <w:tc>
          <w:tcPr>
            <w:tcW w:w="1800" w:type="dxa"/>
          </w:tcPr>
          <w:p w:rsidR="00095E8F" w:rsidRPr="00095E8F" w:rsidP="00095E8F" w14:paraId="0A89C970"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Any other communication that could unreasonably restrain competition or </w:t>
            </w:r>
            <w:r w:rsidRPr="00095E8F">
              <w:rPr>
                <w:rFonts w:ascii="Arial Narrow" w:hAnsi="Arial Narrow"/>
                <w:sz w:val="16"/>
                <w:szCs w:val="16"/>
              </w:rPr>
              <w:t>coordinate competitive behavior among market participants</w:t>
            </w:r>
          </w:p>
        </w:tc>
      </w:tr>
    </w:tbl>
    <w:p w:rsidR="00095E8F" w:rsidP="00246ED8" w14:paraId="4B40BFE1"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095E8F" w:rsidP="00246ED8" w14:paraId="0E0DF1E2"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w:t>
      </w:r>
      <w:r w:rsidR="00246ED8">
        <w:t> </w:t>
      </w:r>
      <w:r>
        <w:t xml:space="preserve">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p w:rsidR="00095E8F" w:rsidP="00FF5170" w14:paraId="48052818"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291C7952"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08DFF504" w14:textId="77777777">
            <w:pPr>
              <w:pStyle w:val="DisclaimerHeading"/>
              <w:spacing w:before="60"/>
            </w:pPr>
            <w:r w:rsidRPr="00B62597">
              <w:t>Code of Conduct:</w:t>
            </w:r>
          </w:p>
          <w:p w:rsidR="00FF5170" w:rsidRPr="00B62597" w:rsidP="00FF5170" w14:paraId="12C75B32"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FF5170" w:rsidRPr="00B62597" w:rsidP="00FF5170" w14:paraId="05023E3F" w14:textId="77777777">
            <w:pPr>
              <w:pStyle w:val="DisclaimerHeading"/>
              <w:spacing w:before="240"/>
            </w:pPr>
            <w:r w:rsidRPr="00B62597">
              <w:t xml:space="preserve">Public Meetings/Media Participation: </w:t>
            </w:r>
          </w:p>
          <w:p w:rsidR="00FF5170" w:rsidP="009360CC" w14:paraId="421AA963"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13E12524" w14:textId="77777777">
            <w:pPr>
              <w:pStyle w:val="DisclaimerHeading"/>
              <w:spacing w:before="60"/>
              <w:ind w:left="85"/>
            </w:pPr>
            <w:r>
              <w:t>Participant Identification in Webex:</w:t>
            </w:r>
          </w:p>
          <w:p w:rsidR="00FF5170" w:rsidP="00FF5170" w14:paraId="3F5A9851"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119224C9"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2E99DFD4" w14:textId="77777777">
            <w:pPr>
              <w:pStyle w:val="DisclaimerHeading"/>
              <w:spacing w:before="240"/>
              <w:ind w:left="85"/>
            </w:pPr>
            <w:r w:rsidRPr="00D827A6">
              <w:t>Participant Use of Webex Chat:</w:t>
            </w:r>
          </w:p>
          <w:p w:rsidR="00FF5170" w:rsidP="00FF5170" w14:paraId="602C9351"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246ED8" w:rsidP="00246ED8" w14:paraId="44671209" w14:textId="77777777">
      <w:pPr>
        <w:pStyle w:val="DisclaimerBodyCopy"/>
      </w:pPr>
    </w:p>
    <w:p w:rsidR="00027F49" w:rsidP="00027F49" w14:paraId="412BB58B"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44E059E8" w14:textId="77777777">
      <w:pPr>
        <w:pStyle w:val="DisclaimerHeading"/>
      </w:pPr>
    </w:p>
    <w:p w:rsidR="0057441E" w:rsidRPr="009C15C4" w:rsidP="00246ED8" w14:paraId="6DE5ECE6"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3F255ABC"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14:paraId="10F54F9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0149A" w14:paraId="2DFBF0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P="00DB29E9" w14:paraId="5DB8F165"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0148F">
      <w:rPr>
        <w:rStyle w:val="PageNumber"/>
        <w:noProof/>
      </w:rPr>
      <w:t>1</w:t>
    </w:r>
    <w:r>
      <w:rPr>
        <w:rStyle w:val="PageNumber"/>
      </w:rPr>
      <w:fldChar w:fldCharType="end"/>
    </w:r>
  </w:p>
  <w:bookmarkStart w:id="2" w:name="OLE_LINK1"/>
  <w:p w:rsidR="00B62597" w:rsidRPr="001678E8" w14:paraId="1B118DB1" w14:textId="5FE6DCF8">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A0149A">
      <w:rPr>
        <w:rFonts w:ascii="Arial Narrow" w:hAnsi="Arial Narrow"/>
        <w:sz w:val="20"/>
      </w:rPr>
      <w:t>6</w:t>
    </w:r>
    <w:r w:rsidR="00991528">
      <w:rPr>
        <w:rFonts w:ascii="Arial Narrow" w:hAnsi="Arial Narrow"/>
        <w:sz w:val="20"/>
      </w:rPr>
      <w:tab/>
    </w:r>
    <w:r w:rsidR="000232DF">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RPr="00711249" w:rsidP="00A86205" w14:paraId="3D51A962"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037D306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7ACEB4FF" w14:textId="037D306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95A50C8"/>
    <w:multiLevelType w:val="hybridMultilevel"/>
    <w:tmpl w:val="5AC22ECC"/>
    <w:lvl w:ilvl="0">
      <w:start w:val="1"/>
      <w:numFmt w:val="decimal"/>
      <w:lvlText w:val="%1."/>
      <w:lvlJc w:val="left"/>
      <w:pPr>
        <w:ind w:left="360" w:hanging="360"/>
      </w:pPr>
      <w:rPr>
        <w:b w:val="0"/>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6">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66D5F2E"/>
    <w:multiLevelType w:val="hybridMultilevel"/>
    <w:tmpl w:val="702A708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1">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0"/>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num>
  <w:num w:numId="5">
    <w:abstractNumId w:val="1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2"/>
  </w:num>
  <w:num w:numId="9">
    <w:abstractNumId w:val="4"/>
  </w:num>
  <w:num w:numId="10">
    <w:abstractNumId w:val="0"/>
  </w:num>
  <w:num w:numId="11">
    <w:abstractNumId w:val="5"/>
  </w:num>
  <w:num w:numId="12">
    <w:abstractNumId w:val="3"/>
  </w:num>
  <w:num w:numId="13">
    <w:abstractNumId w:val="1"/>
  </w:num>
  <w:num w:numId="14">
    <w:abstractNumId w:val="1"/>
  </w:num>
  <w:num w:numId="15">
    <w:abstractNumId w:val="9"/>
  </w:num>
  <w:num w:numId="16">
    <w:abstractNumId w:val="7"/>
  </w:num>
  <w:num w:numId="17">
    <w:abstractNumId w:val="7"/>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502"/>
    <w:rsid w:val="00010057"/>
    <w:rsid w:val="000232DF"/>
    <w:rsid w:val="00027F49"/>
    <w:rsid w:val="000333FF"/>
    <w:rsid w:val="000538D7"/>
    <w:rsid w:val="0006798D"/>
    <w:rsid w:val="000740A8"/>
    <w:rsid w:val="00092135"/>
    <w:rsid w:val="00092B99"/>
    <w:rsid w:val="00095E8F"/>
    <w:rsid w:val="00096230"/>
    <w:rsid w:val="00097359"/>
    <w:rsid w:val="000D5671"/>
    <w:rsid w:val="00117AF9"/>
    <w:rsid w:val="00121F58"/>
    <w:rsid w:val="001369EC"/>
    <w:rsid w:val="001678E8"/>
    <w:rsid w:val="00170E02"/>
    <w:rsid w:val="00187C12"/>
    <w:rsid w:val="001B2242"/>
    <w:rsid w:val="001C0CC0"/>
    <w:rsid w:val="001D3B68"/>
    <w:rsid w:val="00200A1B"/>
    <w:rsid w:val="002113BD"/>
    <w:rsid w:val="00246ED8"/>
    <w:rsid w:val="0025139E"/>
    <w:rsid w:val="002B2CB6"/>
    <w:rsid w:val="002B2F98"/>
    <w:rsid w:val="002C1752"/>
    <w:rsid w:val="002C6057"/>
    <w:rsid w:val="002F6131"/>
    <w:rsid w:val="00305238"/>
    <w:rsid w:val="003251CE"/>
    <w:rsid w:val="00337321"/>
    <w:rsid w:val="00367175"/>
    <w:rsid w:val="00394850"/>
    <w:rsid w:val="003B55E1"/>
    <w:rsid w:val="003C3320"/>
    <w:rsid w:val="003D7E5C"/>
    <w:rsid w:val="003E00C1"/>
    <w:rsid w:val="003E7A73"/>
    <w:rsid w:val="003F046E"/>
    <w:rsid w:val="004101CE"/>
    <w:rsid w:val="004315CC"/>
    <w:rsid w:val="00435502"/>
    <w:rsid w:val="0046043F"/>
    <w:rsid w:val="00491490"/>
    <w:rsid w:val="00494494"/>
    <w:rsid w:val="004969FA"/>
    <w:rsid w:val="004F371B"/>
    <w:rsid w:val="004F3D57"/>
    <w:rsid w:val="00527104"/>
    <w:rsid w:val="0055010D"/>
    <w:rsid w:val="005550F9"/>
    <w:rsid w:val="00564DEE"/>
    <w:rsid w:val="0057441E"/>
    <w:rsid w:val="005A5D0D"/>
    <w:rsid w:val="005B1DCA"/>
    <w:rsid w:val="005D230C"/>
    <w:rsid w:val="005D6D05"/>
    <w:rsid w:val="005F35D9"/>
    <w:rsid w:val="006024A0"/>
    <w:rsid w:val="00602967"/>
    <w:rsid w:val="00606F11"/>
    <w:rsid w:val="00610D94"/>
    <w:rsid w:val="006116EC"/>
    <w:rsid w:val="00611B03"/>
    <w:rsid w:val="0063557A"/>
    <w:rsid w:val="006A3CF6"/>
    <w:rsid w:val="006B2769"/>
    <w:rsid w:val="006C738F"/>
    <w:rsid w:val="006D2909"/>
    <w:rsid w:val="006F7A52"/>
    <w:rsid w:val="00711249"/>
    <w:rsid w:val="00712CAA"/>
    <w:rsid w:val="00716A8B"/>
    <w:rsid w:val="00730F76"/>
    <w:rsid w:val="00744A45"/>
    <w:rsid w:val="0075340F"/>
    <w:rsid w:val="00754C6D"/>
    <w:rsid w:val="00755096"/>
    <w:rsid w:val="007663CA"/>
    <w:rsid w:val="007703B4"/>
    <w:rsid w:val="00773F35"/>
    <w:rsid w:val="00777623"/>
    <w:rsid w:val="007A34A3"/>
    <w:rsid w:val="007C2954"/>
    <w:rsid w:val="007C6FB9"/>
    <w:rsid w:val="007D4F70"/>
    <w:rsid w:val="007E7CAB"/>
    <w:rsid w:val="0080148F"/>
    <w:rsid w:val="00813B57"/>
    <w:rsid w:val="00837B12"/>
    <w:rsid w:val="00841282"/>
    <w:rsid w:val="00850BE5"/>
    <w:rsid w:val="008552A3"/>
    <w:rsid w:val="00882652"/>
    <w:rsid w:val="008B5D43"/>
    <w:rsid w:val="008D0379"/>
    <w:rsid w:val="008F561F"/>
    <w:rsid w:val="00911156"/>
    <w:rsid w:val="00914902"/>
    <w:rsid w:val="00917386"/>
    <w:rsid w:val="009360CC"/>
    <w:rsid w:val="0095194C"/>
    <w:rsid w:val="0097702E"/>
    <w:rsid w:val="009836F1"/>
    <w:rsid w:val="00991528"/>
    <w:rsid w:val="009A06B2"/>
    <w:rsid w:val="009A5430"/>
    <w:rsid w:val="009B2B7E"/>
    <w:rsid w:val="009C15C4"/>
    <w:rsid w:val="009C7250"/>
    <w:rsid w:val="009D7613"/>
    <w:rsid w:val="009F53F9"/>
    <w:rsid w:val="00A0149A"/>
    <w:rsid w:val="00A05391"/>
    <w:rsid w:val="00A317A9"/>
    <w:rsid w:val="00A36FEA"/>
    <w:rsid w:val="00A41149"/>
    <w:rsid w:val="00A56D57"/>
    <w:rsid w:val="00A75ADE"/>
    <w:rsid w:val="00A86205"/>
    <w:rsid w:val="00A931C3"/>
    <w:rsid w:val="00AC2247"/>
    <w:rsid w:val="00AE056A"/>
    <w:rsid w:val="00B16D95"/>
    <w:rsid w:val="00B20316"/>
    <w:rsid w:val="00B34E3C"/>
    <w:rsid w:val="00B42FAE"/>
    <w:rsid w:val="00B62597"/>
    <w:rsid w:val="00BA6146"/>
    <w:rsid w:val="00BB531B"/>
    <w:rsid w:val="00BB6921"/>
    <w:rsid w:val="00BF331B"/>
    <w:rsid w:val="00C0546D"/>
    <w:rsid w:val="00C10A93"/>
    <w:rsid w:val="00C439EC"/>
    <w:rsid w:val="00C5307B"/>
    <w:rsid w:val="00C72168"/>
    <w:rsid w:val="00C757F4"/>
    <w:rsid w:val="00C75A9D"/>
    <w:rsid w:val="00C85040"/>
    <w:rsid w:val="00CA49B9"/>
    <w:rsid w:val="00CB19DE"/>
    <w:rsid w:val="00CB4248"/>
    <w:rsid w:val="00CB475B"/>
    <w:rsid w:val="00CC1B47"/>
    <w:rsid w:val="00CD3598"/>
    <w:rsid w:val="00CE451E"/>
    <w:rsid w:val="00CF1A5C"/>
    <w:rsid w:val="00D00D37"/>
    <w:rsid w:val="00D06EC8"/>
    <w:rsid w:val="00D136EA"/>
    <w:rsid w:val="00D251ED"/>
    <w:rsid w:val="00D827A6"/>
    <w:rsid w:val="00D831E4"/>
    <w:rsid w:val="00D95949"/>
    <w:rsid w:val="00DA23DE"/>
    <w:rsid w:val="00DB29E9"/>
    <w:rsid w:val="00DE34CF"/>
    <w:rsid w:val="00DE77B9"/>
    <w:rsid w:val="00DF1112"/>
    <w:rsid w:val="00E1605D"/>
    <w:rsid w:val="00E32B6B"/>
    <w:rsid w:val="00E371A1"/>
    <w:rsid w:val="00E5387A"/>
    <w:rsid w:val="00E55E84"/>
    <w:rsid w:val="00E624A7"/>
    <w:rsid w:val="00E7280D"/>
    <w:rsid w:val="00E8668B"/>
    <w:rsid w:val="00E946F8"/>
    <w:rsid w:val="00EB68B0"/>
    <w:rsid w:val="00EC6474"/>
    <w:rsid w:val="00F4190F"/>
    <w:rsid w:val="00F5077C"/>
    <w:rsid w:val="00FA5955"/>
    <w:rsid w:val="00FB1739"/>
    <w:rsid w:val="00FC2B9A"/>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45AF02"/>
  <w15:docId w15:val="{F37C717D-FAA9-47D9-833A-22674CFD1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paragraph" w:styleId="Revision">
    <w:name w:val="Revision"/>
    <w:hidden/>
    <w:uiPriority w:val="99"/>
    <w:semiHidden/>
    <w:rsid w:val="00187C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pjm.com/committees-and-groups/committees/form-facilitator-feedback.aspx" TargetMode="External" /><Relationship Id="rId12" Type="http://schemas.openxmlformats.org/officeDocument/2006/relationships/hyperlink" Target="https://learn.pjm.com/" TargetMode="External" /><Relationship Id="rId13" Type="http://schemas.openxmlformats.org/officeDocument/2006/relationships/image" Target="media/image3.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Lacekm\Downloads\Agenda%20(Non%20Operator%20Assisted%20Call)%20(32).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