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86205" w:rsidRPr="00711249" w:rsidP="00A86205" w14:paraId="13CC0609" w14:textId="348F120C">
      <w:pPr>
        <w:pStyle w:val="PostingDate"/>
        <w:rPr>
          <w:sz w:val="16"/>
        </w:rPr>
      </w:pPr>
      <w:r>
        <w:t>As of</w:t>
      </w:r>
      <w:r w:rsidR="00435502">
        <w:t xml:space="preserve"> </w:t>
      </w:r>
      <w:r w:rsidR="00F1050A">
        <w:t xml:space="preserve">September </w:t>
      </w:r>
      <w:r w:rsidR="00582380">
        <w:t>25</w:t>
      </w:r>
      <w:r>
        <w:t>, 202</w:t>
      </w:r>
      <w:r w:rsidR="00A0149A">
        <w:t>6</w:t>
      </w:r>
      <w:r>
        <w:t xml:space="preserve">  </w:t>
      </w:r>
    </w:p>
    <w:p w:rsidR="00B62597" w:rsidRPr="00B62597" w:rsidP="00755096" w14:paraId="151035A7" w14:textId="77777777">
      <w:pPr>
        <w:pStyle w:val="MeetingDetails"/>
      </w:pPr>
      <w:r>
        <w:t xml:space="preserve">Co-Located Load Order Workshop </w:t>
      </w:r>
    </w:p>
    <w:p w:rsidR="004315CC" w:rsidP="004315CC" w14:paraId="29E70BDB" w14:textId="7DE8E4A0">
      <w:pPr>
        <w:pStyle w:val="MeetingDetails"/>
      </w:pPr>
      <w:r>
        <w:t>PJM Conference &amp; Training Center/</w:t>
      </w:r>
      <w:r w:rsidRPr="000740A8" w:rsidR="001907E4">
        <w:t>Web</w:t>
      </w:r>
      <w:r w:rsidR="001907E4">
        <w:t>e</w:t>
      </w:r>
      <w:r w:rsidRPr="000740A8" w:rsidR="001907E4">
        <w:t>x</w:t>
      </w:r>
    </w:p>
    <w:p w:rsidR="00B62597" w:rsidRPr="00B62597" w:rsidP="00755096" w14:paraId="1FBE8F47" w14:textId="37B5C234">
      <w:pPr>
        <w:pStyle w:val="MeetingDetails"/>
      </w:pPr>
      <w:r>
        <w:t xml:space="preserve">September </w:t>
      </w:r>
      <w:r w:rsidR="00582380">
        <w:t>30</w:t>
      </w:r>
      <w:r w:rsidR="002B2F98">
        <w:t xml:space="preserve">, </w:t>
      </w:r>
      <w:r w:rsidR="009B2B7E">
        <w:t>202</w:t>
      </w:r>
      <w:r w:rsidR="00A0149A">
        <w:t>6</w:t>
      </w:r>
    </w:p>
    <w:p w:rsidR="00B62597" w:rsidRPr="00B62597" w:rsidP="00755096" w14:paraId="6C8B4B8A" w14:textId="69478A6A">
      <w:pPr>
        <w:pStyle w:val="MeetingDetails"/>
        <w:rPr>
          <w:sz w:val="28"/>
          <w:u w:val="single"/>
        </w:rPr>
      </w:pPr>
      <w:r>
        <w:t>9</w:t>
      </w:r>
      <w:r w:rsidR="001907E4">
        <w:t xml:space="preserve">:00 </w:t>
      </w:r>
      <w:r>
        <w:t>a</w:t>
      </w:r>
      <w:r w:rsidR="001907E4">
        <w:t xml:space="preserve">.m. to </w:t>
      </w:r>
      <w:r w:rsidR="00454B40">
        <w:t>12</w:t>
      </w:r>
      <w:r w:rsidR="001907E4">
        <w:t>:00 p.m.</w:t>
      </w:r>
      <w:r w:rsidR="00010057">
        <w:t xml:space="preserve"> EPT</w:t>
      </w:r>
    </w:p>
    <w:p w:rsidR="00B62597" w:rsidRPr="00B62597" w:rsidP="00B62597" w14:paraId="36DDE88A" w14:textId="77777777">
      <w:pPr>
        <w:spacing w:after="0" w:line="240" w:lineRule="auto"/>
        <w:rPr>
          <w:rFonts w:ascii="Arial Narrow" w:eastAsia="Times New Roman" w:hAnsi="Arial Narrow" w:cs="Times New Roman"/>
          <w:sz w:val="24"/>
          <w:szCs w:val="20"/>
        </w:rPr>
      </w:pPr>
    </w:p>
    <w:p w:rsidR="00B62597" w:rsidRPr="00B62597" w:rsidP="007C2954" w14:paraId="7A2ED643" w14:textId="694090D2">
      <w:pPr>
        <w:pStyle w:val="PrimaryHeading"/>
        <w:rPr>
          <w:caps/>
        </w:rPr>
      </w:pPr>
      <w:bookmarkStart w:id="0" w:name="OLE_LINK5"/>
      <w:bookmarkStart w:id="1" w:name="OLE_LINK3"/>
      <w:r w:rsidRPr="00527104">
        <w:t>Adm</w:t>
      </w:r>
      <w:r w:rsidRPr="007C2954">
        <w:t>inistrati</w:t>
      </w:r>
      <w:r w:rsidRPr="00527104">
        <w:t xml:space="preserve">on </w:t>
      </w:r>
      <w:r w:rsidR="0055490F">
        <w:t>(</w:t>
      </w:r>
      <w:r w:rsidR="002F3159">
        <w:t>9</w:t>
      </w:r>
      <w:r w:rsidR="0055490F">
        <w:t>:00-</w:t>
      </w:r>
      <w:r w:rsidR="002F3159">
        <w:t>9</w:t>
      </w:r>
      <w:r w:rsidR="0055490F">
        <w:t>:10</w:t>
      </w:r>
      <w:r w:rsidRPr="00527104">
        <w:t>)</w:t>
      </w:r>
    </w:p>
    <w:bookmarkEnd w:id="0"/>
    <w:bookmarkEnd w:id="1"/>
    <w:p w:rsidR="008D0379" w:rsidP="0070229F" w14:paraId="71DECA43" w14:textId="26D43C3E">
      <w:pPr>
        <w:pStyle w:val="SecondaryHeading-Numbered"/>
        <w:numPr>
          <w:ilvl w:val="0"/>
          <w:numId w:val="19"/>
        </w:numPr>
        <w:rPr>
          <w:b w:val="0"/>
        </w:rPr>
      </w:pPr>
      <w:r>
        <w:rPr>
          <w:b w:val="0"/>
          <w:bCs/>
        </w:rPr>
        <w:t>Bhavana Keshavamurthy</w:t>
      </w:r>
      <w:r w:rsidR="001907E4">
        <w:rPr>
          <w:b w:val="0"/>
        </w:rPr>
        <w:t xml:space="preserve"> and </w:t>
      </w:r>
      <w:r w:rsidR="00435502">
        <w:rPr>
          <w:b w:val="0"/>
        </w:rPr>
        <w:t>Mollie Lacek</w:t>
      </w:r>
      <w:r w:rsidRPr="00435502" w:rsidR="00435502">
        <w:rPr>
          <w:b w:val="0"/>
        </w:rPr>
        <w:t xml:space="preserve"> will provide </w:t>
      </w:r>
      <w:r w:rsidR="001907E4">
        <w:rPr>
          <w:b w:val="0"/>
        </w:rPr>
        <w:t xml:space="preserve">a welcome, </w:t>
      </w:r>
      <w:r w:rsidRPr="00435502" w:rsidR="00435502">
        <w:rPr>
          <w:b w:val="0"/>
        </w:rPr>
        <w:t>announcements</w:t>
      </w:r>
      <w:r w:rsidR="005D230C">
        <w:rPr>
          <w:b w:val="0"/>
        </w:rPr>
        <w:t xml:space="preserve"> and</w:t>
      </w:r>
      <w:r w:rsidRPr="00435502" w:rsidR="00435502">
        <w:rPr>
          <w:b w:val="0"/>
        </w:rPr>
        <w:t xml:space="preserve"> review the Antitrust, Code of Conduct, Public</w:t>
      </w:r>
      <w:r w:rsidR="00435502">
        <w:rPr>
          <w:b w:val="0"/>
        </w:rPr>
        <w:t xml:space="preserve"> </w:t>
      </w:r>
      <w:r w:rsidRPr="00435502" w:rsidR="00435502">
        <w:rPr>
          <w:b w:val="0"/>
        </w:rPr>
        <w:t>Meetings/Media Participation, and Web</w:t>
      </w:r>
      <w:r w:rsidR="00435502">
        <w:rPr>
          <w:b w:val="0"/>
        </w:rPr>
        <w:t>e</w:t>
      </w:r>
      <w:r w:rsidRPr="00435502" w:rsidR="00435502">
        <w:rPr>
          <w:b w:val="0"/>
        </w:rPr>
        <w:t>x Participant Identification Requirement</w:t>
      </w:r>
      <w:r w:rsidR="005D230C">
        <w:rPr>
          <w:b w:val="0"/>
        </w:rPr>
        <w:t>s</w:t>
      </w:r>
      <w:r w:rsidRPr="00435502" w:rsidR="00435502">
        <w:rPr>
          <w:b w:val="0"/>
        </w:rPr>
        <w:t>.</w:t>
      </w:r>
    </w:p>
    <w:p w:rsidR="008D0379" w:rsidRPr="008D0379" w:rsidP="008D0379" w14:paraId="0B026B59" w14:textId="276888EB">
      <w:pPr>
        <w:pStyle w:val="SecondaryHeading-Numbered"/>
        <w:numPr>
          <w:ilvl w:val="1"/>
          <w:numId w:val="11"/>
        </w:numPr>
        <w:rPr>
          <w:b w:val="0"/>
        </w:rPr>
      </w:pPr>
      <w:r w:rsidRPr="002A41C0">
        <w:rPr>
          <w:b w:val="0"/>
        </w:rPr>
        <w:t xml:space="preserve">Review and approve draft minutes from </w:t>
      </w:r>
      <w:r w:rsidRPr="002A41C0">
        <w:rPr>
          <w:b w:val="0"/>
        </w:rPr>
        <w:t xml:space="preserve">the </w:t>
      </w:r>
      <w:r w:rsidR="00582380">
        <w:rPr>
          <w:b w:val="0"/>
        </w:rPr>
        <w:t>September</w:t>
      </w:r>
      <w:r w:rsidR="00582380">
        <w:rPr>
          <w:b w:val="0"/>
        </w:rPr>
        <w:t xml:space="preserve"> 16</w:t>
      </w:r>
      <w:r w:rsidRPr="002A41C0">
        <w:rPr>
          <w:b w:val="0"/>
        </w:rPr>
        <w:t xml:space="preserve">, </w:t>
      </w:r>
      <w:r w:rsidRPr="002A41C0">
        <w:rPr>
          <w:b w:val="0"/>
        </w:rPr>
        <w:t>2026</w:t>
      </w:r>
      <w:r w:rsidRPr="002A41C0">
        <w:rPr>
          <w:b w:val="0"/>
        </w:rPr>
        <w:t xml:space="preserve"> Co-Located Load Order Workshop</w:t>
      </w:r>
      <w:r w:rsidR="001907E4">
        <w:rPr>
          <w:b w:val="0"/>
        </w:rPr>
        <w:t>.</w:t>
      </w:r>
      <w:r w:rsidRPr="008D0379" w:rsidR="001907E4">
        <w:rPr>
          <w:b w:val="0"/>
        </w:rPr>
        <w:t xml:space="preserve">       </w:t>
      </w:r>
    </w:p>
    <w:p w:rsidR="00F1050A" w:rsidRPr="00582D98" w:rsidP="00582D98" w14:paraId="76B019E5" w14:textId="1B847CA4">
      <w:pPr>
        <w:pStyle w:val="PrimaryHeading"/>
      </w:pPr>
      <w:r>
        <w:t>Discussion</w:t>
      </w:r>
      <w:r w:rsidR="001D3B68">
        <w:t xml:space="preserve"> (</w:t>
      </w:r>
      <w:r w:rsidR="00845C38">
        <w:t>9</w:t>
      </w:r>
      <w:r w:rsidR="001D3B68">
        <w:t>:</w:t>
      </w:r>
      <w:r w:rsidR="005D230C">
        <w:t>10</w:t>
      </w:r>
      <w:r w:rsidR="001D3B68">
        <w:t>-</w:t>
      </w:r>
      <w:r w:rsidR="00454B40">
        <w:t>12</w:t>
      </w:r>
      <w:r w:rsidR="00850BE5">
        <w:t>:00</w:t>
      </w:r>
      <w:r w:rsidR="001D3B68">
        <w:t>)</w:t>
      </w:r>
      <w:r w:rsidRPr="00CD0947" w:rsidR="005054A4">
        <w:rPr>
          <w:b w:val="0"/>
          <w:bCs/>
          <w:color w:val="auto"/>
        </w:rPr>
        <w:t xml:space="preserve"> </w:t>
      </w:r>
    </w:p>
    <w:p w:rsidR="005054A4" w:rsidRPr="005054A4" w:rsidP="005054A4" w14:paraId="1D4AA535" w14:textId="69AB167D">
      <w:pPr>
        <w:pStyle w:val="SecondaryHeading-Numbered"/>
        <w:numPr>
          <w:ilvl w:val="0"/>
          <w:numId w:val="19"/>
        </w:numPr>
        <w:rPr>
          <w:b w:val="0"/>
          <w:bCs/>
        </w:rPr>
      </w:pPr>
      <w:r>
        <w:rPr>
          <w:b w:val="0"/>
          <w:bCs/>
        </w:rPr>
        <w:t xml:space="preserve">Donnie Bielak, PJM, will provide </w:t>
      </w:r>
      <w:r w:rsidR="00582D98">
        <w:rPr>
          <w:b w:val="0"/>
          <w:bCs/>
        </w:rPr>
        <w:t>continued discussion regarding updated details for the</w:t>
      </w:r>
      <w:r w:rsidRPr="000D27B1">
        <w:rPr>
          <w:b w:val="0"/>
          <w:bCs/>
        </w:rPr>
        <w:t xml:space="preserve"> Show Cause for Large Loads Approach</w:t>
      </w:r>
      <w:r w:rsidR="00582D98">
        <w:rPr>
          <w:b w:val="0"/>
          <w:bCs/>
        </w:rPr>
        <w:t>, including a preview of certain tariff redlines</w:t>
      </w:r>
      <w:r>
        <w:rPr>
          <w:b w:val="0"/>
          <w:bCs/>
        </w:rPr>
        <w:t xml:space="preserve">. </w:t>
      </w:r>
    </w:p>
    <w:p w:rsidR="00503758" w:rsidRPr="007C4263" w:rsidP="00ED330D" w14:paraId="7CB004EE" w14:textId="0DBC9D12">
      <w:pPr>
        <w:pStyle w:val="SecondaryHeading-Numbered"/>
        <w:numPr>
          <w:ilvl w:val="0"/>
          <w:numId w:val="19"/>
        </w:numPr>
        <w:rPr>
          <w:b w:val="0"/>
          <w:bCs/>
        </w:rPr>
      </w:pPr>
      <w:r w:rsidRPr="009B51DC">
        <w:rPr>
          <w:b w:val="0"/>
          <w:bCs/>
        </w:rPr>
        <w:t xml:space="preserve">Bhavana Keshavamurthy </w:t>
      </w:r>
      <w:r w:rsidRPr="007C4263">
        <w:rPr>
          <w:b w:val="0"/>
          <w:bCs/>
        </w:rPr>
        <w:t>will provide</w:t>
      </w:r>
      <w:r w:rsidRPr="007C4263" w:rsidR="00454B40">
        <w:rPr>
          <w:b w:val="0"/>
          <w:bCs/>
        </w:rPr>
        <w:t xml:space="preserve"> an overview of next steps</w:t>
      </w:r>
      <w:r w:rsidRPr="007C4263">
        <w:rPr>
          <w:b w:val="0"/>
          <w:bCs/>
        </w:rPr>
        <w:t xml:space="preserve">. </w:t>
      </w:r>
    </w:p>
    <w:p w:rsidR="006D7F64" w:rsidRPr="005550F9" w:rsidP="006D7F64" w14:paraId="646CDDBF" w14:textId="284A1A1C">
      <w:pPr>
        <w:pStyle w:val="PrimaryHeading"/>
      </w:pPr>
      <w:r>
        <w:t xml:space="preserve">Informational Only </w:t>
      </w:r>
    </w:p>
    <w:p w:rsidR="006D7F64" w:rsidP="006D7F64" w14:paraId="60457A2C" w14:textId="2DF4C5FD">
      <w:pPr>
        <w:pStyle w:val="SecondaryHeading-Numbered"/>
        <w:numPr>
          <w:ilvl w:val="0"/>
          <w:numId w:val="19"/>
        </w:numPr>
        <w:spacing w:after="0"/>
        <w:rPr>
          <w:b w:val="0"/>
          <w:bCs/>
          <w:u w:val="single"/>
        </w:rPr>
      </w:pPr>
      <w:r w:rsidRPr="006D7F64">
        <w:rPr>
          <w:b w:val="0"/>
          <w:bCs/>
          <w:u w:val="single"/>
        </w:rPr>
        <w:t>Large Load Ride</w:t>
      </w:r>
      <w:r w:rsidR="007C4263">
        <w:rPr>
          <w:b w:val="0"/>
          <w:bCs/>
          <w:u w:val="single"/>
        </w:rPr>
        <w:t>-</w:t>
      </w:r>
      <w:r w:rsidRPr="006D7F64">
        <w:rPr>
          <w:b w:val="0"/>
          <w:bCs/>
          <w:u w:val="single"/>
        </w:rPr>
        <w:t>Through</w:t>
      </w:r>
      <w:r w:rsidR="006C5CD5">
        <w:rPr>
          <w:b w:val="0"/>
          <w:bCs/>
          <w:u w:val="single"/>
        </w:rPr>
        <w:t xml:space="preserve"> Education Session</w:t>
      </w:r>
    </w:p>
    <w:p w:rsidR="006D7F64" w:rsidRPr="007C4263" w:rsidP="006D7F64" w14:paraId="5429ED6A" w14:textId="3DE742BE">
      <w:pPr>
        <w:pStyle w:val="SecondaryHeading-Numbered"/>
        <w:numPr>
          <w:ilvl w:val="0"/>
          <w:numId w:val="0"/>
        </w:numPr>
        <w:spacing w:after="0"/>
        <w:ind w:left="360"/>
        <w:rPr>
          <w:b w:val="0"/>
          <w:bCs/>
        </w:rPr>
      </w:pPr>
      <w:r w:rsidRPr="007C4263">
        <w:rPr>
          <w:b w:val="0"/>
          <w:bCs/>
        </w:rPr>
        <w:t xml:space="preserve">September 15, </w:t>
      </w:r>
      <w:r w:rsidRPr="007C4263">
        <w:rPr>
          <w:b w:val="0"/>
          <w:bCs/>
        </w:rPr>
        <w:t>2026</w:t>
      </w:r>
      <w:r w:rsidRPr="007C4263">
        <w:rPr>
          <w:b w:val="0"/>
          <w:bCs/>
        </w:rPr>
        <w:t xml:space="preserve"> </w:t>
      </w:r>
      <w:r w:rsidRPr="007C4263" w:rsidR="006C5CD5">
        <w:rPr>
          <w:b w:val="0"/>
          <w:bCs/>
        </w:rPr>
        <w:t>PC Special Session</w:t>
      </w:r>
      <w:r>
        <w:rPr>
          <w:b w:val="0"/>
          <w:bCs/>
        </w:rPr>
        <w:t>: Reference</w:t>
      </w:r>
      <w:r w:rsidRPr="007C4263">
        <w:rPr>
          <w:b w:val="0"/>
          <w:bCs/>
        </w:rPr>
        <w:t xml:space="preserve"> the </w:t>
      </w:r>
      <w:hyperlink r:id="rId4" w:history="1">
        <w:r w:rsidRPr="007C4263">
          <w:rPr>
            <w:rStyle w:val="Hyperlink"/>
            <w:b w:val="0"/>
            <w:bCs/>
          </w:rPr>
          <w:t>Planning Committee Meeting Materials Section</w:t>
        </w:r>
      </w:hyperlink>
      <w:r>
        <w:rPr>
          <w:b w:val="0"/>
          <w:bCs/>
        </w:rPr>
        <w:t xml:space="preserve"> </w:t>
      </w:r>
      <w:r w:rsidRPr="007C4263">
        <w:rPr>
          <w:b w:val="0"/>
          <w:bCs/>
        </w:rPr>
        <w:t>for additional details</w:t>
      </w:r>
      <w:r>
        <w:rPr>
          <w:b w:val="0"/>
          <w:bCs/>
        </w:rPr>
        <w:t>.</w:t>
      </w:r>
      <w:r w:rsidRPr="007C4263">
        <w:rPr>
          <w:b w:val="0"/>
          <w:bCs/>
        </w:rPr>
        <w:t xml:space="preserve"> </w:t>
      </w:r>
    </w:p>
    <w:p w:rsidR="006D7F64" w:rsidRPr="006D7F64" w:rsidP="00046B54" w14:paraId="7A5A50AF" w14:textId="77777777">
      <w:pPr>
        <w:pStyle w:val="SecondaryHeading-Numbered"/>
        <w:numPr>
          <w:ilvl w:val="0"/>
          <w:numId w:val="0"/>
        </w:numPr>
        <w:spacing w:after="0"/>
        <w:rPr>
          <w:b w:val="0"/>
          <w:bCs/>
        </w:rPr>
      </w:pP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44940256" w14:textId="77777777" w:rsidTr="004D560E">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shd w:val="clear" w:color="auto" w:fill="00B0F0" w:themeFill="accent3"/>
          </w:tcPr>
          <w:p w:rsidR="003C3320" w:rsidRPr="0095194C" w:rsidP="00DF1112" w14:paraId="0F1F7339" w14:textId="632EC5FF">
            <w:pPr>
              <w:pStyle w:val="PrimaryHeading"/>
              <w:spacing w:after="0"/>
            </w:pPr>
            <w:r w:rsidRPr="0095194C">
              <w:rPr>
                <w:b/>
              </w:rPr>
              <w:t>Future Agenda Items (</w:t>
            </w:r>
            <w:r w:rsidR="00454B40">
              <w:rPr>
                <w:b/>
              </w:rPr>
              <w:t>12</w:t>
            </w:r>
            <w:r w:rsidR="00850BE5">
              <w:rPr>
                <w:b/>
              </w:rPr>
              <w:t>:00</w:t>
            </w:r>
            <w:r w:rsidRPr="0095194C">
              <w:rPr>
                <w:b/>
              </w:rPr>
              <w:t>)</w:t>
            </w:r>
          </w:p>
        </w:tc>
      </w:tr>
      <w:tr w14:paraId="4D8725E3" w14:textId="77777777" w:rsidTr="004D560E">
        <w:tblPrEx>
          <w:tblW w:w="0" w:type="auto"/>
          <w:tblLayout w:type="fixed"/>
          <w:tblCellMar>
            <w:top w:w="43" w:type="dxa"/>
            <w:left w:w="115" w:type="dxa"/>
            <w:right w:w="115" w:type="dxa"/>
          </w:tblCellMar>
          <w:tblLook w:val="04A0"/>
        </w:tblPrEx>
        <w:trPr>
          <w:trHeight w:val="296"/>
        </w:trPr>
        <w:tc>
          <w:tcPr>
            <w:tcW w:w="9360" w:type="dxa"/>
            <w:tcBorders>
              <w:bottom w:val="single" w:sz="4" w:space="0" w:color="93E2FE" w:themeColor="accent3" w:themeTint="66"/>
            </w:tcBorders>
            <w:shd w:val="clear" w:color="auto" w:fill="auto"/>
          </w:tcPr>
          <w:p w:rsidR="003C3320" w:rsidP="009D7613" w14:paraId="7D2A72A8" w14:textId="77777777">
            <w:pPr>
              <w:pStyle w:val="AttendeesList"/>
            </w:pPr>
          </w:p>
          <w:p w:rsidR="005D230C" w:rsidP="009D7613" w14:paraId="607D99EE" w14:textId="77777777">
            <w:pPr>
              <w:pStyle w:val="AttendeesList"/>
            </w:pPr>
          </w:p>
        </w:tc>
      </w:tr>
    </w:tbl>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10"/>
        <w:gridCol w:w="900"/>
        <w:gridCol w:w="3330"/>
        <w:gridCol w:w="1710"/>
        <w:gridCol w:w="1635"/>
      </w:tblGrid>
      <w:tr w14:paraId="287B478E" w14:textId="77777777" w:rsidTr="00280C1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54C55AEB" w14:textId="77777777">
            <w:pPr>
              <w:pStyle w:val="PrimaryHeading"/>
              <w:keepNext w:val="0"/>
              <w:keepLines/>
              <w:spacing w:after="0"/>
            </w:pPr>
            <w:r w:rsidRPr="00DF1112">
              <w:rPr>
                <w:b/>
                <w:i w:val="0"/>
                <w:iCs w:val="0"/>
              </w:rPr>
              <w:t>Future Meeting Dates and Materials</w:t>
            </w:r>
          </w:p>
        </w:tc>
        <w:tc>
          <w:tcPr>
            <w:tcW w:w="1710"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323DC0F7"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635"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0620842C"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Published</w:t>
            </w:r>
          </w:p>
        </w:tc>
      </w:tr>
      <w:tr w14:paraId="307B2B74" w14:textId="77777777" w:rsidTr="00280C1E">
        <w:tblPrEx>
          <w:tblW w:w="0" w:type="auto"/>
          <w:tblLook w:val="04A0"/>
        </w:tblPrEx>
        <w:trPr>
          <w:trHeight w:val="296"/>
        </w:trPr>
        <w:tc>
          <w:tcPr>
            <w:tcW w:w="171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1C74D593" w14:textId="77777777">
            <w:pPr>
              <w:pStyle w:val="DisclaimerHeading"/>
              <w:keepLines/>
              <w:spacing w:after="60"/>
              <w:jc w:val="center"/>
              <w:rPr>
                <w:color w:val="auto"/>
                <w:sz w:val="19"/>
                <w:szCs w:val="19"/>
              </w:rPr>
            </w:pPr>
            <w:r w:rsidRPr="00BB6921">
              <w:rPr>
                <w:i w:val="0"/>
                <w:color w:val="auto"/>
                <w:sz w:val="19"/>
                <w:szCs w:val="19"/>
              </w:rPr>
              <w:t>Date</w:t>
            </w:r>
          </w:p>
        </w:tc>
        <w:tc>
          <w:tcPr>
            <w:tcW w:w="90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49322AB7" w14:textId="77777777">
            <w:pPr>
              <w:pStyle w:val="DisclaimerHeading"/>
              <w:keepLines/>
              <w:spacing w:after="60"/>
              <w:jc w:val="center"/>
              <w:rPr>
                <w:color w:val="auto"/>
                <w:sz w:val="19"/>
                <w:szCs w:val="19"/>
              </w:rPr>
            </w:pPr>
            <w:r w:rsidRPr="00BB6921">
              <w:rPr>
                <w:color w:val="auto"/>
                <w:sz w:val="19"/>
                <w:szCs w:val="19"/>
              </w:rPr>
              <w:t>Time</w:t>
            </w:r>
          </w:p>
        </w:tc>
        <w:tc>
          <w:tcPr>
            <w:tcW w:w="3330"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249D7ECE" w14:textId="77777777">
            <w:pPr>
              <w:pStyle w:val="DisclaimerHeading"/>
              <w:keepLines/>
              <w:spacing w:after="60"/>
              <w:jc w:val="center"/>
              <w:rPr>
                <w:color w:val="auto"/>
                <w:sz w:val="19"/>
                <w:szCs w:val="19"/>
              </w:rPr>
            </w:pPr>
            <w:r w:rsidRPr="00BB6921">
              <w:rPr>
                <w:color w:val="auto"/>
                <w:sz w:val="19"/>
                <w:szCs w:val="19"/>
              </w:rPr>
              <w:t>Location</w:t>
            </w:r>
          </w:p>
        </w:tc>
        <w:tc>
          <w:tcPr>
            <w:tcW w:w="1710"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491673E3" w14:textId="77777777">
            <w:pPr>
              <w:pStyle w:val="DisclaimerHeading"/>
              <w:keepLines/>
              <w:jc w:val="center"/>
              <w:rPr>
                <w:color w:val="FFFFFF" w:themeColor="background1"/>
                <w:sz w:val="19"/>
                <w:szCs w:val="19"/>
              </w:rPr>
            </w:pPr>
          </w:p>
        </w:tc>
        <w:tc>
          <w:tcPr>
            <w:tcW w:w="1635"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7D689724" w14:textId="77777777">
            <w:pPr>
              <w:pStyle w:val="DisclaimerHeading"/>
              <w:keepLines/>
              <w:jc w:val="center"/>
              <w:rPr>
                <w:color w:val="FFFFFF" w:themeColor="background1"/>
                <w:sz w:val="19"/>
                <w:szCs w:val="19"/>
              </w:rPr>
            </w:pPr>
          </w:p>
        </w:tc>
      </w:tr>
      <w:tr w14:paraId="2556FB32" w14:textId="77777777" w:rsidTr="00280C1E">
        <w:tblPrEx>
          <w:tblW w:w="0" w:type="auto"/>
          <w:tblLook w:val="04A0"/>
        </w:tblPrEx>
        <w:trPr>
          <w:trHeight w:val="331"/>
        </w:trPr>
        <w:tc>
          <w:tcPr>
            <w:tcW w:w="1710"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003EBFDC" w14:textId="77777777">
            <w:pPr>
              <w:pStyle w:val="DisclaimerHeading"/>
              <w:keepLines/>
              <w:spacing w:before="40" w:after="40" w:line="220" w:lineRule="exact"/>
              <w:rPr>
                <w:b w:val="0"/>
                <w:color w:val="auto"/>
                <w:sz w:val="18"/>
                <w:szCs w:val="18"/>
              </w:rPr>
            </w:pPr>
          </w:p>
        </w:tc>
        <w:tc>
          <w:tcPr>
            <w:tcW w:w="900"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02530FAD" w14:textId="77777777">
            <w:pPr>
              <w:pStyle w:val="DisclaimerHeading"/>
              <w:keepLines/>
              <w:spacing w:before="40" w:after="40" w:line="220" w:lineRule="exact"/>
              <w:rPr>
                <w:b w:val="0"/>
                <w:color w:val="auto"/>
                <w:sz w:val="18"/>
                <w:szCs w:val="18"/>
              </w:rPr>
            </w:pPr>
          </w:p>
        </w:tc>
        <w:tc>
          <w:tcPr>
            <w:tcW w:w="3330" w:type="dxa"/>
            <w:vMerge/>
            <w:tcBorders>
              <w:top w:val="single" w:sz="12" w:space="0" w:color="013366" w:themeColor="accent1"/>
              <w:left w:val="single" w:sz="6" w:space="0" w:color="FFFFFF" w:themeColor="background1"/>
              <w:right w:val="single" w:sz="8" w:space="0" w:color="auto"/>
            </w:tcBorders>
          </w:tcPr>
          <w:p w:rsidR="00CE451E" w:rsidRPr="00C10A93" w:rsidP="00CE451E" w14:paraId="478D0E88" w14:textId="77777777">
            <w:pPr>
              <w:pStyle w:val="AttendeesList"/>
              <w:keepLines/>
              <w:spacing w:before="40" w:after="40" w:line="220" w:lineRule="exact"/>
              <w:rPr>
                <w:szCs w:val="18"/>
              </w:rPr>
            </w:pPr>
          </w:p>
        </w:tc>
        <w:tc>
          <w:tcPr>
            <w:tcW w:w="3345" w:type="dxa"/>
            <w:gridSpan w:val="2"/>
            <w:tcBorders>
              <w:top w:val="single" w:sz="6" w:space="0" w:color="FFFFFF" w:themeColor="background1"/>
              <w:left w:val="single" w:sz="4" w:space="0" w:color="auto"/>
              <w:right w:val="single" w:sz="4" w:space="0" w:color="auto"/>
            </w:tcBorders>
            <w:shd w:val="clear" w:color="auto" w:fill="013366" w:themeFill="accent1"/>
          </w:tcPr>
          <w:p w:rsidR="00CE451E" w:rsidRPr="00CE451E" w:rsidP="00CE451E" w14:paraId="09733F7B"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5E766DFE" w14:textId="77777777" w:rsidTr="00280C1E">
        <w:tblPrEx>
          <w:tblW w:w="0" w:type="auto"/>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61686E" w:rsidRPr="007C4263" w:rsidP="00280C1E" w14:paraId="7936615A" w14:textId="432A4DB0">
            <w:pPr>
              <w:pStyle w:val="DisclaimerHeading"/>
              <w:keepLines/>
              <w:spacing w:before="40" w:after="40" w:line="220" w:lineRule="exact"/>
              <w:rPr>
                <w:b w:val="0"/>
                <w:i w:val="0"/>
                <w:iCs w:val="0"/>
                <w:color w:val="auto"/>
                <w:sz w:val="18"/>
                <w:szCs w:val="18"/>
              </w:rPr>
            </w:pPr>
            <w:r w:rsidRPr="007C4263">
              <w:rPr>
                <w:b w:val="0"/>
                <w:i w:val="0"/>
                <w:iCs w:val="0"/>
                <w:color w:val="auto"/>
                <w:sz w:val="18"/>
                <w:szCs w:val="18"/>
              </w:rPr>
              <w:t>October 5, 2026</w:t>
            </w:r>
          </w:p>
        </w:tc>
        <w:tc>
          <w:tcPr>
            <w:tcW w:w="900" w:type="dxa"/>
            <w:tcBorders>
              <w:top w:val="single" w:sz="4" w:space="0" w:color="auto"/>
              <w:left w:val="single" w:sz="4" w:space="0" w:color="auto"/>
              <w:bottom w:val="single" w:sz="4" w:space="0" w:color="auto"/>
              <w:right w:val="single" w:sz="4" w:space="0" w:color="auto"/>
            </w:tcBorders>
          </w:tcPr>
          <w:p w:rsidR="0061686E" w:rsidRPr="007C4263" w:rsidP="00CE451E" w14:paraId="3641AD89" w14:textId="65FC408F">
            <w:pPr>
              <w:pStyle w:val="DisclaimerHeading"/>
              <w:keepLines/>
              <w:spacing w:before="40" w:after="40" w:line="220" w:lineRule="exact"/>
              <w:rPr>
                <w:b w:val="0"/>
                <w:color w:val="auto"/>
                <w:sz w:val="18"/>
                <w:szCs w:val="18"/>
              </w:rPr>
            </w:pPr>
            <w:r w:rsidRPr="007C4263">
              <w:rPr>
                <w:b w:val="0"/>
                <w:color w:val="auto"/>
                <w:sz w:val="18"/>
                <w:szCs w:val="18"/>
              </w:rPr>
              <w:t>9:00 a.m.</w:t>
            </w:r>
          </w:p>
        </w:tc>
        <w:tc>
          <w:tcPr>
            <w:tcW w:w="3330" w:type="dxa"/>
            <w:tcBorders>
              <w:top w:val="single" w:sz="4" w:space="0" w:color="auto"/>
              <w:left w:val="single" w:sz="4" w:space="0" w:color="auto"/>
              <w:bottom w:val="single" w:sz="4" w:space="0" w:color="auto"/>
              <w:right w:val="single" w:sz="4" w:space="0" w:color="auto"/>
            </w:tcBorders>
          </w:tcPr>
          <w:p w:rsidR="0061686E" w:rsidRPr="007C4263" w:rsidP="004315CC" w14:paraId="10AB33B8" w14:textId="381F2858">
            <w:pPr>
              <w:pStyle w:val="AttendeesList"/>
              <w:keepLines/>
              <w:spacing w:before="40" w:after="40" w:line="220" w:lineRule="exact"/>
              <w:rPr>
                <w:bCs/>
                <w:szCs w:val="18"/>
              </w:rPr>
            </w:pPr>
            <w:r w:rsidRPr="007C4263">
              <w:rPr>
                <w:bCs/>
                <w:szCs w:val="18"/>
              </w:rPr>
              <w:t>Webex</w:t>
            </w:r>
          </w:p>
        </w:tc>
        <w:tc>
          <w:tcPr>
            <w:tcW w:w="1710" w:type="dxa"/>
            <w:tcBorders>
              <w:top w:val="single" w:sz="4" w:space="0" w:color="auto"/>
              <w:left w:val="single" w:sz="4" w:space="0" w:color="auto"/>
              <w:bottom w:val="single" w:sz="4" w:space="0" w:color="auto"/>
              <w:right w:val="single" w:sz="4" w:space="0" w:color="auto"/>
            </w:tcBorders>
          </w:tcPr>
          <w:p w:rsidR="0061686E" w:rsidRPr="007C4263" w:rsidP="005F35D9" w14:paraId="12EBD03F" w14:textId="1CEE840C">
            <w:pPr>
              <w:pStyle w:val="DisclaimerHeading"/>
              <w:keepLines/>
              <w:spacing w:before="40" w:after="40" w:line="220" w:lineRule="exact"/>
              <w:jc w:val="center"/>
              <w:rPr>
                <w:b w:val="0"/>
                <w:color w:val="auto"/>
                <w:sz w:val="18"/>
                <w:szCs w:val="18"/>
              </w:rPr>
            </w:pPr>
            <w:r w:rsidRPr="007C4263">
              <w:rPr>
                <w:b w:val="0"/>
                <w:color w:val="auto"/>
                <w:sz w:val="18"/>
                <w:szCs w:val="18"/>
              </w:rPr>
              <w:t>September 30, 2026</w:t>
            </w:r>
          </w:p>
        </w:tc>
        <w:tc>
          <w:tcPr>
            <w:tcW w:w="1635" w:type="dxa"/>
            <w:tcBorders>
              <w:top w:val="single" w:sz="4" w:space="0" w:color="auto"/>
              <w:left w:val="single" w:sz="4" w:space="0" w:color="auto"/>
              <w:bottom w:val="single" w:sz="4" w:space="0" w:color="auto"/>
              <w:right w:val="single" w:sz="4" w:space="0" w:color="auto"/>
            </w:tcBorders>
          </w:tcPr>
          <w:p w:rsidR="0061686E" w:rsidRPr="007C4263" w:rsidP="005F35D9" w14:paraId="7BA0AF6A" w14:textId="4C83A333">
            <w:pPr>
              <w:pStyle w:val="DisclaimerHeading"/>
              <w:keepLines/>
              <w:spacing w:before="40" w:after="40" w:line="220" w:lineRule="exact"/>
              <w:jc w:val="center"/>
              <w:rPr>
                <w:b w:val="0"/>
                <w:color w:val="auto"/>
                <w:sz w:val="18"/>
                <w:szCs w:val="18"/>
              </w:rPr>
            </w:pPr>
            <w:r w:rsidRPr="007C4263">
              <w:rPr>
                <w:b w:val="0"/>
                <w:color w:val="auto"/>
                <w:sz w:val="18"/>
                <w:szCs w:val="18"/>
              </w:rPr>
              <w:t>September 30, 2026</w:t>
            </w:r>
          </w:p>
        </w:tc>
      </w:tr>
      <w:tr w14:paraId="07F2DD27" w14:textId="77777777" w:rsidTr="00280C1E">
        <w:tblPrEx>
          <w:tblW w:w="0" w:type="auto"/>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6C5CD5" w:rsidRPr="007C4263" w:rsidP="006C5CD5" w14:paraId="64ABB8B2" w14:textId="265D9CE5">
            <w:pPr>
              <w:pStyle w:val="DisclaimerHeading"/>
              <w:keepLines/>
              <w:spacing w:before="40" w:after="40" w:line="220" w:lineRule="exact"/>
              <w:rPr>
                <w:b w:val="0"/>
                <w:i w:val="0"/>
                <w:iCs w:val="0"/>
                <w:color w:val="auto"/>
                <w:sz w:val="18"/>
                <w:szCs w:val="18"/>
              </w:rPr>
            </w:pPr>
            <w:r w:rsidRPr="007C4263">
              <w:rPr>
                <w:b w:val="0"/>
                <w:i w:val="0"/>
                <w:iCs w:val="0"/>
                <w:color w:val="auto"/>
                <w:sz w:val="18"/>
                <w:szCs w:val="18"/>
              </w:rPr>
              <w:t>October 16, 2026</w:t>
            </w:r>
          </w:p>
        </w:tc>
        <w:tc>
          <w:tcPr>
            <w:tcW w:w="900" w:type="dxa"/>
            <w:tcBorders>
              <w:top w:val="single" w:sz="4" w:space="0" w:color="auto"/>
              <w:left w:val="single" w:sz="4" w:space="0" w:color="auto"/>
              <w:bottom w:val="single" w:sz="4" w:space="0" w:color="auto"/>
              <w:right w:val="single" w:sz="4" w:space="0" w:color="auto"/>
            </w:tcBorders>
          </w:tcPr>
          <w:p w:rsidR="006C5CD5" w:rsidRPr="007C4263" w:rsidP="006C5CD5" w14:paraId="2AD980AC" w14:textId="7058B469">
            <w:pPr>
              <w:pStyle w:val="DisclaimerHeading"/>
              <w:keepLines/>
              <w:spacing w:before="40" w:after="40" w:line="220" w:lineRule="exact"/>
              <w:rPr>
                <w:b w:val="0"/>
                <w:color w:val="auto"/>
                <w:sz w:val="18"/>
                <w:szCs w:val="18"/>
              </w:rPr>
            </w:pPr>
            <w:r w:rsidRPr="007C4263">
              <w:rPr>
                <w:b w:val="0"/>
                <w:color w:val="auto"/>
                <w:sz w:val="18"/>
                <w:szCs w:val="18"/>
              </w:rPr>
              <w:t>1:00 p.m.</w:t>
            </w:r>
          </w:p>
        </w:tc>
        <w:tc>
          <w:tcPr>
            <w:tcW w:w="3330" w:type="dxa"/>
            <w:tcBorders>
              <w:top w:val="single" w:sz="4" w:space="0" w:color="auto"/>
              <w:left w:val="single" w:sz="4" w:space="0" w:color="auto"/>
              <w:bottom w:val="single" w:sz="4" w:space="0" w:color="auto"/>
              <w:right w:val="single" w:sz="4" w:space="0" w:color="auto"/>
            </w:tcBorders>
          </w:tcPr>
          <w:p w:rsidR="006C5CD5" w:rsidRPr="007C4263" w:rsidP="006C5CD5" w14:paraId="752A118F" w14:textId="33824A02">
            <w:pPr>
              <w:pStyle w:val="AttendeesList"/>
              <w:keepLines/>
              <w:spacing w:before="40" w:after="40" w:line="220" w:lineRule="exact"/>
              <w:rPr>
                <w:bCs/>
                <w:szCs w:val="18"/>
              </w:rPr>
            </w:pPr>
            <w:r w:rsidRPr="007C4263">
              <w:rPr>
                <w:bCs/>
                <w:szCs w:val="18"/>
              </w:rPr>
              <w:t>Webex</w:t>
            </w:r>
          </w:p>
        </w:tc>
        <w:tc>
          <w:tcPr>
            <w:tcW w:w="1710" w:type="dxa"/>
            <w:tcBorders>
              <w:top w:val="single" w:sz="4" w:space="0" w:color="auto"/>
              <w:left w:val="single" w:sz="4" w:space="0" w:color="auto"/>
              <w:bottom w:val="single" w:sz="4" w:space="0" w:color="auto"/>
              <w:right w:val="single" w:sz="4" w:space="0" w:color="auto"/>
            </w:tcBorders>
          </w:tcPr>
          <w:p w:rsidR="006C5CD5" w:rsidRPr="007C4263" w:rsidP="006C5CD5" w14:paraId="69F09B4D" w14:textId="160E1B54">
            <w:pPr>
              <w:pStyle w:val="DisclaimerHeading"/>
              <w:keepLines/>
              <w:spacing w:before="40" w:after="40" w:line="220" w:lineRule="exact"/>
              <w:jc w:val="center"/>
              <w:rPr>
                <w:b w:val="0"/>
                <w:color w:val="auto"/>
                <w:sz w:val="18"/>
                <w:szCs w:val="18"/>
              </w:rPr>
            </w:pPr>
            <w:r w:rsidRPr="007C4263">
              <w:rPr>
                <w:b w:val="0"/>
                <w:color w:val="auto"/>
                <w:sz w:val="18"/>
                <w:szCs w:val="18"/>
              </w:rPr>
              <w:t>October 8, 2026</w:t>
            </w:r>
          </w:p>
        </w:tc>
        <w:tc>
          <w:tcPr>
            <w:tcW w:w="1635" w:type="dxa"/>
            <w:tcBorders>
              <w:top w:val="single" w:sz="4" w:space="0" w:color="auto"/>
              <w:left w:val="single" w:sz="4" w:space="0" w:color="auto"/>
              <w:bottom w:val="single" w:sz="4" w:space="0" w:color="auto"/>
              <w:right w:val="single" w:sz="4" w:space="0" w:color="auto"/>
            </w:tcBorders>
          </w:tcPr>
          <w:p w:rsidR="006C5CD5" w:rsidRPr="007C4263" w:rsidP="006C5CD5" w14:paraId="4E82B8A8" w14:textId="363B30AB">
            <w:pPr>
              <w:pStyle w:val="DisclaimerHeading"/>
              <w:keepLines/>
              <w:spacing w:before="40" w:after="40" w:line="220" w:lineRule="exact"/>
              <w:jc w:val="center"/>
              <w:rPr>
                <w:b w:val="0"/>
                <w:color w:val="auto"/>
                <w:sz w:val="18"/>
                <w:szCs w:val="18"/>
              </w:rPr>
            </w:pPr>
            <w:r w:rsidRPr="007C4263">
              <w:rPr>
                <w:b w:val="0"/>
                <w:color w:val="auto"/>
                <w:sz w:val="18"/>
                <w:szCs w:val="18"/>
              </w:rPr>
              <w:t>October 13, 2026</w:t>
            </w:r>
          </w:p>
        </w:tc>
      </w:tr>
      <w:tr w14:paraId="438FD22F" w14:textId="77777777" w:rsidTr="00280C1E">
        <w:tblPrEx>
          <w:tblW w:w="0" w:type="auto"/>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6C5CD5" w:rsidRPr="007C4263" w:rsidP="006C5CD5" w14:paraId="76A28919" w14:textId="53044A9A">
            <w:pPr>
              <w:pStyle w:val="DisclaimerHeading"/>
              <w:keepLines/>
              <w:spacing w:before="40" w:after="40" w:line="220" w:lineRule="exact"/>
              <w:rPr>
                <w:b w:val="0"/>
                <w:i w:val="0"/>
                <w:iCs w:val="0"/>
                <w:color w:val="auto"/>
                <w:sz w:val="18"/>
                <w:szCs w:val="18"/>
              </w:rPr>
            </w:pPr>
            <w:r w:rsidRPr="007C4263">
              <w:rPr>
                <w:b w:val="0"/>
                <w:i w:val="0"/>
                <w:iCs w:val="0"/>
                <w:color w:val="auto"/>
                <w:sz w:val="18"/>
                <w:szCs w:val="18"/>
              </w:rPr>
              <w:t>October 26, 2026</w:t>
            </w:r>
          </w:p>
        </w:tc>
        <w:tc>
          <w:tcPr>
            <w:tcW w:w="900" w:type="dxa"/>
            <w:tcBorders>
              <w:top w:val="single" w:sz="4" w:space="0" w:color="auto"/>
              <w:left w:val="single" w:sz="4" w:space="0" w:color="auto"/>
              <w:bottom w:val="single" w:sz="4" w:space="0" w:color="auto"/>
              <w:right w:val="single" w:sz="4" w:space="0" w:color="auto"/>
            </w:tcBorders>
          </w:tcPr>
          <w:p w:rsidR="006C5CD5" w:rsidRPr="007C4263" w:rsidP="006C5CD5" w14:paraId="54728A5A" w14:textId="2CCD03CD">
            <w:pPr>
              <w:pStyle w:val="DisclaimerHeading"/>
              <w:keepLines/>
              <w:spacing w:before="40" w:after="40" w:line="220" w:lineRule="exact"/>
              <w:rPr>
                <w:b w:val="0"/>
                <w:color w:val="auto"/>
                <w:sz w:val="18"/>
                <w:szCs w:val="18"/>
              </w:rPr>
            </w:pPr>
            <w:r w:rsidRPr="007C4263">
              <w:rPr>
                <w:b w:val="0"/>
                <w:color w:val="auto"/>
                <w:sz w:val="18"/>
                <w:szCs w:val="18"/>
              </w:rPr>
              <w:t>9:00 a.m.</w:t>
            </w:r>
          </w:p>
        </w:tc>
        <w:tc>
          <w:tcPr>
            <w:tcW w:w="3330" w:type="dxa"/>
            <w:tcBorders>
              <w:top w:val="single" w:sz="4" w:space="0" w:color="auto"/>
              <w:left w:val="single" w:sz="4" w:space="0" w:color="auto"/>
              <w:bottom w:val="single" w:sz="4" w:space="0" w:color="auto"/>
              <w:right w:val="single" w:sz="4" w:space="0" w:color="auto"/>
            </w:tcBorders>
          </w:tcPr>
          <w:p w:rsidR="006C5CD5" w:rsidRPr="007C4263" w:rsidP="006C5CD5" w14:paraId="49328BB7" w14:textId="703799F3">
            <w:pPr>
              <w:pStyle w:val="AttendeesList"/>
              <w:keepLines/>
              <w:spacing w:before="40" w:after="40" w:line="220" w:lineRule="exact"/>
              <w:rPr>
                <w:bCs/>
                <w:szCs w:val="18"/>
              </w:rPr>
            </w:pPr>
            <w:r w:rsidRPr="007C4263">
              <w:rPr>
                <w:bCs/>
                <w:szCs w:val="18"/>
              </w:rPr>
              <w:t>Webex</w:t>
            </w:r>
          </w:p>
        </w:tc>
        <w:tc>
          <w:tcPr>
            <w:tcW w:w="1710" w:type="dxa"/>
            <w:tcBorders>
              <w:top w:val="single" w:sz="4" w:space="0" w:color="auto"/>
              <w:left w:val="single" w:sz="4" w:space="0" w:color="auto"/>
              <w:bottom w:val="single" w:sz="4" w:space="0" w:color="auto"/>
              <w:right w:val="single" w:sz="4" w:space="0" w:color="auto"/>
            </w:tcBorders>
          </w:tcPr>
          <w:p w:rsidR="006C5CD5" w:rsidRPr="007C4263" w:rsidP="006C5CD5" w14:paraId="3326D056" w14:textId="65D9B2BF">
            <w:pPr>
              <w:pStyle w:val="DisclaimerHeading"/>
              <w:keepLines/>
              <w:spacing w:before="40" w:after="40" w:line="220" w:lineRule="exact"/>
              <w:jc w:val="center"/>
              <w:rPr>
                <w:b w:val="0"/>
                <w:color w:val="auto"/>
                <w:sz w:val="18"/>
                <w:szCs w:val="18"/>
              </w:rPr>
            </w:pPr>
            <w:r w:rsidRPr="007C4263">
              <w:rPr>
                <w:b w:val="0"/>
                <w:color w:val="auto"/>
                <w:sz w:val="18"/>
                <w:szCs w:val="18"/>
              </w:rPr>
              <w:t xml:space="preserve">October </w:t>
            </w:r>
            <w:r w:rsidR="007C4263">
              <w:rPr>
                <w:b w:val="0"/>
                <w:color w:val="auto"/>
                <w:sz w:val="18"/>
                <w:szCs w:val="18"/>
              </w:rPr>
              <w:t>21</w:t>
            </w:r>
            <w:r w:rsidRPr="007C4263">
              <w:rPr>
                <w:b w:val="0"/>
                <w:color w:val="auto"/>
                <w:sz w:val="18"/>
                <w:szCs w:val="18"/>
              </w:rPr>
              <w:t>, 2026</w:t>
            </w:r>
          </w:p>
        </w:tc>
        <w:tc>
          <w:tcPr>
            <w:tcW w:w="1635" w:type="dxa"/>
            <w:tcBorders>
              <w:top w:val="single" w:sz="4" w:space="0" w:color="auto"/>
              <w:left w:val="single" w:sz="4" w:space="0" w:color="auto"/>
              <w:bottom w:val="single" w:sz="4" w:space="0" w:color="auto"/>
              <w:right w:val="single" w:sz="4" w:space="0" w:color="auto"/>
            </w:tcBorders>
          </w:tcPr>
          <w:p w:rsidR="006C5CD5" w:rsidRPr="007C4263" w:rsidP="006C5CD5" w14:paraId="73133972" w14:textId="26154749">
            <w:pPr>
              <w:pStyle w:val="DisclaimerHeading"/>
              <w:keepLines/>
              <w:spacing w:before="40" w:after="40" w:line="220" w:lineRule="exact"/>
              <w:jc w:val="center"/>
              <w:rPr>
                <w:b w:val="0"/>
                <w:color w:val="auto"/>
                <w:sz w:val="18"/>
                <w:szCs w:val="18"/>
              </w:rPr>
            </w:pPr>
            <w:r w:rsidRPr="007C4263">
              <w:rPr>
                <w:b w:val="0"/>
                <w:color w:val="auto"/>
                <w:sz w:val="18"/>
                <w:szCs w:val="18"/>
              </w:rPr>
              <w:t>October 21, 2026</w:t>
            </w:r>
          </w:p>
        </w:tc>
      </w:tr>
      <w:tr w14:paraId="786FB687" w14:textId="77777777" w:rsidTr="00280C1E">
        <w:tblPrEx>
          <w:tblW w:w="0" w:type="auto"/>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6C5CD5" w:rsidP="006C5CD5" w14:paraId="04CD3A82" w14:textId="56911FC0">
            <w:pPr>
              <w:pStyle w:val="DisclaimerHeading"/>
              <w:keepLines/>
              <w:spacing w:before="40" w:after="40" w:line="220" w:lineRule="exact"/>
              <w:rPr>
                <w:b w:val="0"/>
                <w:color w:val="auto"/>
                <w:sz w:val="18"/>
                <w:szCs w:val="18"/>
              </w:rPr>
            </w:pPr>
            <w:r>
              <w:rPr>
                <w:b w:val="0"/>
                <w:color w:val="auto"/>
                <w:sz w:val="18"/>
                <w:szCs w:val="18"/>
              </w:rPr>
              <w:t>Special MC - November 5, 2026</w:t>
            </w:r>
          </w:p>
        </w:tc>
        <w:tc>
          <w:tcPr>
            <w:tcW w:w="900" w:type="dxa"/>
            <w:tcBorders>
              <w:top w:val="single" w:sz="4" w:space="0" w:color="auto"/>
              <w:left w:val="single" w:sz="4" w:space="0" w:color="auto"/>
              <w:bottom w:val="single" w:sz="4" w:space="0" w:color="auto"/>
              <w:right w:val="single" w:sz="4" w:space="0" w:color="auto"/>
            </w:tcBorders>
          </w:tcPr>
          <w:p w:rsidR="006C5CD5" w:rsidRPr="00046B54" w:rsidP="006C5CD5" w14:paraId="504A4559" w14:textId="3BD12745">
            <w:pPr>
              <w:pStyle w:val="DisclaimerHeading"/>
              <w:keepLines/>
              <w:spacing w:before="40" w:after="40" w:line="220" w:lineRule="exact"/>
              <w:rPr>
                <w:b w:val="0"/>
                <w:i/>
                <w:iCs/>
                <w:color w:val="auto"/>
                <w:sz w:val="18"/>
                <w:szCs w:val="18"/>
              </w:rPr>
            </w:pPr>
            <w:r w:rsidRPr="007C4263">
              <w:rPr>
                <w:b w:val="0"/>
                <w:i/>
                <w:iCs/>
                <w:color w:val="auto"/>
                <w:sz w:val="18"/>
                <w:szCs w:val="18"/>
              </w:rPr>
              <w:t>2:</w:t>
            </w:r>
            <w:r w:rsidRPr="007C4263" w:rsidR="00582D98">
              <w:rPr>
                <w:b w:val="0"/>
                <w:i/>
                <w:iCs/>
                <w:color w:val="auto"/>
                <w:sz w:val="18"/>
                <w:szCs w:val="18"/>
              </w:rPr>
              <w:t>15</w:t>
            </w:r>
            <w:r w:rsidRPr="007C4263">
              <w:rPr>
                <w:b w:val="0"/>
                <w:i/>
                <w:iCs/>
                <w:color w:val="auto"/>
                <w:sz w:val="18"/>
                <w:szCs w:val="18"/>
              </w:rPr>
              <w:t xml:space="preserve"> p.m.</w:t>
            </w:r>
          </w:p>
        </w:tc>
        <w:tc>
          <w:tcPr>
            <w:tcW w:w="3330" w:type="dxa"/>
            <w:tcBorders>
              <w:top w:val="single" w:sz="4" w:space="0" w:color="auto"/>
              <w:left w:val="single" w:sz="4" w:space="0" w:color="auto"/>
              <w:bottom w:val="single" w:sz="4" w:space="0" w:color="auto"/>
              <w:right w:val="single" w:sz="4" w:space="0" w:color="auto"/>
            </w:tcBorders>
          </w:tcPr>
          <w:p w:rsidR="006C5CD5" w:rsidRPr="00046B54" w:rsidP="006C5CD5" w14:paraId="4C53430B" w14:textId="0A218E49">
            <w:pPr>
              <w:pStyle w:val="AttendeesList"/>
              <w:keepLines/>
              <w:spacing w:before="40" w:after="40" w:line="220" w:lineRule="exact"/>
              <w:rPr>
                <w:bCs/>
                <w:i/>
                <w:iCs/>
                <w:szCs w:val="18"/>
              </w:rPr>
            </w:pPr>
            <w:r>
              <w:rPr>
                <w:bCs/>
                <w:i/>
                <w:iCs/>
                <w:szCs w:val="18"/>
              </w:rPr>
              <w:t>Conference &amp; Training Center/</w:t>
            </w:r>
            <w:r w:rsidRPr="00046B54">
              <w:rPr>
                <w:bCs/>
                <w:i/>
                <w:iCs/>
                <w:szCs w:val="18"/>
              </w:rPr>
              <w:t>Webex</w:t>
            </w:r>
          </w:p>
        </w:tc>
        <w:tc>
          <w:tcPr>
            <w:tcW w:w="1710" w:type="dxa"/>
            <w:tcBorders>
              <w:top w:val="single" w:sz="4" w:space="0" w:color="auto"/>
              <w:left w:val="single" w:sz="4" w:space="0" w:color="auto"/>
              <w:bottom w:val="single" w:sz="4" w:space="0" w:color="auto"/>
              <w:right w:val="single" w:sz="4" w:space="0" w:color="auto"/>
            </w:tcBorders>
          </w:tcPr>
          <w:p w:rsidR="006C5CD5" w:rsidRPr="00C53B80" w:rsidP="006C5CD5" w14:paraId="313FE36D" w14:textId="5E0C398D">
            <w:pPr>
              <w:pStyle w:val="DisclaimerHeading"/>
              <w:keepLines/>
              <w:spacing w:before="40" w:after="40" w:line="220" w:lineRule="exact"/>
              <w:jc w:val="center"/>
              <w:rPr>
                <w:b w:val="0"/>
                <w:i/>
                <w:iCs/>
                <w:color w:val="auto"/>
                <w:sz w:val="18"/>
                <w:szCs w:val="18"/>
              </w:rPr>
            </w:pPr>
            <w:r w:rsidRPr="00C53B80">
              <w:rPr>
                <w:b w:val="0"/>
                <w:i/>
                <w:iCs/>
                <w:color w:val="auto"/>
                <w:sz w:val="18"/>
                <w:szCs w:val="18"/>
              </w:rPr>
              <w:t>October 26, 2026</w:t>
            </w:r>
          </w:p>
        </w:tc>
        <w:tc>
          <w:tcPr>
            <w:tcW w:w="1635" w:type="dxa"/>
            <w:tcBorders>
              <w:top w:val="single" w:sz="4" w:space="0" w:color="auto"/>
              <w:left w:val="single" w:sz="4" w:space="0" w:color="auto"/>
              <w:bottom w:val="single" w:sz="4" w:space="0" w:color="auto"/>
              <w:right w:val="single" w:sz="4" w:space="0" w:color="auto"/>
            </w:tcBorders>
          </w:tcPr>
          <w:p w:rsidR="006C5CD5" w:rsidRPr="00C53B80" w:rsidP="006C5CD5" w14:paraId="7B048BAF" w14:textId="65DC8D2C">
            <w:pPr>
              <w:pStyle w:val="DisclaimerHeading"/>
              <w:keepLines/>
              <w:spacing w:before="40" w:after="40" w:line="220" w:lineRule="exact"/>
              <w:jc w:val="center"/>
              <w:rPr>
                <w:b w:val="0"/>
                <w:i/>
                <w:iCs/>
                <w:color w:val="auto"/>
                <w:sz w:val="18"/>
                <w:szCs w:val="18"/>
              </w:rPr>
            </w:pPr>
            <w:r w:rsidRPr="00C53B80">
              <w:rPr>
                <w:b w:val="0"/>
                <w:i/>
                <w:iCs/>
                <w:color w:val="auto"/>
                <w:sz w:val="18"/>
                <w:szCs w:val="18"/>
              </w:rPr>
              <w:t xml:space="preserve">October 29, </w:t>
            </w:r>
            <w:r w:rsidRPr="00C53B80">
              <w:rPr>
                <w:b w:val="0"/>
                <w:i/>
                <w:iCs/>
                <w:color w:val="auto"/>
                <w:sz w:val="18"/>
                <w:szCs w:val="18"/>
              </w:rPr>
              <w:t>2026</w:t>
            </w:r>
            <w:r w:rsidRPr="00C53B80">
              <w:rPr>
                <w:b w:val="0"/>
                <w:i/>
                <w:iCs/>
                <w:color w:val="auto"/>
                <w:sz w:val="18"/>
                <w:szCs w:val="18"/>
              </w:rPr>
              <w:t xml:space="preserve"> </w:t>
            </w:r>
          </w:p>
        </w:tc>
      </w:tr>
      <w:tr w14:paraId="113CEEE3" w14:textId="77777777" w:rsidTr="00280C1E">
        <w:tblPrEx>
          <w:tblW w:w="0" w:type="auto"/>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582D98" w:rsidP="006C5CD5" w14:paraId="4561E6EB" w14:textId="1A2C0FAE">
            <w:pPr>
              <w:pStyle w:val="DisclaimerHeading"/>
              <w:keepLines/>
              <w:spacing w:before="40" w:after="40" w:line="220" w:lineRule="exact"/>
              <w:rPr>
                <w:b w:val="0"/>
                <w:color w:val="auto"/>
                <w:sz w:val="18"/>
                <w:szCs w:val="18"/>
              </w:rPr>
            </w:pPr>
            <w:r>
              <w:rPr>
                <w:b w:val="0"/>
                <w:color w:val="auto"/>
                <w:sz w:val="18"/>
                <w:szCs w:val="18"/>
              </w:rPr>
              <w:t>Special TOA-AC</w:t>
            </w:r>
            <w:r w:rsidR="004B3965">
              <w:rPr>
                <w:b w:val="0"/>
                <w:color w:val="auto"/>
                <w:sz w:val="18"/>
                <w:szCs w:val="18"/>
              </w:rPr>
              <w:t xml:space="preserve"> -</w:t>
            </w:r>
            <w:r>
              <w:rPr>
                <w:b w:val="0"/>
                <w:color w:val="auto"/>
                <w:sz w:val="18"/>
                <w:szCs w:val="18"/>
              </w:rPr>
              <w:t xml:space="preserve"> November 6, 2026</w:t>
            </w:r>
          </w:p>
        </w:tc>
        <w:tc>
          <w:tcPr>
            <w:tcW w:w="900" w:type="dxa"/>
            <w:tcBorders>
              <w:top w:val="single" w:sz="4" w:space="0" w:color="auto"/>
              <w:left w:val="single" w:sz="4" w:space="0" w:color="auto"/>
              <w:bottom w:val="single" w:sz="4" w:space="0" w:color="auto"/>
              <w:right w:val="single" w:sz="4" w:space="0" w:color="auto"/>
            </w:tcBorders>
          </w:tcPr>
          <w:p w:rsidR="00582D98" w:rsidRPr="00046B54" w:rsidP="006C5CD5" w14:paraId="57E48CC7" w14:textId="625D69A8">
            <w:pPr>
              <w:pStyle w:val="DisclaimerHeading"/>
              <w:keepLines/>
              <w:spacing w:before="40" w:after="40" w:line="220" w:lineRule="exact"/>
              <w:rPr>
                <w:b w:val="0"/>
                <w:i/>
                <w:iCs/>
                <w:color w:val="auto"/>
                <w:sz w:val="18"/>
                <w:szCs w:val="18"/>
              </w:rPr>
            </w:pPr>
            <w:r>
              <w:rPr>
                <w:b w:val="0"/>
                <w:i/>
                <w:iCs/>
                <w:color w:val="auto"/>
                <w:sz w:val="18"/>
                <w:szCs w:val="18"/>
              </w:rPr>
              <w:t>1:00 p.m.</w:t>
            </w:r>
          </w:p>
        </w:tc>
        <w:tc>
          <w:tcPr>
            <w:tcW w:w="3330" w:type="dxa"/>
            <w:tcBorders>
              <w:top w:val="single" w:sz="4" w:space="0" w:color="auto"/>
              <w:left w:val="single" w:sz="4" w:space="0" w:color="auto"/>
              <w:bottom w:val="single" w:sz="4" w:space="0" w:color="auto"/>
              <w:right w:val="single" w:sz="4" w:space="0" w:color="auto"/>
            </w:tcBorders>
          </w:tcPr>
          <w:p w:rsidR="00582D98" w:rsidP="006C5CD5" w14:paraId="75F98C1A" w14:textId="195D475C">
            <w:pPr>
              <w:pStyle w:val="AttendeesList"/>
              <w:keepLines/>
              <w:spacing w:before="40" w:after="40" w:line="220" w:lineRule="exact"/>
              <w:rPr>
                <w:bCs/>
                <w:i/>
                <w:iCs/>
                <w:szCs w:val="18"/>
              </w:rPr>
            </w:pPr>
            <w:r>
              <w:rPr>
                <w:bCs/>
                <w:szCs w:val="18"/>
              </w:rPr>
              <w:t>Webex</w:t>
            </w:r>
          </w:p>
        </w:tc>
        <w:tc>
          <w:tcPr>
            <w:tcW w:w="1710" w:type="dxa"/>
            <w:tcBorders>
              <w:top w:val="single" w:sz="4" w:space="0" w:color="auto"/>
              <w:left w:val="single" w:sz="4" w:space="0" w:color="auto"/>
              <w:bottom w:val="single" w:sz="4" w:space="0" w:color="auto"/>
              <w:right w:val="single" w:sz="4" w:space="0" w:color="auto"/>
            </w:tcBorders>
          </w:tcPr>
          <w:p w:rsidR="00582D98" w:rsidRPr="00C53B80" w:rsidP="006C5CD5" w14:paraId="0180AB2C" w14:textId="093A2DC0">
            <w:pPr>
              <w:pStyle w:val="DisclaimerHeading"/>
              <w:keepLines/>
              <w:spacing w:before="40" w:after="40" w:line="220" w:lineRule="exact"/>
              <w:jc w:val="center"/>
              <w:rPr>
                <w:b w:val="0"/>
                <w:i/>
                <w:iCs/>
                <w:color w:val="auto"/>
                <w:sz w:val="18"/>
                <w:szCs w:val="18"/>
              </w:rPr>
            </w:pPr>
            <w:r>
              <w:rPr>
                <w:b w:val="0"/>
                <w:i/>
                <w:iCs/>
                <w:color w:val="auto"/>
                <w:sz w:val="18"/>
                <w:szCs w:val="18"/>
              </w:rPr>
              <w:t>October 27, 2026</w:t>
            </w:r>
          </w:p>
        </w:tc>
        <w:tc>
          <w:tcPr>
            <w:tcW w:w="1635" w:type="dxa"/>
            <w:tcBorders>
              <w:top w:val="single" w:sz="4" w:space="0" w:color="auto"/>
              <w:left w:val="single" w:sz="4" w:space="0" w:color="auto"/>
              <w:bottom w:val="single" w:sz="4" w:space="0" w:color="auto"/>
              <w:right w:val="single" w:sz="4" w:space="0" w:color="auto"/>
            </w:tcBorders>
          </w:tcPr>
          <w:p w:rsidR="00582D98" w:rsidRPr="00C53B80" w:rsidP="006C5CD5" w14:paraId="403375D9" w14:textId="220D1806">
            <w:pPr>
              <w:pStyle w:val="DisclaimerHeading"/>
              <w:keepLines/>
              <w:spacing w:before="40" w:after="40" w:line="220" w:lineRule="exact"/>
              <w:jc w:val="center"/>
              <w:rPr>
                <w:b w:val="0"/>
                <w:i/>
                <w:iCs/>
                <w:color w:val="auto"/>
                <w:sz w:val="18"/>
                <w:szCs w:val="18"/>
              </w:rPr>
            </w:pPr>
            <w:r>
              <w:rPr>
                <w:b w:val="0"/>
                <w:i/>
                <w:iCs/>
                <w:color w:val="auto"/>
                <w:sz w:val="18"/>
                <w:szCs w:val="18"/>
              </w:rPr>
              <w:t>October 30, 2026</w:t>
            </w:r>
          </w:p>
        </w:tc>
      </w:tr>
    </w:tbl>
    <w:p w:rsidR="003C3320" w:rsidP="00CE451E" w14:paraId="03188CFA" w14:textId="77777777">
      <w:pPr>
        <w:pStyle w:val="DisclaimerBodyCopy"/>
        <w:keepLines/>
        <w:spacing w:before="60"/>
        <w:jc w:val="right"/>
      </w:pPr>
      <w:r>
        <w:rPr>
          <w:color w:val="1F497D"/>
        </w:rPr>
        <w:t>*Materials received after 12:00 p.m. EPT are not guaranteed timely posting by 5:00 p.m. EPT on the same day.</w:t>
      </w:r>
    </w:p>
    <w:p w:rsidR="00CE451E" w:rsidP="00337321" w14:paraId="5FE5068E" w14:textId="77777777">
      <w:pPr>
        <w:pStyle w:val="Author"/>
      </w:pPr>
    </w:p>
    <w:p w:rsidR="00FF5170" w14:paraId="70395BD5" w14:textId="77777777">
      <w:pPr>
        <w:sectPr w:rsidSect="00A86205">
          <w:headerReference w:type="default" r:id="rId5"/>
          <w:footerReference w:type="even" r:id="rId6"/>
          <w:footerReference w:type="default" r:id="rId7"/>
          <w:pgSz w:w="12240" w:h="15840"/>
          <w:pgMar w:top="2070" w:right="1440" w:bottom="1260" w:left="1440" w:header="720" w:footer="669" w:gutter="0"/>
          <w:cols w:space="720" w:equalWidth="0">
            <w:col w:w="9360"/>
          </w:cols>
        </w:sectPr>
      </w:pPr>
    </w:p>
    <w:p w:rsidR="00B62597" w:rsidP="00FF5170" w14:paraId="6384F0D7" w14:textId="77777777">
      <w:pPr>
        <w:pStyle w:val="Author"/>
        <w:keepNext/>
        <w:keepLines/>
      </w:pPr>
      <w:r>
        <w:t xml:space="preserve">Author: </w:t>
      </w:r>
      <w:r w:rsidR="00435502">
        <w:t>M. Lacek</w:t>
      </w:r>
    </w:p>
    <w:p w:rsidR="00A317A9" w:rsidRPr="00B62597" w:rsidP="00FF5170" w14:paraId="7E1848AF" w14:textId="77777777">
      <w:pPr>
        <w:pStyle w:val="Author"/>
        <w:keepNext/>
        <w:keepLines/>
      </w:pPr>
    </w:p>
    <w:p w:rsidR="00B62597" w:rsidRPr="00B62597" w:rsidP="00FF5170" w14:paraId="04A966F3" w14:textId="77777777">
      <w:pPr>
        <w:pStyle w:val="DisclaimerHeading"/>
        <w:keepNext/>
        <w:keepLines/>
      </w:pPr>
      <w:r>
        <w:t>Anti</w:t>
      </w:r>
      <w:r w:rsidRPr="00B62597">
        <w:t>trust:</w:t>
      </w:r>
    </w:p>
    <w:p w:rsidR="00095E8F" w:rsidP="00095E8F" w14:paraId="71DF380A"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7F15D7F4" w14:textId="77777777" w:rsidTr="00246ED8">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095E8F" w:rsidRPr="00095E8F" w:rsidP="00095E8F" w14:paraId="1B75C794"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095E8F" w:rsidP="00095E8F" w14:paraId="10763AA1"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095E8F" w:rsidRPr="00095E8F" w:rsidP="00095E8F" w14:paraId="22B3FF5E"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sidR="00A75ADE">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095E8F" w:rsidRPr="00095E8F" w:rsidP="00095E8F" w14:paraId="6E587A8F"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095E8F" w:rsidRPr="00095E8F" w:rsidP="00095E8F" w14:paraId="5362AFBE"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095E8F" w:rsidRPr="00095E8F" w:rsidP="00095E8F" w14:paraId="0BFCE62A" w14:textId="77777777">
            <w:pPr>
              <w:pStyle w:val="BulletedTableEntry"/>
              <w:ind w:left="152" w:hanging="90"/>
              <w:rPr>
                <w:rFonts w:ascii="Arial Narrow" w:hAnsi="Arial Narrow"/>
                <w:sz w:val="16"/>
                <w:szCs w:val="16"/>
              </w:rPr>
            </w:pPr>
            <w:r w:rsidRPr="00095E8F">
              <w:rPr>
                <w:rFonts w:ascii="Arial Narrow" w:hAnsi="Arial Narrow"/>
                <w:sz w:val="16"/>
                <w:szCs w:val="16"/>
              </w:rPr>
              <w:t>Agreements or understandings between or among competitors to limit supply, coordinate bidding, fix prices, divide markets, or refuse to deal with particular entities</w:t>
            </w:r>
          </w:p>
        </w:tc>
        <w:tc>
          <w:tcPr>
            <w:tcW w:w="1800" w:type="dxa"/>
          </w:tcPr>
          <w:p w:rsidR="00095E8F" w:rsidRPr="00095E8F" w:rsidP="00095E8F" w14:paraId="0016A072"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095E8F" w:rsidP="00246ED8" w14:paraId="040AA1BC" w14:textId="77777777">
      <w:pPr>
        <w:pStyle w:val="DisclosureBody"/>
        <w:spacing w:before="160"/>
        <w:rPr>
          <w:rFonts w:eastAsiaTheme="minorHAnsi"/>
        </w:rPr>
      </w:pPr>
      <w:r>
        <w:t>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approval, or may reflect regulatory mandates established by state authorities.</w:t>
      </w:r>
    </w:p>
    <w:p w:rsidR="00095E8F" w:rsidP="00246ED8" w14:paraId="26EB4E63" w14:textId="77777777">
      <w:pPr>
        <w:pStyle w:val="DisclosureBody"/>
        <w:ind w:right="180"/>
      </w:pPr>
      <w:r>
        <w:t>If prohibited topics are raised, the Chair will redirect the conversation. If the discussion continues, participants may be asked to leave the meeting or the meeting</w:t>
      </w:r>
      <w:r w:rsidR="00246ED8">
        <w:t> </w:t>
      </w:r>
      <w:r>
        <w:t xml:space="preserve">may be adjourned. For more information, please refer to </w:t>
      </w:r>
      <w:hyperlink r:id="rId8" w:history="1">
        <w:r w:rsidRPr="0080148F">
          <w:rPr>
            <w:rStyle w:val="Hyperlink"/>
          </w:rPr>
          <w:t>PJM’s Antitrust Guidelines for Stakeholder Meetings</w:t>
        </w:r>
      </w:hyperlink>
      <w:r w:rsidRPr="00FF5170">
        <w:t xml:space="preserve">, </w:t>
      </w:r>
      <w:r>
        <w:t xml:space="preserve">which are posted on PJM’s </w:t>
      </w:r>
      <w:hyperlink r:id="rId9" w:history="1">
        <w:r w:rsidRPr="00095E8F">
          <w:rPr>
            <w:rStyle w:val="Hyperlink"/>
          </w:rPr>
          <w:t>Committees and Groups page</w:t>
        </w:r>
      </w:hyperlink>
      <w:r>
        <w:t>.</w:t>
      </w:r>
    </w:p>
    <w:p w:rsidR="00095E8F" w:rsidP="00FF5170" w14:paraId="2C2B026F"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0F5DDAD1" w14:textId="77777777" w:rsidTr="00FF5170">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FF5170" w:rsidRPr="00B62597" w:rsidP="00FF5170" w14:paraId="09092755" w14:textId="77777777">
            <w:pPr>
              <w:pStyle w:val="DisclaimerHeading"/>
              <w:spacing w:before="60"/>
            </w:pPr>
            <w:r w:rsidRPr="00B62597">
              <w:t>Code of Conduct:</w:t>
            </w:r>
          </w:p>
          <w:p w:rsidR="00FF5170" w:rsidRPr="00B62597" w:rsidP="00FF5170" w14:paraId="3F369489" w14:textId="77777777">
            <w:pPr>
              <w:pStyle w:val="DisclosureBody"/>
            </w:pPr>
            <w:r w:rsidRPr="00B62597">
              <w:t>As a mandatory condition of attendance at today's meeting, attendees agree to adhere to</w:t>
            </w:r>
            <w:r w:rsidR="009360CC">
              <w:t> </w:t>
            </w:r>
            <w:r w:rsidRPr="00B62597">
              <w:t>the Code of Conduct as detailed in PJM Manual M-34 section 4.5, including, but not limited</w:t>
            </w:r>
            <w:r w:rsidR="009360CC">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10" w:history="1">
              <w:r w:rsidRPr="00FA5955">
                <w:rPr>
                  <w:rStyle w:val="Hyperlink"/>
                </w:rPr>
                <w:t>PJM Code of Conduct</w:t>
              </w:r>
            </w:hyperlink>
            <w:r w:rsidRPr="00FA5955">
              <w:t>.</w:t>
            </w:r>
          </w:p>
          <w:p w:rsidR="00FF5170" w:rsidRPr="00B62597" w:rsidP="00FF5170" w14:paraId="2BED2F80" w14:textId="77777777">
            <w:pPr>
              <w:pStyle w:val="DisclaimerHeading"/>
              <w:spacing w:before="240"/>
            </w:pPr>
            <w:r w:rsidRPr="00B62597">
              <w:t xml:space="preserve">Public Meetings/Media Participation: </w:t>
            </w:r>
          </w:p>
          <w:p w:rsidR="00FF5170" w:rsidP="009360CC" w14:paraId="45441246"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t xml:space="preserve"> </w:t>
            </w:r>
            <w:r w:rsidRPr="00E1605D">
              <w:t>PJM may create audio, video or</w:t>
            </w:r>
            <w:r w:rsidR="009360CC">
              <w:t> </w:t>
            </w:r>
            <w:r w:rsidRPr="00E1605D">
              <w:t>online recordings of stakeholder meetings for internal and training purposes, and your</w:t>
            </w:r>
            <w:r w:rsidR="009360CC">
              <w:t> </w:t>
            </w:r>
            <w:r w:rsidRPr="00E1605D">
              <w:t>participation at such meetings indicates your consent to the same.</w:t>
            </w:r>
          </w:p>
        </w:tc>
        <w:tc>
          <w:tcPr>
            <w:tcW w:w="4230" w:type="dxa"/>
          </w:tcPr>
          <w:p w:rsidR="00FF5170" w:rsidP="00FF5170" w14:paraId="5F7DD9ED" w14:textId="77777777">
            <w:pPr>
              <w:pStyle w:val="DisclaimerHeading"/>
              <w:spacing w:before="60"/>
              <w:ind w:left="85"/>
            </w:pPr>
            <w:r>
              <w:t>Participant Identification in Webex:</w:t>
            </w:r>
          </w:p>
          <w:p w:rsidR="00FF5170" w:rsidP="00FF5170" w14:paraId="7A1E3269" w14:textId="77777777">
            <w:pPr>
              <w:pStyle w:val="DisclaimerBodyCopy"/>
              <w:ind w:left="85"/>
            </w:pPr>
            <w:r>
              <w:t>When logging into the Webex desktop client, please enter your real</w:t>
            </w:r>
            <w:r w:rsidR="009360CC">
              <w:t> </w:t>
            </w:r>
            <w:r>
              <w:t>first and last name as well as a valid email address. Be sure to select the “call me” option.</w:t>
            </w:r>
          </w:p>
          <w:p w:rsidR="00FF5170" w:rsidP="00FF5170" w14:paraId="7380D3C3"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FF5170" w:rsidRPr="00D827A6" w:rsidP="00FF5170" w14:paraId="3048D627" w14:textId="77777777">
            <w:pPr>
              <w:pStyle w:val="DisclaimerHeading"/>
              <w:spacing w:before="240"/>
              <w:ind w:left="85"/>
            </w:pPr>
            <w:r w:rsidRPr="00D827A6">
              <w:t>Participant Use of Webex Chat:</w:t>
            </w:r>
          </w:p>
          <w:p w:rsidR="00FF5170" w:rsidP="00FF5170" w14:paraId="754C68D0" w14:textId="77777777">
            <w:pPr>
              <w:pStyle w:val="DisclaimerBodyCopy"/>
              <w:ind w:left="85"/>
            </w:pPr>
            <w:r>
              <w:t>The use of the Webex chat feature during meetings shall be primarily  reserved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speaker queue.  </w:t>
            </w:r>
          </w:p>
        </w:tc>
      </w:tr>
    </w:tbl>
    <w:p w:rsidR="00246ED8" w:rsidP="00246ED8" w14:paraId="1EA04318" w14:textId="77777777">
      <w:pPr>
        <w:pStyle w:val="DisclaimerBodyCopy"/>
      </w:pPr>
    </w:p>
    <w:p w:rsidR="00027F49" w:rsidP="00027F49" w14:paraId="053AA7EB"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246ED8" w:rsidP="00027F49" w14:paraId="36489EB0" w14:textId="77777777">
      <w:pPr>
        <w:pStyle w:val="DisclaimerHeading"/>
      </w:pPr>
    </w:p>
    <w:p w:rsidR="0057441E" w:rsidRPr="009C15C4" w:rsidP="00246ED8" w14:paraId="1AFCA83F" w14:textId="77777777">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2"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3"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7F4DC137"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2"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3"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sectPr w:rsidSect="00095E8F">
      <w:type w:val="continuous"/>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14:paraId="34DC7009"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49A" w14:paraId="07C2DCD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rsidP="00DB29E9" w14:paraId="1E4DCB0B"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80148F">
      <w:rPr>
        <w:rStyle w:val="PageNumber"/>
        <w:noProof/>
      </w:rPr>
      <w:t>1</w:t>
    </w:r>
    <w:r>
      <w:rPr>
        <w:rStyle w:val="PageNumber"/>
      </w:rPr>
      <w:fldChar w:fldCharType="end"/>
    </w:r>
  </w:p>
  <w:bookmarkStart w:id="2" w:name="OLE_LINK1"/>
  <w:p w:rsidR="00B62597" w:rsidRPr="001678E8" w14:paraId="29733A1E" w14:textId="77777777">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A0149A">
      <w:rPr>
        <w:rFonts w:ascii="Arial Narrow" w:hAnsi="Arial Narrow"/>
        <w:sz w:val="20"/>
      </w:rPr>
      <w:t>6</w:t>
    </w:r>
    <w:r w:rsidR="00991528">
      <w:rPr>
        <w:rFonts w:ascii="Arial Narrow" w:hAnsi="Arial Narrow"/>
        <w:sz w:val="20"/>
      </w:rPr>
      <w:tab/>
    </w:r>
    <w:r w:rsidR="000232DF">
      <w:rPr>
        <w:rFonts w:ascii="Arial Narrow" w:hAnsi="Arial Narrow"/>
        <w:sz w:val="20"/>
      </w:rPr>
      <w:t>For Public Use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rsidRPr="00711249" w:rsidP="00A86205" w14:paraId="4C86D8B5" w14:textId="7777777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24.8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2843A545" w14:textId="77777777">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7356B9"/>
    <w:multiLevelType w:val="hybridMultilevel"/>
    <w:tmpl w:val="9ADC5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195A50C8"/>
    <w:multiLevelType w:val="hybridMultilevel"/>
    <w:tmpl w:val="2412353C"/>
    <w:lvl w:ilvl="0">
      <w:start w:val="1"/>
      <w:numFmt w:val="decimal"/>
      <w:lvlText w:val="%1."/>
      <w:lvlJc w:val="left"/>
      <w:pPr>
        <w:ind w:left="360" w:hanging="360"/>
      </w:pPr>
      <w:rPr>
        <w:b w:val="0"/>
        <w:b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6">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417E3A0F"/>
    <w:multiLevelType w:val="hybridMultilevel"/>
    <w:tmpl w:val="45181124"/>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566D5F2E"/>
    <w:multiLevelType w:val="hybridMultilevel"/>
    <w:tmpl w:val="702A7080"/>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61E85BCB"/>
    <w:multiLevelType w:val="hybridMultilevel"/>
    <w:tmpl w:val="ADE489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12">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1"/>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num>
  <w:num w:numId="5">
    <w:abstractNumId w:val="12"/>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3"/>
  </w:num>
  <w:num w:numId="9">
    <w:abstractNumId w:val="4"/>
  </w:num>
  <w:num w:numId="10">
    <w:abstractNumId w:val="0"/>
  </w:num>
  <w:num w:numId="11">
    <w:abstractNumId w:val="5"/>
  </w:num>
  <w:num w:numId="12">
    <w:abstractNumId w:val="3"/>
  </w:num>
  <w:num w:numId="13">
    <w:abstractNumId w:val="1"/>
  </w:num>
  <w:num w:numId="14">
    <w:abstractNumId w:val="1"/>
  </w:num>
  <w:num w:numId="15">
    <w:abstractNumId w:val="10"/>
  </w:num>
  <w:num w:numId="16">
    <w:abstractNumId w:val="7"/>
  </w:num>
  <w:num w:numId="17">
    <w:abstractNumId w:val="7"/>
  </w:num>
  <w:num w:numId="18">
    <w:abstractNumId w:val="9"/>
  </w:num>
  <w:num w:numId="19">
    <w:abstractNumId w:val="2"/>
  </w:num>
  <w:num w:numId="20">
    <w:abstractNumId w:val="5"/>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502"/>
    <w:rsid w:val="00010057"/>
    <w:rsid w:val="000232DF"/>
    <w:rsid w:val="00027F49"/>
    <w:rsid w:val="000333FF"/>
    <w:rsid w:val="000360A7"/>
    <w:rsid w:val="00046B54"/>
    <w:rsid w:val="00052B38"/>
    <w:rsid w:val="000538D7"/>
    <w:rsid w:val="0006576D"/>
    <w:rsid w:val="0006798D"/>
    <w:rsid w:val="000740A8"/>
    <w:rsid w:val="00092135"/>
    <w:rsid w:val="0009289A"/>
    <w:rsid w:val="00092B99"/>
    <w:rsid w:val="00095E8F"/>
    <w:rsid w:val="00096230"/>
    <w:rsid w:val="00097359"/>
    <w:rsid w:val="000B2344"/>
    <w:rsid w:val="000D27B1"/>
    <w:rsid w:val="000D5671"/>
    <w:rsid w:val="000E7D9C"/>
    <w:rsid w:val="00117AF9"/>
    <w:rsid w:val="00121F58"/>
    <w:rsid w:val="001369EC"/>
    <w:rsid w:val="0016767F"/>
    <w:rsid w:val="001678E8"/>
    <w:rsid w:val="00170E02"/>
    <w:rsid w:val="00172740"/>
    <w:rsid w:val="001766E6"/>
    <w:rsid w:val="00187C12"/>
    <w:rsid w:val="001907E4"/>
    <w:rsid w:val="001A2456"/>
    <w:rsid w:val="001B2242"/>
    <w:rsid w:val="001C0CC0"/>
    <w:rsid w:val="001C34B3"/>
    <w:rsid w:val="001D3B68"/>
    <w:rsid w:val="00200A1B"/>
    <w:rsid w:val="00210F9A"/>
    <w:rsid w:val="002113BD"/>
    <w:rsid w:val="00246ED8"/>
    <w:rsid w:val="0025139E"/>
    <w:rsid w:val="0026565A"/>
    <w:rsid w:val="00280C1E"/>
    <w:rsid w:val="0029485C"/>
    <w:rsid w:val="002A2FE4"/>
    <w:rsid w:val="002A41C0"/>
    <w:rsid w:val="002B2C12"/>
    <w:rsid w:val="002B2CB6"/>
    <w:rsid w:val="002B2F98"/>
    <w:rsid w:val="002C1752"/>
    <w:rsid w:val="002C6057"/>
    <w:rsid w:val="002D06DF"/>
    <w:rsid w:val="002F3159"/>
    <w:rsid w:val="002F6131"/>
    <w:rsid w:val="00303AA5"/>
    <w:rsid w:val="00305238"/>
    <w:rsid w:val="003251CE"/>
    <w:rsid w:val="00337321"/>
    <w:rsid w:val="00367175"/>
    <w:rsid w:val="00394850"/>
    <w:rsid w:val="003A391D"/>
    <w:rsid w:val="003B55E1"/>
    <w:rsid w:val="003C3320"/>
    <w:rsid w:val="003D7E5C"/>
    <w:rsid w:val="003E00C1"/>
    <w:rsid w:val="003E7A73"/>
    <w:rsid w:val="003F046E"/>
    <w:rsid w:val="0040626B"/>
    <w:rsid w:val="004101CE"/>
    <w:rsid w:val="00411CEE"/>
    <w:rsid w:val="00421EF9"/>
    <w:rsid w:val="004315CC"/>
    <w:rsid w:val="00435502"/>
    <w:rsid w:val="00454B40"/>
    <w:rsid w:val="0046043F"/>
    <w:rsid w:val="00491490"/>
    <w:rsid w:val="00492B5A"/>
    <w:rsid w:val="00494494"/>
    <w:rsid w:val="004969FA"/>
    <w:rsid w:val="004A5F0D"/>
    <w:rsid w:val="004B0484"/>
    <w:rsid w:val="004B1A1D"/>
    <w:rsid w:val="004B3965"/>
    <w:rsid w:val="004D560E"/>
    <w:rsid w:val="004F371B"/>
    <w:rsid w:val="004F3D57"/>
    <w:rsid w:val="00503758"/>
    <w:rsid w:val="005054A4"/>
    <w:rsid w:val="00512B63"/>
    <w:rsid w:val="00527104"/>
    <w:rsid w:val="0055010D"/>
    <w:rsid w:val="0055490F"/>
    <w:rsid w:val="005550F9"/>
    <w:rsid w:val="00557961"/>
    <w:rsid w:val="00564DEE"/>
    <w:rsid w:val="0057441E"/>
    <w:rsid w:val="00574B69"/>
    <w:rsid w:val="00582380"/>
    <w:rsid w:val="00582D98"/>
    <w:rsid w:val="005900CF"/>
    <w:rsid w:val="005A25BE"/>
    <w:rsid w:val="005A5D0D"/>
    <w:rsid w:val="005B1DCA"/>
    <w:rsid w:val="005D230C"/>
    <w:rsid w:val="005D3637"/>
    <w:rsid w:val="005D6D05"/>
    <w:rsid w:val="005F35D9"/>
    <w:rsid w:val="005F6BBD"/>
    <w:rsid w:val="006024A0"/>
    <w:rsid w:val="00602967"/>
    <w:rsid w:val="00606F11"/>
    <w:rsid w:val="00610D94"/>
    <w:rsid w:val="006116EC"/>
    <w:rsid w:val="00611B03"/>
    <w:rsid w:val="0061686E"/>
    <w:rsid w:val="00623E8E"/>
    <w:rsid w:val="0063557A"/>
    <w:rsid w:val="006543BB"/>
    <w:rsid w:val="00685261"/>
    <w:rsid w:val="006907DB"/>
    <w:rsid w:val="00692EAD"/>
    <w:rsid w:val="00695A4A"/>
    <w:rsid w:val="006A3CF6"/>
    <w:rsid w:val="006B2769"/>
    <w:rsid w:val="006C5CD5"/>
    <w:rsid w:val="006C738F"/>
    <w:rsid w:val="006D2909"/>
    <w:rsid w:val="006D6271"/>
    <w:rsid w:val="006D7F64"/>
    <w:rsid w:val="006F7A52"/>
    <w:rsid w:val="0070229F"/>
    <w:rsid w:val="00711249"/>
    <w:rsid w:val="00712CAA"/>
    <w:rsid w:val="00716A8B"/>
    <w:rsid w:val="00730F76"/>
    <w:rsid w:val="00744A45"/>
    <w:rsid w:val="0075340F"/>
    <w:rsid w:val="00754C6D"/>
    <w:rsid w:val="00755096"/>
    <w:rsid w:val="007663CA"/>
    <w:rsid w:val="007703B4"/>
    <w:rsid w:val="00773F35"/>
    <w:rsid w:val="00777623"/>
    <w:rsid w:val="007A34A3"/>
    <w:rsid w:val="007B54CA"/>
    <w:rsid w:val="007C2954"/>
    <w:rsid w:val="007C4263"/>
    <w:rsid w:val="007C6FB9"/>
    <w:rsid w:val="007D4F70"/>
    <w:rsid w:val="007E7CAB"/>
    <w:rsid w:val="0080148F"/>
    <w:rsid w:val="00803516"/>
    <w:rsid w:val="00813B57"/>
    <w:rsid w:val="00837B12"/>
    <w:rsid w:val="00841282"/>
    <w:rsid w:val="00845C38"/>
    <w:rsid w:val="00850BE5"/>
    <w:rsid w:val="008552A3"/>
    <w:rsid w:val="00882652"/>
    <w:rsid w:val="00891983"/>
    <w:rsid w:val="008A666D"/>
    <w:rsid w:val="008B5D43"/>
    <w:rsid w:val="008D0379"/>
    <w:rsid w:val="008D0C26"/>
    <w:rsid w:val="008F561F"/>
    <w:rsid w:val="00911156"/>
    <w:rsid w:val="00914902"/>
    <w:rsid w:val="00917386"/>
    <w:rsid w:val="00924B14"/>
    <w:rsid w:val="009360CC"/>
    <w:rsid w:val="0095194C"/>
    <w:rsid w:val="00955085"/>
    <w:rsid w:val="00957BFD"/>
    <w:rsid w:val="0097702E"/>
    <w:rsid w:val="009836F1"/>
    <w:rsid w:val="00991528"/>
    <w:rsid w:val="009A06B2"/>
    <w:rsid w:val="009A5430"/>
    <w:rsid w:val="009B2B7E"/>
    <w:rsid w:val="009B51DC"/>
    <w:rsid w:val="009C15C4"/>
    <w:rsid w:val="009C7250"/>
    <w:rsid w:val="009D5CF8"/>
    <w:rsid w:val="009D7613"/>
    <w:rsid w:val="009F53F9"/>
    <w:rsid w:val="00A0149A"/>
    <w:rsid w:val="00A05391"/>
    <w:rsid w:val="00A317A9"/>
    <w:rsid w:val="00A336F6"/>
    <w:rsid w:val="00A36FEA"/>
    <w:rsid w:val="00A41149"/>
    <w:rsid w:val="00A56D57"/>
    <w:rsid w:val="00A755C8"/>
    <w:rsid w:val="00A75ADE"/>
    <w:rsid w:val="00A85C17"/>
    <w:rsid w:val="00A86205"/>
    <w:rsid w:val="00A931C3"/>
    <w:rsid w:val="00AB4F22"/>
    <w:rsid w:val="00AC2247"/>
    <w:rsid w:val="00AE056A"/>
    <w:rsid w:val="00B029FF"/>
    <w:rsid w:val="00B10EF2"/>
    <w:rsid w:val="00B12FD8"/>
    <w:rsid w:val="00B15528"/>
    <w:rsid w:val="00B16D95"/>
    <w:rsid w:val="00B20316"/>
    <w:rsid w:val="00B34E3C"/>
    <w:rsid w:val="00B42FAE"/>
    <w:rsid w:val="00B62597"/>
    <w:rsid w:val="00B859A1"/>
    <w:rsid w:val="00B90784"/>
    <w:rsid w:val="00BA6146"/>
    <w:rsid w:val="00BB531B"/>
    <w:rsid w:val="00BB6921"/>
    <w:rsid w:val="00BF331B"/>
    <w:rsid w:val="00C0546D"/>
    <w:rsid w:val="00C10A93"/>
    <w:rsid w:val="00C439EC"/>
    <w:rsid w:val="00C5307B"/>
    <w:rsid w:val="00C53B80"/>
    <w:rsid w:val="00C72168"/>
    <w:rsid w:val="00C757F4"/>
    <w:rsid w:val="00C75A9D"/>
    <w:rsid w:val="00C76ECE"/>
    <w:rsid w:val="00C85040"/>
    <w:rsid w:val="00C95F3B"/>
    <w:rsid w:val="00CA49B9"/>
    <w:rsid w:val="00CB19DE"/>
    <w:rsid w:val="00CB4248"/>
    <w:rsid w:val="00CB475B"/>
    <w:rsid w:val="00CC1B47"/>
    <w:rsid w:val="00CD0947"/>
    <w:rsid w:val="00CD3598"/>
    <w:rsid w:val="00CE451E"/>
    <w:rsid w:val="00CF1A5C"/>
    <w:rsid w:val="00D00D37"/>
    <w:rsid w:val="00D06EC8"/>
    <w:rsid w:val="00D136EA"/>
    <w:rsid w:val="00D206F2"/>
    <w:rsid w:val="00D251ED"/>
    <w:rsid w:val="00D827A6"/>
    <w:rsid w:val="00D831E4"/>
    <w:rsid w:val="00D95949"/>
    <w:rsid w:val="00DA115F"/>
    <w:rsid w:val="00DA23DE"/>
    <w:rsid w:val="00DA58F0"/>
    <w:rsid w:val="00DB29E9"/>
    <w:rsid w:val="00DB6503"/>
    <w:rsid w:val="00DB666C"/>
    <w:rsid w:val="00DC73FC"/>
    <w:rsid w:val="00DD048D"/>
    <w:rsid w:val="00DE34CF"/>
    <w:rsid w:val="00DE77B9"/>
    <w:rsid w:val="00DF1112"/>
    <w:rsid w:val="00E10CE6"/>
    <w:rsid w:val="00E1605D"/>
    <w:rsid w:val="00E31CF1"/>
    <w:rsid w:val="00E32B6B"/>
    <w:rsid w:val="00E371A1"/>
    <w:rsid w:val="00E5387A"/>
    <w:rsid w:val="00E55E84"/>
    <w:rsid w:val="00E624A7"/>
    <w:rsid w:val="00E7280D"/>
    <w:rsid w:val="00E8668B"/>
    <w:rsid w:val="00E87D05"/>
    <w:rsid w:val="00E902AE"/>
    <w:rsid w:val="00E946F8"/>
    <w:rsid w:val="00EB1CD7"/>
    <w:rsid w:val="00EB51D4"/>
    <w:rsid w:val="00EB68B0"/>
    <w:rsid w:val="00EC37FD"/>
    <w:rsid w:val="00EC6474"/>
    <w:rsid w:val="00ED330D"/>
    <w:rsid w:val="00EE3426"/>
    <w:rsid w:val="00EF3A74"/>
    <w:rsid w:val="00F1050A"/>
    <w:rsid w:val="00F366A5"/>
    <w:rsid w:val="00F4190F"/>
    <w:rsid w:val="00F5077C"/>
    <w:rsid w:val="00F56D0D"/>
    <w:rsid w:val="00F81E02"/>
    <w:rsid w:val="00F8303B"/>
    <w:rsid w:val="00FA5955"/>
    <w:rsid w:val="00FB1739"/>
    <w:rsid w:val="00FB38BE"/>
    <w:rsid w:val="00FC2B9A"/>
    <w:rsid w:val="00FC73F6"/>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70355B8"/>
  <w15:docId w15:val="{F37C717D-FAA9-47D9-833A-22674CFD1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095E8F"/>
    <w:pPr>
      <w:spacing w:after="12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pPr>
      <w:ind w:left="9720"/>
    </w:pPr>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095E8F"/>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BulletedTableEntry">
    <w:name w:val="Bulleted Table Entry"/>
    <w:basedOn w:val="Normal"/>
    <w:rsid w:val="00095E8F"/>
    <w:pPr>
      <w:numPr>
        <w:numId w:val="16"/>
      </w:numPr>
    </w:pPr>
  </w:style>
  <w:style w:type="character" w:styleId="CommentReference">
    <w:name w:val="annotation reference"/>
    <w:basedOn w:val="DefaultParagraphFont"/>
    <w:uiPriority w:val="99"/>
    <w:semiHidden/>
    <w:unhideWhenUsed/>
    <w:rsid w:val="00246ED8"/>
    <w:rPr>
      <w:sz w:val="16"/>
      <w:szCs w:val="16"/>
    </w:rPr>
  </w:style>
  <w:style w:type="paragraph" w:styleId="CommentText">
    <w:name w:val="annotation text"/>
    <w:basedOn w:val="Normal"/>
    <w:link w:val="CommentTextChar"/>
    <w:uiPriority w:val="99"/>
    <w:semiHidden/>
    <w:unhideWhenUsed/>
    <w:rsid w:val="00246ED8"/>
    <w:pPr>
      <w:spacing w:line="240" w:lineRule="auto"/>
    </w:pPr>
    <w:rPr>
      <w:sz w:val="20"/>
      <w:szCs w:val="20"/>
    </w:rPr>
  </w:style>
  <w:style w:type="character" w:customStyle="1" w:styleId="CommentTextChar">
    <w:name w:val="Comment Text Char"/>
    <w:basedOn w:val="DefaultParagraphFont"/>
    <w:link w:val="CommentText"/>
    <w:uiPriority w:val="99"/>
    <w:semiHidden/>
    <w:rsid w:val="00246ED8"/>
    <w:rPr>
      <w:sz w:val="20"/>
      <w:szCs w:val="20"/>
    </w:rPr>
  </w:style>
  <w:style w:type="paragraph" w:styleId="CommentSubject">
    <w:name w:val="annotation subject"/>
    <w:basedOn w:val="CommentText"/>
    <w:next w:val="CommentText"/>
    <w:link w:val="CommentSubjectChar"/>
    <w:uiPriority w:val="99"/>
    <w:semiHidden/>
    <w:unhideWhenUsed/>
    <w:rsid w:val="00246ED8"/>
    <w:rPr>
      <w:b/>
      <w:bCs/>
    </w:rPr>
  </w:style>
  <w:style w:type="character" w:customStyle="1" w:styleId="CommentSubjectChar">
    <w:name w:val="Comment Subject Char"/>
    <w:basedOn w:val="CommentTextChar"/>
    <w:link w:val="CommentSubject"/>
    <w:uiPriority w:val="99"/>
    <w:semiHidden/>
    <w:rsid w:val="00246ED8"/>
    <w:rPr>
      <w:b/>
      <w:bCs/>
      <w:sz w:val="20"/>
      <w:szCs w:val="20"/>
    </w:rPr>
  </w:style>
  <w:style w:type="paragraph" w:styleId="Revision">
    <w:name w:val="Revision"/>
    <w:hidden/>
    <w:uiPriority w:val="99"/>
    <w:semiHidden/>
    <w:rsid w:val="00187C12"/>
    <w:pPr>
      <w:spacing w:after="0" w:line="240" w:lineRule="auto"/>
    </w:pPr>
  </w:style>
  <w:style w:type="character" w:styleId="UnresolvedMention">
    <w:name w:val="Unresolved Mention"/>
    <w:basedOn w:val="DefaultParagraphFont"/>
    <w:uiPriority w:val="99"/>
    <w:semiHidden/>
    <w:unhideWhenUsed/>
    <w:rsid w:val="006D7F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pjm.com/about-pjm/who-we-are/code-of-conduct" TargetMode="External" /><Relationship Id="rId11" Type="http://schemas.openxmlformats.org/officeDocument/2006/relationships/image" Target="media/image2.png" /><Relationship Id="rId12" Type="http://schemas.openxmlformats.org/officeDocument/2006/relationships/hyperlink" Target="https://www.pjm.com/committees-and-groups/committees/form-facilitator-feedback.aspx" TargetMode="External" /><Relationship Id="rId13" Type="http://schemas.openxmlformats.org/officeDocument/2006/relationships/hyperlink" Target="https://learn.pjm.com/" TargetMode="External" /><Relationship Id="rId14" Type="http://schemas.openxmlformats.org/officeDocument/2006/relationships/image" Target="media/image3.png"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pjm.com/committees-and-groups/committees/pc"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yperlink" Target="https://www.pjm.com/-/media/DotCom/committees-groups/pjm-antitrust-guidelinesw-for-the-stakeholder-meetings.pdf" TargetMode="External" /><Relationship Id="rId9" Type="http://schemas.openxmlformats.org/officeDocument/2006/relationships/hyperlink" Target="https://www.pjm.com/committees-and-groups"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Lacekm\Downloads\Agenda%20(Non%20Operator%20Assisted%20Call)%20(32).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