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8D4D" w14:textId="77777777" w:rsidR="003649A4" w:rsidRDefault="003649A4">
      <w:r>
        <w:tab/>
        <w:t xml:space="preserve"> </w:t>
      </w:r>
    </w:p>
    <w:p w14:paraId="7817BFF3" w14:textId="77777777" w:rsidR="003649A4" w:rsidRDefault="003649A4"/>
    <w:p w14:paraId="422BD81F" w14:textId="77777777" w:rsidR="003649A4" w:rsidRDefault="003649A4"/>
    <w:tbl>
      <w:tblPr>
        <w:tblW w:w="0" w:type="auto"/>
        <w:tblLook w:val="01E0" w:firstRow="1" w:lastRow="1" w:firstColumn="1" w:lastColumn="1" w:noHBand="0" w:noVBand="0"/>
      </w:tblPr>
      <w:tblGrid>
        <w:gridCol w:w="6478"/>
        <w:gridCol w:w="6482"/>
      </w:tblGrid>
      <w:tr w:rsidR="003649A4" w14:paraId="6B2753B7" w14:textId="77777777">
        <w:tc>
          <w:tcPr>
            <w:tcW w:w="6588" w:type="dxa"/>
          </w:tcPr>
          <w:p w14:paraId="270EE711" w14:textId="77777777" w:rsidR="003649A4" w:rsidRDefault="003649A4"/>
          <w:p w14:paraId="01C34DCC" w14:textId="18398428" w:rsidR="003649A4" w:rsidRDefault="00331B90">
            <w:r>
              <w:rPr>
                <w:noProof/>
              </w:rPr>
              <w:drawing>
                <wp:inline distT="0" distB="0" distL="0" distR="0" wp14:anchorId="0D1981CC" wp14:editId="688D8523">
                  <wp:extent cx="1371600" cy="5238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3C8C3DB0" w14:textId="4552505D" w:rsidR="003649A4" w:rsidRDefault="00331B9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695329F" wp14:editId="7B77FDD8">
                  <wp:extent cx="14859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C38EF6" w14:textId="77777777" w:rsidR="003649A4" w:rsidRDefault="003649A4"/>
    <w:p w14:paraId="0F505A66" w14:textId="77777777" w:rsidR="003649A4" w:rsidRDefault="003649A4"/>
    <w:p w14:paraId="18A8A52B" w14:textId="77777777" w:rsidR="003649A4" w:rsidRDefault="003649A4"/>
    <w:p w14:paraId="18D5193F" w14:textId="77777777" w:rsidR="003649A4" w:rsidRDefault="003649A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64953" w14:textId="77777777" w:rsidR="003649A4" w:rsidRDefault="003649A4">
      <w:pPr>
        <w:ind w:left="10080" w:firstLine="720"/>
      </w:pPr>
    </w:p>
    <w:p w14:paraId="37A7BAE9" w14:textId="77777777" w:rsidR="003649A4" w:rsidRDefault="003649A4"/>
    <w:p w14:paraId="38BA5A9B" w14:textId="77777777" w:rsidR="003649A4" w:rsidRDefault="003649A4">
      <w:r>
        <w:tab/>
      </w:r>
    </w:p>
    <w:p w14:paraId="6032BD9B" w14:textId="77777777" w:rsidR="003649A4" w:rsidRDefault="003649A4"/>
    <w:p w14:paraId="15A0C039" w14:textId="77777777" w:rsidR="003649A4" w:rsidRDefault="003649A4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MSRS Report Format Documentation</w:t>
      </w:r>
    </w:p>
    <w:p w14:paraId="52FB072C" w14:textId="77777777" w:rsidR="003649A4" w:rsidRDefault="003649A4">
      <w:pPr>
        <w:rPr>
          <w:rFonts w:ascii="Arial" w:hAnsi="Arial" w:cs="Arial"/>
          <w:b/>
          <w:sz w:val="40"/>
        </w:rPr>
      </w:pPr>
    </w:p>
    <w:p w14:paraId="034F133B" w14:textId="70A987D0" w:rsidR="003649A4" w:rsidRDefault="003649A4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Regulation </w:t>
      </w:r>
      <w:r w:rsidR="003F212E">
        <w:rPr>
          <w:rFonts w:ascii="Arial" w:hAnsi="Arial" w:cs="Arial"/>
          <w:b/>
          <w:sz w:val="40"/>
        </w:rPr>
        <w:t>Hydro</w:t>
      </w:r>
      <w:r w:rsidR="004C7E96">
        <w:rPr>
          <w:rFonts w:ascii="Arial" w:hAnsi="Arial" w:cs="Arial"/>
          <w:b/>
          <w:sz w:val="40"/>
        </w:rPr>
        <w:t xml:space="preserve"> </w:t>
      </w:r>
      <w:r w:rsidR="00116A81">
        <w:rPr>
          <w:rFonts w:ascii="Arial" w:hAnsi="Arial" w:cs="Arial"/>
          <w:b/>
          <w:sz w:val="40"/>
        </w:rPr>
        <w:t xml:space="preserve">Opportunity Cost </w:t>
      </w:r>
      <w:r w:rsidR="003F212E">
        <w:rPr>
          <w:rFonts w:ascii="Arial" w:hAnsi="Arial" w:cs="Arial"/>
          <w:b/>
          <w:sz w:val="40"/>
        </w:rPr>
        <w:t>Details</w:t>
      </w:r>
    </w:p>
    <w:p w14:paraId="0BA175A9" w14:textId="77777777" w:rsidR="003649A4" w:rsidRDefault="003649A4">
      <w:pPr>
        <w:rPr>
          <w:rFonts w:ascii="Arial" w:hAnsi="Arial" w:cs="Arial"/>
          <w:b/>
          <w:sz w:val="40"/>
        </w:rPr>
      </w:pPr>
    </w:p>
    <w:p w14:paraId="4C2B82DA" w14:textId="77777777" w:rsidR="003649A4" w:rsidRDefault="003649A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 xml:space="preserve">Version </w:t>
      </w:r>
      <w:r w:rsidR="004C7E96">
        <w:rPr>
          <w:rFonts w:ascii="Arial" w:hAnsi="Arial" w:cs="Arial"/>
          <w:b/>
          <w:sz w:val="28"/>
        </w:rPr>
        <w:t>1</w:t>
      </w:r>
    </w:p>
    <w:p w14:paraId="3C47C758" w14:textId="77777777" w:rsidR="003649A4" w:rsidRDefault="003649A4"/>
    <w:p w14:paraId="28B74393" w14:textId="77777777" w:rsidR="003649A4" w:rsidRDefault="003649A4"/>
    <w:p w14:paraId="19A8389E" w14:textId="77777777" w:rsidR="003649A4" w:rsidRDefault="003649A4"/>
    <w:p w14:paraId="6590D38C" w14:textId="77777777" w:rsidR="003649A4" w:rsidRDefault="003649A4"/>
    <w:p w14:paraId="00108D03" w14:textId="77777777" w:rsidR="003649A4" w:rsidRDefault="003649A4"/>
    <w:p w14:paraId="15FE55D4" w14:textId="77777777" w:rsidR="003649A4" w:rsidRDefault="003649A4"/>
    <w:p w14:paraId="592F6029" w14:textId="77777777" w:rsidR="003649A4" w:rsidRDefault="003649A4"/>
    <w:p w14:paraId="0988EA98" w14:textId="77777777" w:rsidR="003649A4" w:rsidRDefault="003649A4"/>
    <w:p w14:paraId="649C877B" w14:textId="77777777" w:rsidR="003649A4" w:rsidRDefault="003649A4"/>
    <w:p w14:paraId="640677B6" w14:textId="77777777" w:rsidR="003649A4" w:rsidRDefault="003649A4"/>
    <w:p w14:paraId="672B6EE3" w14:textId="77777777" w:rsidR="003649A4" w:rsidRDefault="003649A4"/>
    <w:p w14:paraId="0849D847" w14:textId="77777777" w:rsidR="003649A4" w:rsidRDefault="003649A4"/>
    <w:p w14:paraId="13FADF28" w14:textId="77777777" w:rsidR="003649A4" w:rsidRDefault="003649A4"/>
    <w:p w14:paraId="1A4FC053" w14:textId="77777777" w:rsidR="003649A4" w:rsidRDefault="003649A4">
      <w:pPr>
        <w:rPr>
          <w:rFonts w:ascii="Arial" w:hAnsi="Arial" w:cs="Arial"/>
        </w:rPr>
      </w:pPr>
      <w:r>
        <w:rPr>
          <w:rFonts w:ascii="Arial" w:hAnsi="Arial" w:cs="Arial"/>
        </w:rPr>
        <w:t>Revision History</w:t>
      </w:r>
    </w:p>
    <w:p w14:paraId="0091EBE0" w14:textId="77777777" w:rsidR="003649A4" w:rsidRDefault="003649A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698"/>
        <w:gridCol w:w="7369"/>
      </w:tblGrid>
      <w:tr w:rsidR="003649A4" w14:paraId="017F02B0" w14:textId="77777777" w:rsidTr="00E73D8F">
        <w:trPr>
          <w:trHeight w:val="142"/>
        </w:trPr>
        <w:tc>
          <w:tcPr>
            <w:tcW w:w="2109" w:type="dxa"/>
            <w:shd w:val="clear" w:color="auto" w:fill="808080"/>
          </w:tcPr>
          <w:p w14:paraId="79129AEE" w14:textId="77777777" w:rsidR="003649A4" w:rsidRDefault="00E73D8F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1698" w:type="dxa"/>
            <w:shd w:val="clear" w:color="auto" w:fill="808080"/>
          </w:tcPr>
          <w:p w14:paraId="59CEA342" w14:textId="77777777" w:rsidR="003649A4" w:rsidRDefault="003649A4" w:rsidP="00E73D8F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7369" w:type="dxa"/>
            <w:shd w:val="clear" w:color="auto" w:fill="808080"/>
          </w:tcPr>
          <w:p w14:paraId="6759F7A9" w14:textId="77777777" w:rsidR="003649A4" w:rsidRDefault="003649A4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3649A4" w14:paraId="53622A15" w14:textId="77777777" w:rsidTr="00E73D8F">
        <w:trPr>
          <w:trHeight w:val="178"/>
        </w:trPr>
        <w:tc>
          <w:tcPr>
            <w:tcW w:w="2109" w:type="dxa"/>
          </w:tcPr>
          <w:p w14:paraId="0096C9D2" w14:textId="2B80C08F" w:rsidR="003649A4" w:rsidRDefault="003F212E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C7E96">
              <w:rPr>
                <w:rFonts w:ascii="Arial" w:hAnsi="Arial" w:cs="Arial"/>
                <w:sz w:val="20"/>
                <w:szCs w:val="20"/>
              </w:rPr>
              <w:t>/1/202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8" w:type="dxa"/>
          </w:tcPr>
          <w:p w14:paraId="33C93364" w14:textId="77777777" w:rsidR="003649A4" w:rsidRDefault="003649A4" w:rsidP="00E7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9" w:type="dxa"/>
          </w:tcPr>
          <w:p w14:paraId="48C547D9" w14:textId="77777777" w:rsidR="003649A4" w:rsidRDefault="00364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</w:tbl>
    <w:p w14:paraId="77F54C7B" w14:textId="77777777" w:rsidR="003649A4" w:rsidRDefault="003649A4"/>
    <w:p w14:paraId="19B15A19" w14:textId="67BCF91F" w:rsidR="003649A4" w:rsidRPr="00861D4E" w:rsidRDefault="003649A4" w:rsidP="00861D4E">
      <w:pPr>
        <w:pStyle w:val="Heading1"/>
        <w:numPr>
          <w:ilvl w:val="0"/>
          <w:numId w:val="2"/>
        </w:numPr>
      </w:pPr>
      <w:bookmarkStart w:id="0" w:name="_Toc99774638"/>
      <w:r>
        <w:t>Report</w:t>
      </w:r>
    </w:p>
    <w:p w14:paraId="43DA309F" w14:textId="77777777" w:rsidR="003649A4" w:rsidRDefault="003649A4">
      <w:pPr>
        <w:rPr>
          <w:rFonts w:ascii="Arial" w:hAnsi="Arial" w:cs="Arial"/>
          <w:b/>
          <w:sz w:val="20"/>
        </w:rPr>
      </w:pPr>
    </w:p>
    <w:p w14:paraId="24881ECD" w14:textId="2459935E" w:rsidR="003649A4" w:rsidRDefault="003649A4" w:rsidP="00A56A2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MSRS</w:t>
      </w:r>
      <w:r>
        <w:rPr>
          <w:rFonts w:ascii="Arial" w:hAnsi="Arial" w:cs="Arial"/>
          <w:sz w:val="20"/>
        </w:rPr>
        <w:t xml:space="preserve"> Report Name:  </w:t>
      </w:r>
      <w:r w:rsidR="00E02A6F" w:rsidRPr="00E02A6F">
        <w:rPr>
          <w:rFonts w:ascii="Arial" w:hAnsi="Arial" w:cs="Arial"/>
          <w:sz w:val="20"/>
        </w:rPr>
        <w:t>Regulation Hydro Opportunity Cost Details</w:t>
      </w:r>
    </w:p>
    <w:p w14:paraId="15126C8D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7EDB1B09" w14:textId="39BB80A5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Report short name for User Interface: </w:t>
      </w:r>
      <w:r w:rsidR="00E02A6F" w:rsidRPr="00E02A6F">
        <w:rPr>
          <w:rFonts w:ascii="Arial" w:hAnsi="Arial" w:cs="Arial"/>
          <w:sz w:val="20"/>
        </w:rPr>
        <w:t>Regulation Hydro Opportunity Cost Details</w:t>
      </w:r>
      <w:r>
        <w:rPr>
          <w:rFonts w:ascii="Arial" w:hAnsi="Arial" w:cs="Arial"/>
          <w:sz w:val="20"/>
        </w:rPr>
        <w:t xml:space="preserve"> </w:t>
      </w:r>
    </w:p>
    <w:p w14:paraId="36A922DA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1AAE555" w14:textId="39BAD7E7" w:rsidR="003649A4" w:rsidRDefault="003649A4">
      <w:pPr>
        <w:ind w:left="432"/>
        <w:rPr>
          <w:rFonts w:ascii="Arial" w:hAnsi="Arial" w:cs="Arial"/>
          <w:sz w:val="20"/>
        </w:rPr>
      </w:pPr>
      <w:r w:rsidRPr="0037013F">
        <w:rPr>
          <w:rFonts w:ascii="Arial" w:hAnsi="Arial" w:cs="Arial"/>
          <w:sz w:val="20"/>
        </w:rPr>
        <w:t xml:space="preserve">Download File Name Abbreviation: </w:t>
      </w:r>
      <w:proofErr w:type="spellStart"/>
      <w:r w:rsidR="00E02A6F" w:rsidRPr="00E02A6F">
        <w:rPr>
          <w:rFonts w:ascii="Arial" w:hAnsi="Arial" w:cs="Arial"/>
          <w:sz w:val="20"/>
        </w:rPr>
        <w:t>HydOppCost</w:t>
      </w:r>
      <w:proofErr w:type="spellEnd"/>
    </w:p>
    <w:p w14:paraId="642CA313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1F790EC2" w14:textId="77777777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Granularity:  </w:t>
      </w:r>
      <w:r w:rsidR="00551DD4">
        <w:rPr>
          <w:rFonts w:ascii="Arial" w:hAnsi="Arial" w:cs="Arial"/>
          <w:sz w:val="20"/>
        </w:rPr>
        <w:t>Sub-hourly</w:t>
      </w:r>
    </w:p>
    <w:p w14:paraId="0237EFD0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36F7AF0B" w14:textId="77777777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Frequency:  Updated daily </w:t>
      </w:r>
    </w:p>
    <w:p w14:paraId="5703007B" w14:textId="77777777" w:rsidR="003649A4" w:rsidRDefault="003649A4">
      <w:pPr>
        <w:ind w:left="432"/>
        <w:rPr>
          <w:rFonts w:ascii="Arial" w:hAnsi="Arial" w:cs="Arial"/>
          <w:sz w:val="20"/>
        </w:rPr>
      </w:pPr>
    </w:p>
    <w:p w14:paraId="21DF75FC" w14:textId="5D253F11" w:rsidR="003649A4" w:rsidRPr="00861D4E" w:rsidRDefault="003649A4" w:rsidP="00861D4E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Range Displayed on Report:  Start Date through End Date</w:t>
      </w:r>
    </w:p>
    <w:p w14:paraId="14BE048A" w14:textId="16F78C03" w:rsidR="003649A4" w:rsidRDefault="003649A4">
      <w:pPr>
        <w:pStyle w:val="Heading1"/>
      </w:pPr>
      <w:r>
        <w:t>Supported Billing Line Items</w:t>
      </w:r>
    </w:p>
    <w:p w14:paraId="308E2B37" w14:textId="7C665114" w:rsidR="004463EE" w:rsidRPr="004463EE" w:rsidRDefault="004463EE" w:rsidP="004463EE">
      <w:pPr>
        <w:pStyle w:val="BulletList"/>
      </w:pPr>
      <w:r>
        <w:t>Regulation and Frequency Response Service Credit (2340)</w:t>
      </w:r>
    </w:p>
    <w:p w14:paraId="58C0DA41" w14:textId="77777777" w:rsidR="003649A4" w:rsidRDefault="003649A4">
      <w:pPr>
        <w:pStyle w:val="Heading1"/>
      </w:pPr>
      <w:r>
        <w:t>Report Content Summary</w:t>
      </w:r>
    </w:p>
    <w:p w14:paraId="7981CB53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03621595" w14:textId="4CA47B8D" w:rsidR="003649A4" w:rsidRDefault="003649A4">
      <w:pPr>
        <w:ind w:left="432"/>
        <w:rPr>
          <w:rFonts w:ascii="Arial" w:hAnsi="Arial" w:cs="Arial"/>
          <w:sz w:val="20"/>
          <w:szCs w:val="20"/>
        </w:rPr>
      </w:pPr>
      <w:r w:rsidRPr="00A71889">
        <w:rPr>
          <w:rFonts w:ascii="Arial" w:hAnsi="Arial" w:cs="Arial"/>
          <w:sz w:val="20"/>
          <w:szCs w:val="20"/>
        </w:rPr>
        <w:t xml:space="preserve">This report displays the customer account’s </w:t>
      </w:r>
      <w:r w:rsidR="00173524">
        <w:rPr>
          <w:rFonts w:ascii="Arial" w:hAnsi="Arial" w:cs="Arial"/>
          <w:sz w:val="20"/>
          <w:szCs w:val="20"/>
        </w:rPr>
        <w:t>5-minute</w:t>
      </w:r>
      <w:r w:rsidRPr="00A71889">
        <w:rPr>
          <w:rFonts w:ascii="Arial" w:hAnsi="Arial" w:cs="Arial"/>
          <w:sz w:val="20"/>
          <w:szCs w:val="20"/>
        </w:rPr>
        <w:t xml:space="preserve"> Regulation </w:t>
      </w:r>
      <w:r w:rsidR="00E02A6F">
        <w:rPr>
          <w:rFonts w:ascii="Arial" w:hAnsi="Arial" w:cs="Arial"/>
          <w:sz w:val="20"/>
          <w:szCs w:val="20"/>
        </w:rPr>
        <w:t xml:space="preserve">Opportunity Cost Details </w:t>
      </w:r>
      <w:r w:rsidR="004A47D0">
        <w:rPr>
          <w:rFonts w:ascii="Arial" w:hAnsi="Arial" w:cs="Arial"/>
          <w:sz w:val="20"/>
          <w:szCs w:val="20"/>
        </w:rPr>
        <w:t xml:space="preserve">for </w:t>
      </w:r>
      <w:r w:rsidR="009F38F7">
        <w:rPr>
          <w:rFonts w:ascii="Arial" w:hAnsi="Arial" w:cs="Arial"/>
          <w:sz w:val="20"/>
          <w:szCs w:val="20"/>
        </w:rPr>
        <w:t xml:space="preserve">hydro </w:t>
      </w:r>
      <w:r w:rsidR="009C17F4">
        <w:rPr>
          <w:rFonts w:ascii="Arial" w:hAnsi="Arial" w:cs="Arial"/>
          <w:sz w:val="20"/>
          <w:szCs w:val="20"/>
        </w:rPr>
        <w:t>generation</w:t>
      </w:r>
      <w:r w:rsidR="009F38F7">
        <w:rPr>
          <w:rFonts w:ascii="Arial" w:hAnsi="Arial" w:cs="Arial"/>
          <w:sz w:val="20"/>
          <w:szCs w:val="20"/>
        </w:rPr>
        <w:t xml:space="preserve"> </w:t>
      </w:r>
      <w:r w:rsidR="004A47D0">
        <w:rPr>
          <w:rFonts w:ascii="Arial" w:hAnsi="Arial" w:cs="Arial"/>
          <w:sz w:val="20"/>
          <w:szCs w:val="20"/>
        </w:rPr>
        <w:t>units</w:t>
      </w:r>
      <w:r w:rsidRPr="00A71889">
        <w:rPr>
          <w:rFonts w:ascii="Arial" w:hAnsi="Arial" w:cs="Arial"/>
          <w:sz w:val="20"/>
          <w:szCs w:val="20"/>
        </w:rPr>
        <w:t xml:space="preserve">.  The </w:t>
      </w:r>
      <w:r w:rsidR="009F38F7">
        <w:rPr>
          <w:rFonts w:ascii="Arial" w:hAnsi="Arial" w:cs="Arial"/>
          <w:sz w:val="20"/>
          <w:szCs w:val="20"/>
        </w:rPr>
        <w:t>amounts</w:t>
      </w:r>
      <w:r w:rsidRPr="00A71889">
        <w:rPr>
          <w:rFonts w:ascii="Arial" w:hAnsi="Arial" w:cs="Arial"/>
          <w:sz w:val="20"/>
          <w:szCs w:val="20"/>
        </w:rPr>
        <w:t xml:space="preserve"> in this report do not reflect the customer account’s share of jointly owned </w:t>
      </w:r>
      <w:r w:rsidR="00A71889" w:rsidRPr="00A71889">
        <w:rPr>
          <w:rFonts w:ascii="Arial" w:hAnsi="Arial" w:cs="Arial"/>
          <w:sz w:val="20"/>
          <w:szCs w:val="20"/>
        </w:rPr>
        <w:t>resources</w:t>
      </w:r>
      <w:r w:rsidRPr="00A71889">
        <w:rPr>
          <w:rFonts w:ascii="Arial" w:hAnsi="Arial" w:cs="Arial"/>
          <w:sz w:val="20"/>
          <w:szCs w:val="20"/>
        </w:rPr>
        <w:t xml:space="preserve">. All owners will see the full </w:t>
      </w:r>
      <w:r w:rsidR="009F38F7">
        <w:rPr>
          <w:rFonts w:ascii="Arial" w:hAnsi="Arial" w:cs="Arial"/>
          <w:sz w:val="20"/>
          <w:szCs w:val="20"/>
        </w:rPr>
        <w:t>MWs and opportunity costs</w:t>
      </w:r>
      <w:r w:rsidRPr="00A71889">
        <w:rPr>
          <w:rFonts w:ascii="Arial" w:hAnsi="Arial" w:cs="Arial"/>
          <w:sz w:val="20"/>
          <w:szCs w:val="20"/>
        </w:rPr>
        <w:t xml:space="preserve"> assigned to the </w:t>
      </w:r>
      <w:r w:rsidR="00A71889" w:rsidRPr="00A71889">
        <w:rPr>
          <w:rFonts w:ascii="Arial" w:hAnsi="Arial" w:cs="Arial"/>
          <w:sz w:val="20"/>
          <w:szCs w:val="20"/>
        </w:rPr>
        <w:t>resource</w:t>
      </w:r>
      <w:r w:rsidRPr="00A71889">
        <w:rPr>
          <w:rFonts w:ascii="Arial" w:hAnsi="Arial" w:cs="Arial"/>
          <w:sz w:val="20"/>
          <w:szCs w:val="20"/>
        </w:rPr>
        <w:t>.</w:t>
      </w:r>
    </w:p>
    <w:p w14:paraId="64E2B44B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82B7FCE" w14:textId="77777777" w:rsidR="003649A4" w:rsidRDefault="003649A4">
      <w:pPr>
        <w:ind w:left="432"/>
        <w:rPr>
          <w:rFonts w:ascii="Arial" w:hAnsi="Arial" w:cs="Arial"/>
          <w:sz w:val="20"/>
          <w:szCs w:val="20"/>
        </w:rPr>
      </w:pPr>
    </w:p>
    <w:p w14:paraId="67D2E484" w14:textId="77777777" w:rsidR="003649A4" w:rsidRDefault="003649A4">
      <w:pPr>
        <w:rPr>
          <w:sz w:val="20"/>
          <w:szCs w:val="20"/>
        </w:rPr>
      </w:pPr>
    </w:p>
    <w:p w14:paraId="20957E43" w14:textId="77777777" w:rsidR="003649A4" w:rsidRDefault="003649A4">
      <w:pPr>
        <w:pStyle w:val="Heading1"/>
      </w:pPr>
      <w:r>
        <w:lastRenderedPageBreak/>
        <w:t>Summary of Changes and Special Logic</w:t>
      </w:r>
    </w:p>
    <w:p w14:paraId="49AEA5E8" w14:textId="24005CFD" w:rsidR="003649A4" w:rsidRDefault="003649A4" w:rsidP="00861D4E">
      <w:pPr>
        <w:pStyle w:val="Heading1"/>
      </w:pPr>
      <w:r>
        <w:t>Report Columns</w:t>
      </w:r>
    </w:p>
    <w:p w14:paraId="4C1F877A" w14:textId="77777777" w:rsidR="003649A4" w:rsidRDefault="003649A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following columns will appear in the body of the report:</w:t>
      </w:r>
    </w:p>
    <w:p w14:paraId="709D371F" w14:textId="77777777" w:rsidR="003649A4" w:rsidRDefault="003649A4"/>
    <w:tbl>
      <w:tblPr>
        <w:tblW w:w="1157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4609"/>
        <w:gridCol w:w="1650"/>
        <w:gridCol w:w="2281"/>
      </w:tblGrid>
      <w:tr w:rsidR="007335BA" w14:paraId="4753F2B9" w14:textId="77777777" w:rsidTr="00E02A6F">
        <w:tc>
          <w:tcPr>
            <w:tcW w:w="3037" w:type="dxa"/>
          </w:tcPr>
          <w:p w14:paraId="5A589E5D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Online and CSV Column Name</w:t>
            </w:r>
          </w:p>
        </w:tc>
        <w:tc>
          <w:tcPr>
            <w:tcW w:w="4609" w:type="dxa"/>
          </w:tcPr>
          <w:p w14:paraId="14C04A9A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XML Column Name</w:t>
            </w:r>
          </w:p>
        </w:tc>
        <w:tc>
          <w:tcPr>
            <w:tcW w:w="1650" w:type="dxa"/>
          </w:tcPr>
          <w:p w14:paraId="2FFAB03E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Column Number</w:t>
            </w:r>
          </w:p>
        </w:tc>
        <w:tc>
          <w:tcPr>
            <w:tcW w:w="2281" w:type="dxa"/>
          </w:tcPr>
          <w:p w14:paraId="3F47FA23" w14:textId="77777777" w:rsidR="007335BA" w:rsidRPr="0010414D" w:rsidRDefault="0073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14D">
              <w:rPr>
                <w:rFonts w:ascii="Arial" w:hAnsi="Arial" w:cs="Arial"/>
                <w:b/>
                <w:bCs/>
                <w:sz w:val="20"/>
                <w:szCs w:val="20"/>
              </w:rPr>
              <w:t>Data Type</w:t>
            </w:r>
          </w:p>
        </w:tc>
      </w:tr>
      <w:tr w:rsidR="00E02A6F" w14:paraId="1771609A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A2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BFD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90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976" w14:textId="17B0D5F6" w:rsidR="00E02A6F" w:rsidRPr="00E02A6F" w:rsidRDefault="00664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E02A6F" w14:paraId="696025C8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84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 Code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ED0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CUSTOMER_CODE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E2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E3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VARCHAR2(6)</w:t>
            </w:r>
          </w:p>
        </w:tc>
      </w:tr>
      <w:tr w:rsidR="00E02A6F" w14:paraId="6681984C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225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BEA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EPT_INTERVAL_ENDING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BDF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4001.40</w:t>
            </w:r>
          </w:p>
        </w:tc>
        <w:tc>
          <w:tcPr>
            <w:tcW w:w="2281" w:type="dxa"/>
          </w:tcPr>
          <w:p w14:paraId="436F4027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1DFCF754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 w:rsidRPr="0010414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414D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6070E803" w14:textId="0CA91F38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as hour 0 minute 05 and last interval of the day as hour 24 minute 00)</w:t>
            </w:r>
          </w:p>
        </w:tc>
      </w:tr>
      <w:tr w:rsidR="00E02A6F" w14:paraId="4E6F6021" w14:textId="77777777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A51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 Interval Ending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ED3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GMT_INTERVAL_ENDING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D60" w14:textId="77777777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4001.41</w:t>
            </w:r>
          </w:p>
        </w:tc>
        <w:tc>
          <w:tcPr>
            <w:tcW w:w="2281" w:type="dxa"/>
          </w:tcPr>
          <w:p w14:paraId="02FFC40A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14:paraId="29106B88" w14:textId="77777777" w:rsidR="00E02A6F" w:rsidRPr="0010414D" w:rsidRDefault="00E02A6F" w:rsidP="00E02A6F">
            <w:pPr>
              <w:pStyle w:val="TableParagraph"/>
              <w:kinsoku w:val="0"/>
              <w:overflowPunct w:val="0"/>
              <w:spacing w:line="21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 w:rsidRPr="0010414D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414D">
              <w:rPr>
                <w:rFonts w:ascii="Arial" w:hAnsi="Arial" w:cs="Arial"/>
                <w:sz w:val="20"/>
                <w:szCs w:val="20"/>
              </w:rPr>
              <w:t xml:space="preserve"> HH24:MM format</w:t>
            </w:r>
          </w:p>
          <w:p w14:paraId="0210829D" w14:textId="75FA0736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10414D">
              <w:rPr>
                <w:rFonts w:ascii="Arial" w:hAnsi="Arial" w:cs="Arial"/>
                <w:sz w:val="20"/>
                <w:szCs w:val="20"/>
              </w:rPr>
              <w:t>(Displays first interval of the day in relation to EPT interval as hour 04 minute 05 or hour 05 minute 05 (EDT/EST depending) and last interval of the day as hour 04 minute 00 of the next day or hour 05 minute 00 of the next day (EDT/EST depending))</w:t>
            </w:r>
          </w:p>
        </w:tc>
      </w:tr>
      <w:tr w:rsidR="00E02A6F" w14:paraId="50021DFB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A71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Regulation Duration (% 5 Min Interval)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37A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REG_DURATION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B4E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AB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25DCB998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54E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 ID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A5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UNIT_ID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94B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4000.63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EAB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NUMBER(8,0)</w:t>
            </w:r>
          </w:p>
        </w:tc>
      </w:tr>
      <w:tr w:rsidR="00E02A6F" w14:paraId="6CF4FC91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D0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 Name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A50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UNIT_NAME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A2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4000.64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E3F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VARCHAR2(75)</w:t>
            </w:r>
          </w:p>
        </w:tc>
      </w:tr>
      <w:tr w:rsidR="00E02A6F" w14:paraId="3CC90BA5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40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 Ownership Share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C6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UNIT_OWNERSHIP_SHARE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88E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3000.80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82F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40465741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81B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 xml:space="preserve">PJM-Assigned </w:t>
            </w:r>
            <w:proofErr w:type="spellStart"/>
            <w:r w:rsidRPr="00E02A6F">
              <w:rPr>
                <w:rFonts w:ascii="Arial" w:hAnsi="Arial" w:cs="Arial"/>
                <w:sz w:val="20"/>
                <w:szCs w:val="20"/>
              </w:rPr>
              <w:t>RegUp</w:t>
            </w:r>
            <w:proofErr w:type="spellEnd"/>
            <w:r w:rsidRPr="00E02A6F">
              <w:rPr>
                <w:rFonts w:ascii="Arial" w:hAnsi="Arial" w:cs="Arial"/>
                <w:sz w:val="20"/>
                <w:szCs w:val="20"/>
              </w:rPr>
              <w:t xml:space="preserve">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B25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PJM_ASSIGNED_REGUP_MW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224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2340.68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7E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7D10B8FD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66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lastRenderedPageBreak/>
              <w:t xml:space="preserve">PJM-Assigned </w:t>
            </w:r>
            <w:proofErr w:type="spellStart"/>
            <w:r w:rsidRPr="00E02A6F">
              <w:rPr>
                <w:rFonts w:ascii="Arial" w:hAnsi="Arial" w:cs="Arial"/>
                <w:sz w:val="20"/>
                <w:szCs w:val="20"/>
              </w:rPr>
              <w:t>RegDn</w:t>
            </w:r>
            <w:proofErr w:type="spellEnd"/>
            <w:r w:rsidRPr="00E02A6F">
              <w:rPr>
                <w:rFonts w:ascii="Arial" w:hAnsi="Arial" w:cs="Arial"/>
                <w:sz w:val="20"/>
                <w:szCs w:val="20"/>
              </w:rPr>
              <w:t xml:space="preserve">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2A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PJM_ASSIGNED_REGDN_MW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58F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2340.69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738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7E8E8EFA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67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A6F">
              <w:rPr>
                <w:rFonts w:ascii="Arial" w:hAnsi="Arial" w:cs="Arial"/>
                <w:sz w:val="20"/>
                <w:szCs w:val="20"/>
              </w:rPr>
              <w:t>RegUp</w:t>
            </w:r>
            <w:proofErr w:type="spellEnd"/>
            <w:r w:rsidRPr="00E02A6F">
              <w:rPr>
                <w:rFonts w:ascii="Arial" w:hAnsi="Arial" w:cs="Arial"/>
                <w:sz w:val="20"/>
                <w:szCs w:val="20"/>
              </w:rPr>
              <w:t xml:space="preserve">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CC8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REGUP_BIAS_FACTOR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C2D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3D1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7E358D25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5F2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A6F">
              <w:rPr>
                <w:rFonts w:ascii="Arial" w:hAnsi="Arial" w:cs="Arial"/>
                <w:sz w:val="20"/>
                <w:szCs w:val="20"/>
              </w:rPr>
              <w:t>RegDn</w:t>
            </w:r>
            <w:proofErr w:type="spellEnd"/>
            <w:r w:rsidRPr="00E02A6F">
              <w:rPr>
                <w:rFonts w:ascii="Arial" w:hAnsi="Arial" w:cs="Arial"/>
                <w:sz w:val="20"/>
                <w:szCs w:val="20"/>
              </w:rPr>
              <w:t xml:space="preserve">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18C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REGDN_BIAS_FACTOR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E22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82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24A9742F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3BE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 Bidirectional Bias Factor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13E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REG_BIDIR_BIAS_FACTOR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C9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248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1CCAA156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241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Regulation Deviation MW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D6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REGULATION_DEVIATION_MW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F05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F8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51E2799F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1EB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Hydro Spill Indicator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76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HYDRO_SPILL_INDICATOR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248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4000.67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FE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 xml:space="preserve">VARCHAR2(1) </w:t>
            </w:r>
            <w:r w:rsidRPr="00E02A6F">
              <w:rPr>
                <w:rFonts w:ascii="Arial" w:hAnsi="Arial" w:cs="Arial"/>
                <w:sz w:val="20"/>
                <w:szCs w:val="20"/>
              </w:rPr>
              <w:br/>
              <w:t>See possible values below</w:t>
            </w:r>
          </w:p>
        </w:tc>
      </w:tr>
      <w:tr w:rsidR="00E02A6F" w14:paraId="47F4191D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9A4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DA Scheduled MWh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37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DA_SCHD_MWH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B84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3000.32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BA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0A1B58A0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DC8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Hydro Average LMP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019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HYDRO_AVG_LMP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565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2340.62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643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249F4B8C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542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RT LMP ($/MWh)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B97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RT_LMP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7EF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3000.25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1F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71CF0F48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C0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Opportunity Cost ($)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491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REG_OPPORTUNITY_COST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606" w14:textId="5C0AFE62" w:rsidR="00E02A6F" w:rsidRPr="00E02A6F" w:rsidRDefault="00E02A6F" w:rsidP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2340.60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03B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4882BA84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EB" w14:textId="0B3A095A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Prorated Opportunity Cost (</w:t>
            </w:r>
            <w:r w:rsidR="00DA3583">
              <w:rPr>
                <w:rFonts w:ascii="Arial" w:hAnsi="Arial" w:cs="Arial"/>
                <w:sz w:val="20"/>
                <w:szCs w:val="20"/>
              </w:rPr>
              <w:t>$</w:t>
            </w:r>
            <w:r w:rsidRPr="00E02A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476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PRORATED_REG_OPP_COST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7C2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2340.77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E02A6F" w14:paraId="1C70DB3C" w14:textId="77777777" w:rsidTr="00E02A6F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C7C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56C" w14:textId="5673C9BC" w:rsidR="00E02A6F" w:rsidRPr="00E02A6F" w:rsidRDefault="00693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194" w14:textId="77777777" w:rsidR="00E02A6F" w:rsidRPr="00E02A6F" w:rsidRDefault="00E02A6F">
            <w:pPr>
              <w:rPr>
                <w:rFonts w:ascii="Arial" w:hAnsi="Arial" w:cs="Arial"/>
                <w:sz w:val="20"/>
                <w:szCs w:val="20"/>
              </w:rPr>
            </w:pPr>
            <w:r w:rsidRPr="00E02A6F">
              <w:rPr>
                <w:rFonts w:ascii="Arial" w:hAnsi="Arial" w:cs="Arial"/>
                <w:sz w:val="20"/>
                <w:szCs w:val="20"/>
              </w:rPr>
              <w:t>4000.07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E16" w14:textId="295CD7E9" w:rsidR="00E02A6F" w:rsidRPr="00E02A6F" w:rsidRDefault="00F55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VARCHAR2(12)</w:t>
            </w:r>
          </w:p>
        </w:tc>
      </w:tr>
    </w:tbl>
    <w:p w14:paraId="697DAEB7" w14:textId="77777777" w:rsidR="007616DF" w:rsidRDefault="007616DF" w:rsidP="006937C2">
      <w:pPr>
        <w:tabs>
          <w:tab w:val="left" w:pos="5850"/>
        </w:tabs>
        <w:rPr>
          <w:rFonts w:ascii="Arial" w:hAnsi="Arial" w:cs="Arial"/>
          <w:sz w:val="20"/>
          <w:szCs w:val="20"/>
          <w:u w:val="single"/>
        </w:rPr>
      </w:pPr>
    </w:p>
    <w:p w14:paraId="15A494E6" w14:textId="77777777" w:rsidR="007616DF" w:rsidRPr="007616DF" w:rsidRDefault="004A47D0" w:rsidP="006937C2">
      <w:pPr>
        <w:tabs>
          <w:tab w:val="left" w:pos="5850"/>
        </w:tabs>
        <w:ind w:left="630" w:firstLine="90"/>
        <w:rPr>
          <w:rFonts w:ascii="Arial" w:hAnsi="Arial" w:cs="Arial"/>
          <w:sz w:val="20"/>
          <w:szCs w:val="20"/>
          <w:u w:val="single"/>
        </w:rPr>
      </w:pPr>
      <w:r w:rsidRPr="007616DF">
        <w:rPr>
          <w:rFonts w:ascii="Arial" w:hAnsi="Arial" w:cs="Arial"/>
          <w:sz w:val="20"/>
          <w:szCs w:val="20"/>
          <w:u w:val="single"/>
        </w:rPr>
        <w:t>Hydro Spill Indicator:</w:t>
      </w:r>
      <w:r w:rsidR="007616DF" w:rsidRPr="007616DF">
        <w:rPr>
          <w:rFonts w:ascii="Arial" w:hAnsi="Arial" w:cs="Arial"/>
          <w:sz w:val="20"/>
          <w:szCs w:val="20"/>
        </w:rPr>
        <w:t xml:space="preserve"> Y or N</w:t>
      </w:r>
    </w:p>
    <w:bookmarkEnd w:id="0"/>
    <w:p w14:paraId="65F0FD0A" w14:textId="77777777" w:rsidR="003649A4" w:rsidRDefault="003649A4">
      <w:pPr>
        <w:pStyle w:val="Heading1"/>
      </w:pPr>
      <w:r>
        <w:t>CSV Report Example</w:t>
      </w:r>
    </w:p>
    <w:p w14:paraId="69285F64" w14:textId="0CFEF6AB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Excel file titled “</w:t>
      </w:r>
      <w:r w:rsidR="006937C2" w:rsidRPr="00A71889">
        <w:rPr>
          <w:rFonts w:ascii="Arial" w:hAnsi="Arial" w:cs="Arial"/>
          <w:sz w:val="20"/>
          <w:szCs w:val="20"/>
        </w:rPr>
        <w:t xml:space="preserve">Regulation </w:t>
      </w:r>
      <w:r w:rsidR="006937C2">
        <w:rPr>
          <w:rFonts w:ascii="Arial" w:hAnsi="Arial" w:cs="Arial"/>
          <w:sz w:val="20"/>
          <w:szCs w:val="20"/>
        </w:rPr>
        <w:t>Hydro Opportunity Cost Details</w:t>
      </w:r>
      <w:r>
        <w:rPr>
          <w:rFonts w:ascii="Arial" w:hAnsi="Arial" w:cs="Arial"/>
          <w:sz w:val="20"/>
        </w:rPr>
        <w:t xml:space="preserve"> CSV Format.csv”</w:t>
      </w:r>
    </w:p>
    <w:p w14:paraId="4CE07BB5" w14:textId="77777777" w:rsidR="003649A4" w:rsidRDefault="003649A4">
      <w:pPr>
        <w:pStyle w:val="Heading1"/>
      </w:pPr>
      <w:r>
        <w:t>XML Report Example</w:t>
      </w:r>
    </w:p>
    <w:p w14:paraId="5AF6BCAC" w14:textId="3CB8446A" w:rsidR="003649A4" w:rsidRDefault="003649A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XML file titled “</w:t>
      </w:r>
      <w:r w:rsidR="006937C2" w:rsidRPr="00A71889">
        <w:rPr>
          <w:rFonts w:ascii="Arial" w:hAnsi="Arial" w:cs="Arial"/>
          <w:sz w:val="20"/>
          <w:szCs w:val="20"/>
        </w:rPr>
        <w:t xml:space="preserve">Regulation </w:t>
      </w:r>
      <w:r w:rsidR="006937C2">
        <w:rPr>
          <w:rFonts w:ascii="Arial" w:hAnsi="Arial" w:cs="Arial"/>
          <w:sz w:val="20"/>
          <w:szCs w:val="20"/>
        </w:rPr>
        <w:t>Hydro Opportunity Cost Details</w:t>
      </w:r>
      <w:r w:rsidR="006937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XML Format.xml”</w:t>
      </w:r>
    </w:p>
    <w:p w14:paraId="50828B85" w14:textId="31171EFD" w:rsidR="00A92A54" w:rsidRPr="00861D4E" w:rsidRDefault="003649A4" w:rsidP="00861D4E">
      <w:pPr>
        <w:pStyle w:val="Heading1"/>
      </w:pPr>
      <w:r>
        <w:t>Supporting Calculations</w:t>
      </w:r>
    </w:p>
    <w:p w14:paraId="66A0515A" w14:textId="7FE73AD5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If unit cleared for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only (PJM-Assigned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MW </w:t>
      </w:r>
      <w:r w:rsidR="00C54AB8">
        <w:rPr>
          <w:rFonts w:ascii="Arial" w:hAnsi="Arial" w:cs="Arial"/>
          <w:sz w:val="20"/>
        </w:rPr>
        <w:t xml:space="preserve">(2340.68) </w:t>
      </w:r>
      <w:r w:rsidRPr="006937C2">
        <w:rPr>
          <w:rFonts w:ascii="Arial" w:hAnsi="Arial" w:cs="Arial"/>
          <w:sz w:val="20"/>
        </w:rPr>
        <w:t xml:space="preserve">&gt; 0 and PJM-Assigned </w:t>
      </w:r>
      <w:proofErr w:type="spellStart"/>
      <w:r w:rsidRPr="006937C2">
        <w:rPr>
          <w:rFonts w:ascii="Arial" w:hAnsi="Arial" w:cs="Arial"/>
          <w:sz w:val="20"/>
        </w:rPr>
        <w:t>RegDn</w:t>
      </w:r>
      <w:proofErr w:type="spellEnd"/>
      <w:r w:rsidRPr="006937C2">
        <w:rPr>
          <w:rFonts w:ascii="Arial" w:hAnsi="Arial" w:cs="Arial"/>
          <w:sz w:val="20"/>
        </w:rPr>
        <w:t xml:space="preserve"> MW</w:t>
      </w:r>
      <w:r w:rsidR="00C54AB8">
        <w:rPr>
          <w:rFonts w:ascii="Arial" w:hAnsi="Arial" w:cs="Arial"/>
          <w:sz w:val="20"/>
        </w:rPr>
        <w:t xml:space="preserve"> (2340.69)</w:t>
      </w:r>
      <w:r w:rsidRPr="006937C2">
        <w:rPr>
          <w:rFonts w:ascii="Arial" w:hAnsi="Arial" w:cs="Arial"/>
          <w:sz w:val="20"/>
        </w:rPr>
        <w:t xml:space="preserve"> = 0) then:</w:t>
      </w:r>
    </w:p>
    <w:p w14:paraId="3E2B4D86" w14:textId="5D8C6834" w:rsidR="006937C2" w:rsidRDefault="006937C2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Regulation Deviation MW = PJM-Assigned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MW * (1 -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Bias Factor)</w:t>
      </w:r>
    </w:p>
    <w:p w14:paraId="35932FC8" w14:textId="1A376657" w:rsidR="00580304" w:rsidRPr="006937C2" w:rsidRDefault="00580304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2340.76 = 2340.68 * (1 – 2340.73)</w:t>
      </w:r>
    </w:p>
    <w:p w14:paraId="142CAC07" w14:textId="069AFAB4" w:rsidR="006937C2" w:rsidRPr="006937C2" w:rsidRDefault="00580304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6937C2" w:rsidRPr="006937C2">
        <w:rPr>
          <w:rFonts w:ascii="Arial" w:hAnsi="Arial" w:cs="Arial"/>
          <w:sz w:val="20"/>
        </w:rPr>
        <w:t xml:space="preserve">lse if </w:t>
      </w:r>
      <w:r w:rsidR="000C1EC0">
        <w:rPr>
          <w:rFonts w:ascii="Arial" w:hAnsi="Arial" w:cs="Arial"/>
          <w:sz w:val="20"/>
        </w:rPr>
        <w:t xml:space="preserve">unit </w:t>
      </w:r>
      <w:r w:rsidR="006937C2" w:rsidRPr="006937C2">
        <w:rPr>
          <w:rFonts w:ascii="Arial" w:hAnsi="Arial" w:cs="Arial"/>
          <w:sz w:val="20"/>
        </w:rPr>
        <w:t xml:space="preserve">cleared for </w:t>
      </w:r>
      <w:proofErr w:type="spellStart"/>
      <w:r w:rsidR="006937C2" w:rsidRPr="006937C2">
        <w:rPr>
          <w:rFonts w:ascii="Arial" w:hAnsi="Arial" w:cs="Arial"/>
          <w:sz w:val="20"/>
        </w:rPr>
        <w:t>RegDn</w:t>
      </w:r>
      <w:proofErr w:type="spellEnd"/>
      <w:r w:rsidR="006937C2" w:rsidRPr="006937C2">
        <w:rPr>
          <w:rFonts w:ascii="Arial" w:hAnsi="Arial" w:cs="Arial"/>
          <w:sz w:val="20"/>
        </w:rPr>
        <w:t xml:space="preserve"> only (PJM-Assigned </w:t>
      </w:r>
      <w:proofErr w:type="spellStart"/>
      <w:r w:rsidR="006937C2" w:rsidRPr="006937C2">
        <w:rPr>
          <w:rFonts w:ascii="Arial" w:hAnsi="Arial" w:cs="Arial"/>
          <w:sz w:val="20"/>
        </w:rPr>
        <w:t>RegUp</w:t>
      </w:r>
      <w:proofErr w:type="spellEnd"/>
      <w:r w:rsidR="006937C2" w:rsidRPr="006937C2">
        <w:rPr>
          <w:rFonts w:ascii="Arial" w:hAnsi="Arial" w:cs="Arial"/>
          <w:sz w:val="20"/>
        </w:rPr>
        <w:t xml:space="preserve"> MW </w:t>
      </w:r>
      <w:r w:rsidR="00C54AB8">
        <w:rPr>
          <w:rFonts w:ascii="Arial" w:hAnsi="Arial" w:cs="Arial"/>
          <w:sz w:val="20"/>
        </w:rPr>
        <w:t xml:space="preserve">(2340.68) </w:t>
      </w:r>
      <w:r w:rsidR="006937C2" w:rsidRPr="006937C2">
        <w:rPr>
          <w:rFonts w:ascii="Arial" w:hAnsi="Arial" w:cs="Arial"/>
          <w:sz w:val="20"/>
        </w:rPr>
        <w:t xml:space="preserve">= 0 and PJM-Assigned </w:t>
      </w:r>
      <w:proofErr w:type="spellStart"/>
      <w:r w:rsidR="006937C2" w:rsidRPr="006937C2">
        <w:rPr>
          <w:rFonts w:ascii="Arial" w:hAnsi="Arial" w:cs="Arial"/>
          <w:sz w:val="20"/>
        </w:rPr>
        <w:t>RegDn</w:t>
      </w:r>
      <w:proofErr w:type="spellEnd"/>
      <w:r w:rsidR="006937C2" w:rsidRPr="006937C2">
        <w:rPr>
          <w:rFonts w:ascii="Arial" w:hAnsi="Arial" w:cs="Arial"/>
          <w:sz w:val="20"/>
        </w:rPr>
        <w:t xml:space="preserve"> MW</w:t>
      </w:r>
      <w:r w:rsidR="00C54AB8">
        <w:rPr>
          <w:rFonts w:ascii="Arial" w:hAnsi="Arial" w:cs="Arial"/>
          <w:sz w:val="20"/>
        </w:rPr>
        <w:t xml:space="preserve"> (2340.69)</w:t>
      </w:r>
      <w:r w:rsidR="006937C2" w:rsidRPr="006937C2">
        <w:rPr>
          <w:rFonts w:ascii="Arial" w:hAnsi="Arial" w:cs="Arial"/>
          <w:sz w:val="20"/>
        </w:rPr>
        <w:t xml:space="preserve"> &gt; 0) then:</w:t>
      </w:r>
    </w:p>
    <w:p w14:paraId="1EBB2794" w14:textId="2535AEE6" w:rsidR="006937C2" w:rsidRPr="006937C2" w:rsidRDefault="006937C2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Regulation Deviation MW = PJM-Assigned </w:t>
      </w:r>
      <w:proofErr w:type="spellStart"/>
      <w:r w:rsidRPr="006937C2">
        <w:rPr>
          <w:rFonts w:ascii="Arial" w:hAnsi="Arial" w:cs="Arial"/>
          <w:sz w:val="20"/>
        </w:rPr>
        <w:t>RegDn</w:t>
      </w:r>
      <w:proofErr w:type="spellEnd"/>
      <w:r w:rsidRPr="006937C2">
        <w:rPr>
          <w:rFonts w:ascii="Arial" w:hAnsi="Arial" w:cs="Arial"/>
          <w:sz w:val="20"/>
        </w:rPr>
        <w:t xml:space="preserve"> MW *  ABS(</w:t>
      </w:r>
      <w:proofErr w:type="spellStart"/>
      <w:r w:rsidRPr="006937C2">
        <w:rPr>
          <w:rFonts w:ascii="Arial" w:hAnsi="Arial" w:cs="Arial"/>
          <w:sz w:val="20"/>
        </w:rPr>
        <w:t>RegDn</w:t>
      </w:r>
      <w:proofErr w:type="spellEnd"/>
      <w:r w:rsidRPr="006937C2">
        <w:rPr>
          <w:rFonts w:ascii="Arial" w:hAnsi="Arial" w:cs="Arial"/>
          <w:sz w:val="20"/>
        </w:rPr>
        <w:t xml:space="preserve"> Bias Factor)</w:t>
      </w:r>
    </w:p>
    <w:p w14:paraId="3BCEBE0F" w14:textId="1565566F" w:rsidR="00580304" w:rsidRDefault="00580304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2340.76 = 2340.69 </w:t>
      </w:r>
      <w:r w:rsidR="00F74AF8">
        <w:rPr>
          <w:rFonts w:ascii="Arial" w:hAnsi="Arial" w:cs="Arial"/>
          <w:sz w:val="20"/>
        </w:rPr>
        <w:t>* ABS(2340.74)</w:t>
      </w:r>
    </w:p>
    <w:p w14:paraId="08C335F6" w14:textId="77777777" w:rsidR="00580304" w:rsidRDefault="00580304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</w:p>
    <w:p w14:paraId="0C00DFE3" w14:textId="2781A44A" w:rsidR="006937C2" w:rsidRPr="006937C2" w:rsidRDefault="00F74AF8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6937C2" w:rsidRPr="006937C2">
        <w:rPr>
          <w:rFonts w:ascii="Arial" w:hAnsi="Arial" w:cs="Arial"/>
          <w:sz w:val="20"/>
        </w:rPr>
        <w:t xml:space="preserve">lse unit cleared for both </w:t>
      </w:r>
      <w:proofErr w:type="spellStart"/>
      <w:r w:rsidR="006937C2" w:rsidRPr="006937C2">
        <w:rPr>
          <w:rFonts w:ascii="Arial" w:hAnsi="Arial" w:cs="Arial"/>
          <w:sz w:val="20"/>
        </w:rPr>
        <w:t>RegUp</w:t>
      </w:r>
      <w:proofErr w:type="spellEnd"/>
      <w:r w:rsidR="006937C2" w:rsidRPr="006937C2">
        <w:rPr>
          <w:rFonts w:ascii="Arial" w:hAnsi="Arial" w:cs="Arial"/>
          <w:sz w:val="20"/>
        </w:rPr>
        <w:t xml:space="preserve"> and </w:t>
      </w:r>
      <w:proofErr w:type="spellStart"/>
      <w:r w:rsidR="006937C2" w:rsidRPr="006937C2">
        <w:rPr>
          <w:rFonts w:ascii="Arial" w:hAnsi="Arial" w:cs="Arial"/>
          <w:sz w:val="20"/>
        </w:rPr>
        <w:t>RegDn</w:t>
      </w:r>
      <w:proofErr w:type="spellEnd"/>
      <w:r w:rsidR="006937C2" w:rsidRPr="006937C2">
        <w:rPr>
          <w:rFonts w:ascii="Arial" w:hAnsi="Arial" w:cs="Arial"/>
          <w:sz w:val="20"/>
        </w:rPr>
        <w:t xml:space="preserve"> (PJM-Assigned </w:t>
      </w:r>
      <w:proofErr w:type="spellStart"/>
      <w:r w:rsidR="006937C2" w:rsidRPr="006937C2">
        <w:rPr>
          <w:rFonts w:ascii="Arial" w:hAnsi="Arial" w:cs="Arial"/>
          <w:sz w:val="20"/>
        </w:rPr>
        <w:t>RegUp</w:t>
      </w:r>
      <w:proofErr w:type="spellEnd"/>
      <w:r w:rsidR="006937C2" w:rsidRPr="006937C2">
        <w:rPr>
          <w:rFonts w:ascii="Arial" w:hAnsi="Arial" w:cs="Arial"/>
          <w:sz w:val="20"/>
        </w:rPr>
        <w:t xml:space="preserve"> MW &gt; 0 </w:t>
      </w:r>
      <w:r w:rsidR="00C54AB8">
        <w:rPr>
          <w:rFonts w:ascii="Arial" w:hAnsi="Arial" w:cs="Arial"/>
          <w:sz w:val="20"/>
        </w:rPr>
        <w:t xml:space="preserve">(2340.68) </w:t>
      </w:r>
      <w:r w:rsidR="006937C2" w:rsidRPr="006937C2">
        <w:rPr>
          <w:rFonts w:ascii="Arial" w:hAnsi="Arial" w:cs="Arial"/>
          <w:sz w:val="20"/>
        </w:rPr>
        <w:t xml:space="preserve">and PJM-Assigned </w:t>
      </w:r>
      <w:proofErr w:type="spellStart"/>
      <w:r w:rsidR="006937C2" w:rsidRPr="006937C2">
        <w:rPr>
          <w:rFonts w:ascii="Arial" w:hAnsi="Arial" w:cs="Arial"/>
          <w:sz w:val="20"/>
        </w:rPr>
        <w:t>RegDn</w:t>
      </w:r>
      <w:proofErr w:type="spellEnd"/>
      <w:r w:rsidR="006937C2" w:rsidRPr="006937C2">
        <w:rPr>
          <w:rFonts w:ascii="Arial" w:hAnsi="Arial" w:cs="Arial"/>
          <w:sz w:val="20"/>
        </w:rPr>
        <w:t xml:space="preserve"> MW </w:t>
      </w:r>
      <w:r w:rsidR="00C54AB8">
        <w:rPr>
          <w:rFonts w:ascii="Arial" w:hAnsi="Arial" w:cs="Arial"/>
          <w:sz w:val="20"/>
        </w:rPr>
        <w:t xml:space="preserve">(2340.69) </w:t>
      </w:r>
      <w:r w:rsidR="006937C2" w:rsidRPr="006937C2">
        <w:rPr>
          <w:rFonts w:ascii="Arial" w:hAnsi="Arial" w:cs="Arial"/>
          <w:sz w:val="20"/>
        </w:rPr>
        <w:t>&gt; 0) then:</w:t>
      </w:r>
    </w:p>
    <w:p w14:paraId="5B74CEEE" w14:textId="6A3D9DC5" w:rsidR="006937C2" w:rsidRPr="006937C2" w:rsidRDefault="000C1EC0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937C2" w:rsidRPr="006937C2">
        <w:rPr>
          <w:rFonts w:ascii="Arial" w:hAnsi="Arial" w:cs="Arial"/>
          <w:sz w:val="20"/>
        </w:rPr>
        <w:t xml:space="preserve">f Reg Bidirectional Bias Factor </w:t>
      </w:r>
      <w:r w:rsidR="00C54AB8">
        <w:rPr>
          <w:rFonts w:ascii="Arial" w:hAnsi="Arial" w:cs="Arial"/>
          <w:sz w:val="20"/>
        </w:rPr>
        <w:t xml:space="preserve">(2340.75) </w:t>
      </w:r>
      <w:r w:rsidR="006937C2" w:rsidRPr="006937C2">
        <w:rPr>
          <w:rFonts w:ascii="Arial" w:hAnsi="Arial" w:cs="Arial"/>
          <w:sz w:val="20"/>
        </w:rPr>
        <w:t>&gt;= 0 then:</w:t>
      </w:r>
    </w:p>
    <w:p w14:paraId="6E43F4D0" w14:textId="33B1CA01" w:rsidR="006937C2" w:rsidRDefault="006937C2" w:rsidP="000C1EC0">
      <w:pPr>
        <w:pStyle w:val="NormalWeb"/>
        <w:shd w:val="clear" w:color="auto" w:fill="FFFFFF"/>
        <w:spacing w:before="150"/>
        <w:ind w:left="1170" w:firstLine="27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Regulation Deviation MW = PJM-Assigned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MW * (1 - Reg Bidirectional Bias Factor)</w:t>
      </w:r>
    </w:p>
    <w:p w14:paraId="483751C2" w14:textId="01E1526F" w:rsidR="00F74AF8" w:rsidRPr="006937C2" w:rsidRDefault="00F74AF8" w:rsidP="000C1EC0">
      <w:pPr>
        <w:pStyle w:val="NormalWeb"/>
        <w:shd w:val="clear" w:color="auto" w:fill="FFFFFF"/>
        <w:spacing w:before="150"/>
        <w:ind w:left="900" w:firstLine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2340.76 = 2340.68 * (1 - </w:t>
      </w:r>
      <w:r w:rsidRPr="00E02A6F">
        <w:rPr>
          <w:rFonts w:ascii="Arial" w:hAnsi="Arial" w:cs="Arial"/>
          <w:sz w:val="20"/>
          <w:szCs w:val="20"/>
        </w:rPr>
        <w:t>2340.75</w:t>
      </w:r>
      <w:r>
        <w:rPr>
          <w:rFonts w:ascii="Arial" w:hAnsi="Arial" w:cs="Arial"/>
          <w:sz w:val="20"/>
          <w:szCs w:val="20"/>
        </w:rPr>
        <w:t>)</w:t>
      </w:r>
    </w:p>
    <w:p w14:paraId="4F6D4E1C" w14:textId="730F6CFA" w:rsidR="006937C2" w:rsidRPr="006937C2" w:rsidRDefault="00F74AF8" w:rsidP="000C1EC0">
      <w:pPr>
        <w:pStyle w:val="NormalWeb"/>
        <w:shd w:val="clear" w:color="auto" w:fill="FFFFFF"/>
        <w:spacing w:before="150"/>
        <w:ind w:left="450" w:firstLine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6937C2" w:rsidRPr="006937C2">
        <w:rPr>
          <w:rFonts w:ascii="Arial" w:hAnsi="Arial" w:cs="Arial"/>
          <w:sz w:val="20"/>
        </w:rPr>
        <w:t xml:space="preserve">lse </w:t>
      </w:r>
      <w:r w:rsidR="00BE097C">
        <w:rPr>
          <w:rFonts w:ascii="Arial" w:hAnsi="Arial" w:cs="Arial"/>
          <w:sz w:val="20"/>
        </w:rPr>
        <w:t xml:space="preserve">Reg </w:t>
      </w:r>
      <w:r w:rsidR="006937C2" w:rsidRPr="006937C2">
        <w:rPr>
          <w:rFonts w:ascii="Arial" w:hAnsi="Arial" w:cs="Arial"/>
          <w:sz w:val="20"/>
        </w:rPr>
        <w:t xml:space="preserve">Bidirectional Bias Factor </w:t>
      </w:r>
      <w:r w:rsidR="00C54AB8">
        <w:rPr>
          <w:rFonts w:ascii="Arial" w:hAnsi="Arial" w:cs="Arial"/>
          <w:sz w:val="20"/>
        </w:rPr>
        <w:t xml:space="preserve">(2340.75) </w:t>
      </w:r>
      <w:r w:rsidR="006937C2" w:rsidRPr="006937C2">
        <w:rPr>
          <w:rFonts w:ascii="Arial" w:hAnsi="Arial" w:cs="Arial"/>
          <w:sz w:val="20"/>
        </w:rPr>
        <w:t>&lt; 0 then:</w:t>
      </w:r>
    </w:p>
    <w:p w14:paraId="0BE6E155" w14:textId="469F5A8F" w:rsidR="006937C2" w:rsidRPr="006937C2" w:rsidRDefault="006937C2" w:rsidP="000C1EC0">
      <w:pPr>
        <w:pStyle w:val="NormalWeb"/>
        <w:shd w:val="clear" w:color="auto" w:fill="FFFFFF"/>
        <w:spacing w:before="150"/>
        <w:ind w:left="1170" w:firstLine="27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Regulation Deviation MW = PJM-Assigned </w:t>
      </w:r>
      <w:proofErr w:type="spellStart"/>
      <w:r w:rsidRPr="006937C2">
        <w:rPr>
          <w:rFonts w:ascii="Arial" w:hAnsi="Arial" w:cs="Arial"/>
          <w:sz w:val="20"/>
        </w:rPr>
        <w:t>RegUp</w:t>
      </w:r>
      <w:proofErr w:type="spellEnd"/>
      <w:r w:rsidRPr="006937C2">
        <w:rPr>
          <w:rFonts w:ascii="Arial" w:hAnsi="Arial" w:cs="Arial"/>
          <w:sz w:val="20"/>
        </w:rPr>
        <w:t xml:space="preserve"> MW + (PJM-Assigned </w:t>
      </w:r>
      <w:proofErr w:type="spellStart"/>
      <w:r w:rsidRPr="006937C2">
        <w:rPr>
          <w:rFonts w:ascii="Arial" w:hAnsi="Arial" w:cs="Arial"/>
          <w:sz w:val="20"/>
        </w:rPr>
        <w:t>RegDn</w:t>
      </w:r>
      <w:proofErr w:type="spellEnd"/>
      <w:r w:rsidRPr="006937C2">
        <w:rPr>
          <w:rFonts w:ascii="Arial" w:hAnsi="Arial" w:cs="Arial"/>
          <w:sz w:val="20"/>
        </w:rPr>
        <w:t xml:space="preserve"> MW * ABS (Reg Bidirectional Bias Factor))</w:t>
      </w:r>
    </w:p>
    <w:p w14:paraId="3465460F" w14:textId="6A6203C0" w:rsidR="00F74AF8" w:rsidRDefault="00F74AF8" w:rsidP="000C1EC0">
      <w:pPr>
        <w:pStyle w:val="NormalWeb"/>
        <w:shd w:val="clear" w:color="auto" w:fill="FFFFFF"/>
        <w:spacing w:before="150"/>
        <w:ind w:left="900" w:firstLine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2340.76 = 2340.68 + (</w:t>
      </w:r>
      <w:r w:rsidRPr="00E02A6F">
        <w:rPr>
          <w:rFonts w:ascii="Arial" w:hAnsi="Arial" w:cs="Arial"/>
          <w:sz w:val="20"/>
          <w:szCs w:val="20"/>
        </w:rPr>
        <w:t>2340.69</w:t>
      </w:r>
      <w:r>
        <w:rPr>
          <w:rFonts w:ascii="Arial" w:hAnsi="Arial" w:cs="Arial"/>
          <w:sz w:val="20"/>
          <w:szCs w:val="20"/>
        </w:rPr>
        <w:t xml:space="preserve"> * ABS</w:t>
      </w:r>
      <w:r w:rsidR="008001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E02A6F">
        <w:rPr>
          <w:rFonts w:ascii="Arial" w:hAnsi="Arial" w:cs="Arial"/>
          <w:sz w:val="20"/>
          <w:szCs w:val="20"/>
        </w:rPr>
        <w:t>2340.75</w:t>
      </w:r>
      <w:r>
        <w:rPr>
          <w:rFonts w:ascii="Arial" w:hAnsi="Arial" w:cs="Arial"/>
          <w:sz w:val="20"/>
          <w:szCs w:val="20"/>
        </w:rPr>
        <w:t>))</w:t>
      </w:r>
    </w:p>
    <w:p w14:paraId="2336DDBC" w14:textId="77777777" w:rsidR="000C1EC0" w:rsidRDefault="000C1EC0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</w:p>
    <w:p w14:paraId="63CC3FB4" w14:textId="3447027A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>If Hydro Spill Indicator (4000.67) = N then</w:t>
      </w:r>
    </w:p>
    <w:p w14:paraId="0E09AA32" w14:textId="56C34935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If DA Scheduled MWh </w:t>
      </w:r>
      <w:r w:rsidR="00C54AB8">
        <w:rPr>
          <w:rFonts w:ascii="Arial" w:hAnsi="Arial" w:cs="Arial"/>
          <w:sz w:val="20"/>
        </w:rPr>
        <w:t xml:space="preserve">(3000.32) </w:t>
      </w:r>
      <w:r w:rsidRPr="006937C2">
        <w:rPr>
          <w:rFonts w:ascii="Arial" w:hAnsi="Arial" w:cs="Arial"/>
          <w:sz w:val="20"/>
        </w:rPr>
        <w:t>&gt; 0 then</w:t>
      </w:r>
    </w:p>
    <w:p w14:paraId="711B7241" w14:textId="1BDC3340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        Opportunity Cost </w:t>
      </w:r>
      <w:r w:rsidR="00DA3583">
        <w:rPr>
          <w:rFonts w:ascii="Arial" w:hAnsi="Arial" w:cs="Arial"/>
          <w:sz w:val="20"/>
        </w:rPr>
        <w:t xml:space="preserve">($) </w:t>
      </w:r>
      <w:r w:rsidRPr="006937C2">
        <w:rPr>
          <w:rFonts w:ascii="Arial" w:hAnsi="Arial" w:cs="Arial"/>
          <w:sz w:val="20"/>
        </w:rPr>
        <w:t xml:space="preserve">= MAX </w:t>
      </w:r>
      <w:r w:rsidR="00800168">
        <w:rPr>
          <w:rFonts w:ascii="Arial" w:hAnsi="Arial" w:cs="Arial"/>
          <w:sz w:val="20"/>
        </w:rPr>
        <w:t>{</w:t>
      </w:r>
      <w:r w:rsidRPr="006937C2">
        <w:rPr>
          <w:rFonts w:ascii="Arial" w:hAnsi="Arial" w:cs="Arial"/>
          <w:sz w:val="20"/>
        </w:rPr>
        <w:t>Regulation Deviation MW * (RT LMP – Hydro Average LMP), 0</w:t>
      </w:r>
      <w:r w:rsidR="00800168">
        <w:rPr>
          <w:rFonts w:ascii="Arial" w:hAnsi="Arial" w:cs="Arial"/>
          <w:sz w:val="20"/>
        </w:rPr>
        <w:t>}</w:t>
      </w:r>
    </w:p>
    <w:p w14:paraId="6EBB16B5" w14:textId="57314B52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         </w:t>
      </w:r>
      <w:r w:rsidR="00F74AF8" w:rsidRPr="00F74AF8">
        <w:rPr>
          <w:rFonts w:ascii="Arial" w:hAnsi="Arial" w:cs="Arial"/>
          <w:sz w:val="20"/>
        </w:rPr>
        <w:t>2340.60</w:t>
      </w:r>
      <w:r w:rsidR="00F74AF8">
        <w:rPr>
          <w:rFonts w:ascii="Arial" w:hAnsi="Arial" w:cs="Arial"/>
          <w:sz w:val="20"/>
        </w:rPr>
        <w:t xml:space="preserve"> </w:t>
      </w:r>
      <w:r w:rsidRPr="006937C2">
        <w:rPr>
          <w:rFonts w:ascii="Arial" w:hAnsi="Arial" w:cs="Arial"/>
          <w:sz w:val="20"/>
        </w:rPr>
        <w:t>= MAX</w:t>
      </w:r>
      <w:r w:rsidR="00800168">
        <w:rPr>
          <w:rFonts w:ascii="Arial" w:hAnsi="Arial" w:cs="Arial"/>
          <w:sz w:val="20"/>
        </w:rPr>
        <w:t xml:space="preserve"> {</w:t>
      </w:r>
      <w:r w:rsidR="00F74AF8">
        <w:rPr>
          <w:rFonts w:ascii="Arial" w:hAnsi="Arial" w:cs="Arial"/>
          <w:sz w:val="20"/>
        </w:rPr>
        <w:t xml:space="preserve">2340.76 </w:t>
      </w:r>
      <w:r w:rsidRPr="006937C2">
        <w:rPr>
          <w:rFonts w:ascii="Arial" w:hAnsi="Arial" w:cs="Arial"/>
          <w:sz w:val="20"/>
        </w:rPr>
        <w:t>* (3000.25 – 2340.62) ,0</w:t>
      </w:r>
      <w:r w:rsidR="00800168">
        <w:rPr>
          <w:rFonts w:ascii="Arial" w:hAnsi="Arial" w:cs="Arial"/>
          <w:sz w:val="20"/>
        </w:rPr>
        <w:t>}</w:t>
      </w:r>
    </w:p>
    <w:p w14:paraId="64E34FF5" w14:textId="156F54F7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Else</w:t>
      </w:r>
    </w:p>
    <w:p w14:paraId="528B0DEC" w14:textId="62354CC9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       Opportunity Cost </w:t>
      </w:r>
      <w:r w:rsidR="00DA3583">
        <w:rPr>
          <w:rFonts w:ascii="Arial" w:hAnsi="Arial" w:cs="Arial"/>
          <w:sz w:val="20"/>
        </w:rPr>
        <w:t xml:space="preserve">($) </w:t>
      </w:r>
      <w:r w:rsidRPr="006937C2">
        <w:rPr>
          <w:rFonts w:ascii="Arial" w:hAnsi="Arial" w:cs="Arial"/>
          <w:sz w:val="20"/>
        </w:rPr>
        <w:t xml:space="preserve">= MAX </w:t>
      </w:r>
      <w:r w:rsidR="00800168">
        <w:rPr>
          <w:rFonts w:ascii="Arial" w:hAnsi="Arial" w:cs="Arial"/>
          <w:sz w:val="20"/>
        </w:rPr>
        <w:t>{</w:t>
      </w:r>
      <w:r w:rsidRPr="006937C2">
        <w:rPr>
          <w:rFonts w:ascii="Arial" w:hAnsi="Arial" w:cs="Arial"/>
          <w:sz w:val="20"/>
        </w:rPr>
        <w:t>Regulation Deviation MW * (Hydro Average LMP – RT LMP), 0</w:t>
      </w:r>
      <w:r w:rsidR="00800168">
        <w:rPr>
          <w:rFonts w:ascii="Arial" w:hAnsi="Arial" w:cs="Arial"/>
          <w:sz w:val="20"/>
        </w:rPr>
        <w:t>}</w:t>
      </w:r>
    </w:p>
    <w:p w14:paraId="4ED6463A" w14:textId="6D12E8AB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        </w:t>
      </w:r>
      <w:r w:rsidR="00F74AF8" w:rsidRPr="00F74AF8">
        <w:rPr>
          <w:rFonts w:ascii="Arial" w:hAnsi="Arial" w:cs="Arial"/>
          <w:sz w:val="20"/>
        </w:rPr>
        <w:t>2340.60</w:t>
      </w:r>
      <w:r w:rsidR="00F74AF8">
        <w:rPr>
          <w:rFonts w:ascii="Arial" w:hAnsi="Arial" w:cs="Arial"/>
          <w:sz w:val="20"/>
        </w:rPr>
        <w:t xml:space="preserve"> </w:t>
      </w:r>
      <w:r w:rsidRPr="006937C2">
        <w:rPr>
          <w:rFonts w:ascii="Arial" w:hAnsi="Arial" w:cs="Arial"/>
          <w:sz w:val="20"/>
        </w:rPr>
        <w:t>= MAX</w:t>
      </w:r>
      <w:r w:rsidR="00800168">
        <w:rPr>
          <w:rFonts w:ascii="Arial" w:hAnsi="Arial" w:cs="Arial"/>
          <w:sz w:val="20"/>
        </w:rPr>
        <w:t xml:space="preserve"> {</w:t>
      </w:r>
      <w:r w:rsidR="00F74AF8">
        <w:rPr>
          <w:rFonts w:ascii="Arial" w:hAnsi="Arial" w:cs="Arial"/>
          <w:sz w:val="20"/>
        </w:rPr>
        <w:t xml:space="preserve">2340.76 </w:t>
      </w:r>
      <w:r w:rsidRPr="006937C2">
        <w:rPr>
          <w:rFonts w:ascii="Arial" w:hAnsi="Arial" w:cs="Arial"/>
          <w:sz w:val="20"/>
        </w:rPr>
        <w:t>* (2340.62 – 3000.25) ,0</w:t>
      </w:r>
      <w:r w:rsidR="00800168">
        <w:rPr>
          <w:rFonts w:ascii="Arial" w:hAnsi="Arial" w:cs="Arial"/>
          <w:sz w:val="20"/>
        </w:rPr>
        <w:t>}</w:t>
      </w:r>
    </w:p>
    <w:p w14:paraId="7A01AAEE" w14:textId="7C64C14B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>Else (Hydro Spill Indicator (4000.67) = Y)</w:t>
      </w:r>
    </w:p>
    <w:p w14:paraId="0EA7611D" w14:textId="4A96E049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 Opportunity Cost </w:t>
      </w:r>
      <w:r w:rsidR="00DA3583">
        <w:rPr>
          <w:rFonts w:ascii="Arial" w:hAnsi="Arial" w:cs="Arial"/>
          <w:sz w:val="20"/>
        </w:rPr>
        <w:t xml:space="preserve">($) </w:t>
      </w:r>
      <w:r w:rsidRPr="006937C2">
        <w:rPr>
          <w:rFonts w:ascii="Arial" w:hAnsi="Arial" w:cs="Arial"/>
          <w:sz w:val="20"/>
        </w:rPr>
        <w:t>= Regulation Deviation MW * RT LMP</w:t>
      </w:r>
    </w:p>
    <w:p w14:paraId="0E1D7E6F" w14:textId="1C7742F6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t xml:space="preserve">     </w:t>
      </w:r>
      <w:r w:rsidR="000C1EC0">
        <w:rPr>
          <w:rFonts w:ascii="Arial" w:hAnsi="Arial" w:cs="Arial"/>
          <w:sz w:val="20"/>
        </w:rPr>
        <w:t xml:space="preserve">  </w:t>
      </w:r>
      <w:r w:rsidR="00F74AF8" w:rsidRPr="00F74AF8">
        <w:rPr>
          <w:rFonts w:ascii="Arial" w:hAnsi="Arial" w:cs="Arial"/>
          <w:sz w:val="20"/>
        </w:rPr>
        <w:t>2340.60</w:t>
      </w:r>
      <w:r w:rsidR="00F74AF8">
        <w:rPr>
          <w:rFonts w:ascii="Arial" w:hAnsi="Arial" w:cs="Arial"/>
          <w:sz w:val="20"/>
        </w:rPr>
        <w:t xml:space="preserve"> </w:t>
      </w:r>
      <w:r w:rsidRPr="006937C2">
        <w:rPr>
          <w:rFonts w:ascii="Arial" w:hAnsi="Arial" w:cs="Arial"/>
          <w:sz w:val="20"/>
        </w:rPr>
        <w:t xml:space="preserve">= </w:t>
      </w:r>
      <w:r w:rsidR="00F74AF8">
        <w:rPr>
          <w:rFonts w:ascii="Arial" w:hAnsi="Arial" w:cs="Arial"/>
          <w:sz w:val="20"/>
        </w:rPr>
        <w:t xml:space="preserve">2340.76 </w:t>
      </w:r>
      <w:r w:rsidRPr="006937C2">
        <w:rPr>
          <w:rFonts w:ascii="Arial" w:hAnsi="Arial" w:cs="Arial"/>
          <w:sz w:val="20"/>
        </w:rPr>
        <w:t>* 3000.25</w:t>
      </w:r>
    </w:p>
    <w:p w14:paraId="6016828B" w14:textId="77777777" w:rsidR="00800168" w:rsidRDefault="00800168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</w:p>
    <w:p w14:paraId="2E966284" w14:textId="12AB7E9E" w:rsidR="006937C2" w:rsidRPr="006937C2" w:rsidRDefault="006937C2" w:rsidP="006937C2">
      <w:pPr>
        <w:pStyle w:val="NormalWeb"/>
        <w:shd w:val="clear" w:color="auto" w:fill="FFFFFF"/>
        <w:spacing w:before="150"/>
        <w:ind w:left="450"/>
        <w:rPr>
          <w:rFonts w:ascii="Arial" w:hAnsi="Arial" w:cs="Arial"/>
          <w:sz w:val="20"/>
        </w:rPr>
      </w:pPr>
      <w:r w:rsidRPr="006937C2">
        <w:rPr>
          <w:rFonts w:ascii="Arial" w:hAnsi="Arial" w:cs="Arial"/>
          <w:sz w:val="20"/>
        </w:rPr>
        <w:lastRenderedPageBreak/>
        <w:t xml:space="preserve">Prorated Opportunity Cost </w:t>
      </w:r>
      <w:r w:rsidR="00DA3583">
        <w:rPr>
          <w:rFonts w:ascii="Arial" w:hAnsi="Arial" w:cs="Arial"/>
          <w:sz w:val="20"/>
        </w:rPr>
        <w:t xml:space="preserve">($) </w:t>
      </w:r>
      <w:r w:rsidRPr="006937C2">
        <w:rPr>
          <w:rFonts w:ascii="Arial" w:hAnsi="Arial" w:cs="Arial"/>
          <w:sz w:val="20"/>
        </w:rPr>
        <w:t>= Opportunity Cost * Regulation Duration</w:t>
      </w:r>
    </w:p>
    <w:p w14:paraId="1EE829BF" w14:textId="55FCB807" w:rsidR="006937C2" w:rsidRDefault="00F74AF8" w:rsidP="006937C2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2340.77</w:t>
      </w:r>
      <w:r w:rsidR="006937C2" w:rsidRPr="006937C2">
        <w:rPr>
          <w:rFonts w:ascii="Arial" w:hAnsi="Arial" w:cs="Arial"/>
          <w:sz w:val="20"/>
        </w:rPr>
        <w:t xml:space="preserve"> = </w:t>
      </w:r>
      <w:r w:rsidRPr="00F74AF8">
        <w:rPr>
          <w:rFonts w:ascii="Arial" w:hAnsi="Arial" w:cs="Arial"/>
          <w:sz w:val="20"/>
        </w:rPr>
        <w:t>2340.60</w:t>
      </w:r>
      <w:r>
        <w:rPr>
          <w:rFonts w:ascii="Arial" w:hAnsi="Arial" w:cs="Arial"/>
          <w:sz w:val="20"/>
        </w:rPr>
        <w:t xml:space="preserve"> </w:t>
      </w:r>
      <w:r w:rsidR="006937C2" w:rsidRPr="006937C2">
        <w:rPr>
          <w:rFonts w:ascii="Arial" w:hAnsi="Arial" w:cs="Arial"/>
          <w:sz w:val="20"/>
        </w:rPr>
        <w:t xml:space="preserve">* </w:t>
      </w:r>
      <w:r w:rsidRPr="00E02A6F">
        <w:rPr>
          <w:rFonts w:ascii="Arial" w:hAnsi="Arial" w:cs="Arial"/>
          <w:sz w:val="20"/>
          <w:szCs w:val="20"/>
        </w:rPr>
        <w:t>2340.72</w:t>
      </w:r>
    </w:p>
    <w:sectPr w:rsidR="006937C2">
      <w:headerReference w:type="default" r:id="rId10"/>
      <w:footerReference w:type="default" r:id="rId11"/>
      <w:footerReference w:type="first" r:id="rId12"/>
      <w:pgSz w:w="15840" w:h="12240" w:orient="landscape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6416" w14:textId="77777777" w:rsidR="00405CD0" w:rsidRDefault="00405CD0">
      <w:r>
        <w:separator/>
      </w:r>
    </w:p>
  </w:endnote>
  <w:endnote w:type="continuationSeparator" w:id="0">
    <w:p w14:paraId="4F5700BD" w14:textId="77777777" w:rsidR="00405CD0" w:rsidRDefault="0040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AE33" w14:textId="77777777" w:rsidR="003649A4" w:rsidRDefault="003649A4">
    <w:pPr>
      <w:pStyle w:val="Footer"/>
      <w:jc w:val="center"/>
      <w:rPr>
        <w:rStyle w:val="PageNumber"/>
      </w:rPr>
    </w:pPr>
  </w:p>
  <w:p w14:paraId="3270DB08" w14:textId="29431AC6" w:rsidR="003649A4" w:rsidRDefault="003649A4">
    <w:pPr>
      <w:pStyle w:val="Footer"/>
    </w:pPr>
    <w:r>
      <w:rPr>
        <w:rFonts w:ascii="Arial" w:hAnsi="Arial"/>
        <w:sz w:val="20"/>
        <w:szCs w:val="20"/>
      </w:rPr>
      <w:t>PJM ©20</w:t>
    </w:r>
    <w:r w:rsidR="00E73D8F">
      <w:rPr>
        <w:rFonts w:ascii="Arial" w:hAnsi="Arial"/>
        <w:sz w:val="20"/>
        <w:szCs w:val="20"/>
      </w:rPr>
      <w:t>2</w:t>
    </w:r>
    <w:r w:rsidR="00800168">
      <w:rPr>
        <w:rFonts w:ascii="Arial" w:hAnsi="Arial"/>
        <w:sz w:val="20"/>
        <w:szCs w:val="20"/>
      </w:rPr>
      <w:t>6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4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E021" w14:textId="1BEEF843" w:rsidR="003649A4" w:rsidRDefault="003649A4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P</w:t>
    </w:r>
    <w:r w:rsidR="00994D7C">
      <w:rPr>
        <w:rFonts w:ascii="Arial" w:hAnsi="Arial"/>
        <w:sz w:val="20"/>
        <w:szCs w:val="20"/>
      </w:rPr>
      <w:t>JM ©20</w:t>
    </w:r>
    <w:r w:rsidR="00A71889">
      <w:rPr>
        <w:rFonts w:ascii="Arial" w:hAnsi="Arial"/>
        <w:sz w:val="20"/>
        <w:szCs w:val="20"/>
      </w:rPr>
      <w:t>2</w:t>
    </w:r>
    <w:r w:rsidR="0080016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1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10414D">
      <w:rPr>
        <w:rStyle w:val="PageNumber"/>
        <w:rFonts w:ascii="Arial" w:hAnsi="Arial"/>
        <w:noProof/>
        <w:sz w:val="20"/>
        <w:szCs w:val="20"/>
      </w:rPr>
      <w:t>6</w:t>
    </w:r>
    <w:r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470A" w14:textId="77777777" w:rsidR="00405CD0" w:rsidRDefault="00405CD0">
      <w:r>
        <w:separator/>
      </w:r>
    </w:p>
  </w:footnote>
  <w:footnote w:type="continuationSeparator" w:id="0">
    <w:p w14:paraId="7318AB60" w14:textId="77777777" w:rsidR="00405CD0" w:rsidRDefault="0040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948"/>
      <w:gridCol w:w="5940"/>
    </w:tblGrid>
    <w:tr w:rsidR="003649A4" w14:paraId="25EE1DDA" w14:textId="77777777">
      <w:tc>
        <w:tcPr>
          <w:tcW w:w="6948" w:type="dxa"/>
        </w:tcPr>
        <w:p w14:paraId="34010300" w14:textId="6A66720A" w:rsidR="003649A4" w:rsidRDefault="00331B90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ECBAB1F" wp14:editId="5CBD6F5F">
                <wp:extent cx="676275" cy="25717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49A4">
            <w:t xml:space="preserve">  </w:t>
          </w:r>
        </w:p>
      </w:tc>
      <w:tc>
        <w:tcPr>
          <w:tcW w:w="5940" w:type="dxa"/>
        </w:tcPr>
        <w:p w14:paraId="25DCE29B" w14:textId="77777777" w:rsidR="003649A4" w:rsidRDefault="003649A4">
          <w:pPr>
            <w:pStyle w:val="Header"/>
            <w:jc w:val="right"/>
          </w:pPr>
          <w:r>
            <w:rPr>
              <w:rFonts w:ascii="Arial" w:hAnsi="Arial" w:cs="Arial"/>
            </w:rPr>
            <w:t>MSRS Report Format Documentation</w:t>
          </w:r>
        </w:p>
      </w:tc>
    </w:tr>
  </w:tbl>
  <w:p w14:paraId="3AFC059B" w14:textId="77777777" w:rsidR="003649A4" w:rsidRDefault="00364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00A"/>
    <w:multiLevelType w:val="multilevel"/>
    <w:tmpl w:val="CD0012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DCE04E6"/>
    <w:multiLevelType w:val="multilevel"/>
    <w:tmpl w:val="CCC2E726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1031542">
    <w:abstractNumId w:val="0"/>
  </w:num>
  <w:num w:numId="2" w16cid:durableId="551231549">
    <w:abstractNumId w:val="0"/>
    <w:lvlOverride w:ilvl="0">
      <w:startOverride w:val="1"/>
    </w:lvlOverride>
  </w:num>
  <w:num w:numId="3" w16cid:durableId="12690062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bc78875-de1c-463c-ba24-2af7cf978c0a"/>
  </w:docVars>
  <w:rsids>
    <w:rsidRoot w:val="006E75D0"/>
    <w:rsid w:val="00036776"/>
    <w:rsid w:val="0003730C"/>
    <w:rsid w:val="00052844"/>
    <w:rsid w:val="000567DE"/>
    <w:rsid w:val="00067CC3"/>
    <w:rsid w:val="00091B4F"/>
    <w:rsid w:val="00092C06"/>
    <w:rsid w:val="000963F5"/>
    <w:rsid w:val="00097927"/>
    <w:rsid w:val="000C1EC0"/>
    <w:rsid w:val="000E46CC"/>
    <w:rsid w:val="0010116D"/>
    <w:rsid w:val="0010414D"/>
    <w:rsid w:val="00116A81"/>
    <w:rsid w:val="00120D6C"/>
    <w:rsid w:val="001419A1"/>
    <w:rsid w:val="00144C32"/>
    <w:rsid w:val="00173524"/>
    <w:rsid w:val="00176F6B"/>
    <w:rsid w:val="001A5A91"/>
    <w:rsid w:val="001B1F5C"/>
    <w:rsid w:val="001D1E70"/>
    <w:rsid w:val="001D5D54"/>
    <w:rsid w:val="001E383C"/>
    <w:rsid w:val="001F10FE"/>
    <w:rsid w:val="00214AC8"/>
    <w:rsid w:val="00232EB5"/>
    <w:rsid w:val="00241756"/>
    <w:rsid w:val="00276465"/>
    <w:rsid w:val="002919D2"/>
    <w:rsid w:val="002923E8"/>
    <w:rsid w:val="002A45DA"/>
    <w:rsid w:val="002B1440"/>
    <w:rsid w:val="002B3982"/>
    <w:rsid w:val="002E4A9C"/>
    <w:rsid w:val="003311E8"/>
    <w:rsid w:val="00331B90"/>
    <w:rsid w:val="003649A4"/>
    <w:rsid w:val="0036639F"/>
    <w:rsid w:val="0037013F"/>
    <w:rsid w:val="003B3ECC"/>
    <w:rsid w:val="003D1EF6"/>
    <w:rsid w:val="003E1BEF"/>
    <w:rsid w:val="003F212E"/>
    <w:rsid w:val="003F2842"/>
    <w:rsid w:val="00401473"/>
    <w:rsid w:val="00405CD0"/>
    <w:rsid w:val="00431D7E"/>
    <w:rsid w:val="00437099"/>
    <w:rsid w:val="004463EE"/>
    <w:rsid w:val="004522DF"/>
    <w:rsid w:val="00457EEB"/>
    <w:rsid w:val="00470039"/>
    <w:rsid w:val="00492F7A"/>
    <w:rsid w:val="004A47D0"/>
    <w:rsid w:val="004A554C"/>
    <w:rsid w:val="004C41EC"/>
    <w:rsid w:val="004C7E96"/>
    <w:rsid w:val="004E4650"/>
    <w:rsid w:val="00513519"/>
    <w:rsid w:val="005214ED"/>
    <w:rsid w:val="00522496"/>
    <w:rsid w:val="00551DD4"/>
    <w:rsid w:val="00580304"/>
    <w:rsid w:val="005A2000"/>
    <w:rsid w:val="005B3501"/>
    <w:rsid w:val="005E3B06"/>
    <w:rsid w:val="005F21B7"/>
    <w:rsid w:val="005F5725"/>
    <w:rsid w:val="005F677A"/>
    <w:rsid w:val="00603887"/>
    <w:rsid w:val="00614C48"/>
    <w:rsid w:val="006430C9"/>
    <w:rsid w:val="006625E1"/>
    <w:rsid w:val="0066401F"/>
    <w:rsid w:val="00681423"/>
    <w:rsid w:val="006937C2"/>
    <w:rsid w:val="006B576E"/>
    <w:rsid w:val="006E75D0"/>
    <w:rsid w:val="00725FD3"/>
    <w:rsid w:val="007335BA"/>
    <w:rsid w:val="00741CC7"/>
    <w:rsid w:val="00751326"/>
    <w:rsid w:val="007616DF"/>
    <w:rsid w:val="007630B7"/>
    <w:rsid w:val="007B77DE"/>
    <w:rsid w:val="007F2ECF"/>
    <w:rsid w:val="00800168"/>
    <w:rsid w:val="00816584"/>
    <w:rsid w:val="00826D0E"/>
    <w:rsid w:val="00830EC6"/>
    <w:rsid w:val="00861D4E"/>
    <w:rsid w:val="008B0979"/>
    <w:rsid w:val="008C03EF"/>
    <w:rsid w:val="008C7754"/>
    <w:rsid w:val="008F5D09"/>
    <w:rsid w:val="00901706"/>
    <w:rsid w:val="00993988"/>
    <w:rsid w:val="00994D7C"/>
    <w:rsid w:val="009B5D3D"/>
    <w:rsid w:val="009C17F4"/>
    <w:rsid w:val="009F247A"/>
    <w:rsid w:val="009F38F7"/>
    <w:rsid w:val="00A42ED5"/>
    <w:rsid w:val="00A506C8"/>
    <w:rsid w:val="00A56A2E"/>
    <w:rsid w:val="00A67D73"/>
    <w:rsid w:val="00A67ED5"/>
    <w:rsid w:val="00A71889"/>
    <w:rsid w:val="00A92A54"/>
    <w:rsid w:val="00AB2B7E"/>
    <w:rsid w:val="00AE2BF0"/>
    <w:rsid w:val="00AE7550"/>
    <w:rsid w:val="00AF575E"/>
    <w:rsid w:val="00B0495B"/>
    <w:rsid w:val="00B36EA3"/>
    <w:rsid w:val="00B61D50"/>
    <w:rsid w:val="00BB2F93"/>
    <w:rsid w:val="00BE097C"/>
    <w:rsid w:val="00BE7264"/>
    <w:rsid w:val="00C04011"/>
    <w:rsid w:val="00C17A99"/>
    <w:rsid w:val="00C37F3D"/>
    <w:rsid w:val="00C4028A"/>
    <w:rsid w:val="00C54AB8"/>
    <w:rsid w:val="00C73C4F"/>
    <w:rsid w:val="00C95A7B"/>
    <w:rsid w:val="00CA4172"/>
    <w:rsid w:val="00D04235"/>
    <w:rsid w:val="00D4373E"/>
    <w:rsid w:val="00D62E18"/>
    <w:rsid w:val="00D85E5D"/>
    <w:rsid w:val="00DA3583"/>
    <w:rsid w:val="00DA38CA"/>
    <w:rsid w:val="00DB4C35"/>
    <w:rsid w:val="00DF620D"/>
    <w:rsid w:val="00E02A6F"/>
    <w:rsid w:val="00E0764D"/>
    <w:rsid w:val="00E141F3"/>
    <w:rsid w:val="00E206EF"/>
    <w:rsid w:val="00E550BF"/>
    <w:rsid w:val="00E73D8F"/>
    <w:rsid w:val="00E766DA"/>
    <w:rsid w:val="00F03611"/>
    <w:rsid w:val="00F12C00"/>
    <w:rsid w:val="00F37892"/>
    <w:rsid w:val="00F46C63"/>
    <w:rsid w:val="00F51811"/>
    <w:rsid w:val="00F55094"/>
    <w:rsid w:val="00F74AF8"/>
    <w:rsid w:val="00FB4B55"/>
    <w:rsid w:val="00FC56E2"/>
    <w:rsid w:val="00FD3540"/>
    <w:rsid w:val="00FE53AA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99511"/>
  <w15:chartTrackingRefBased/>
  <w15:docId w15:val="{D79FC4A6-CA57-4899-998D-845CF90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Pr>
      <w:smallCaps/>
      <w:szCs w:val="26"/>
    </w:rPr>
  </w:style>
  <w:style w:type="paragraph" w:styleId="TOC4">
    <w:name w:val="toc 4"/>
    <w:basedOn w:val="Normal"/>
    <w:next w:val="Normal"/>
    <w:autoRedefine/>
    <w:semiHidden/>
    <w:rPr>
      <w:szCs w:val="26"/>
    </w:rPr>
  </w:style>
  <w:style w:type="paragraph" w:styleId="TOC5">
    <w:name w:val="toc 5"/>
    <w:basedOn w:val="Normal"/>
    <w:next w:val="Normal"/>
    <w:autoRedefine/>
    <w:semiHidden/>
    <w:rPr>
      <w:szCs w:val="26"/>
    </w:rPr>
  </w:style>
  <w:style w:type="paragraph" w:styleId="TOC6">
    <w:name w:val="toc 6"/>
    <w:basedOn w:val="Normal"/>
    <w:next w:val="Normal"/>
    <w:autoRedefine/>
    <w:semiHidden/>
    <w:rPr>
      <w:szCs w:val="26"/>
    </w:rPr>
  </w:style>
  <w:style w:type="paragraph" w:styleId="TOC7">
    <w:name w:val="toc 7"/>
    <w:basedOn w:val="Normal"/>
    <w:next w:val="Normal"/>
    <w:autoRedefine/>
    <w:semiHidden/>
    <w:rPr>
      <w:szCs w:val="26"/>
    </w:rPr>
  </w:style>
  <w:style w:type="paragraph" w:styleId="TOC8">
    <w:name w:val="toc 8"/>
    <w:basedOn w:val="Normal"/>
    <w:next w:val="Normal"/>
    <w:autoRedefine/>
    <w:semiHidden/>
    <w:rPr>
      <w:szCs w:val="26"/>
    </w:rPr>
  </w:style>
  <w:style w:type="paragraph" w:styleId="TOC9">
    <w:name w:val="toc 9"/>
    <w:basedOn w:val="Normal"/>
    <w:next w:val="Normal"/>
    <w:autoRedefine/>
    <w:semiHidden/>
    <w:rPr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NormalIndent">
    <w:name w:val="Normal Indent"/>
    <w:basedOn w:val="Normal"/>
    <w:pPr>
      <w:widowControl w:val="0"/>
      <w:spacing w:line="240" w:lineRule="atLeast"/>
      <w:ind w:left="900" w:hanging="900"/>
    </w:pPr>
    <w:rPr>
      <w:sz w:val="20"/>
      <w:szCs w:val="20"/>
    </w:rPr>
  </w:style>
  <w:style w:type="character" w:customStyle="1" w:styleId="BodyTextChar">
    <w:name w:val="Body Text Char"/>
    <w:rPr>
      <w:sz w:val="24"/>
      <w:szCs w:val="24"/>
      <w:lang w:val="en-US" w:eastAsia="en-US" w:bidi="ar-SA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Char">
    <w:name w:val="Body Text 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Pr>
      <w:b/>
      <w:bCs/>
    </w:rPr>
  </w:style>
  <w:style w:type="paragraph" w:customStyle="1" w:styleId="BulletList">
    <w:name w:val="Bullet List"/>
    <w:basedOn w:val="Heading1"/>
    <w:autoRedefine/>
    <w:pPr>
      <w:numPr>
        <w:numId w:val="3"/>
      </w:numPr>
      <w:ind w:left="360" w:firstLine="0"/>
    </w:pPr>
    <w:rPr>
      <w:b w:val="0"/>
      <w:kern w:val="0"/>
      <w:sz w:val="20"/>
      <w:szCs w:val="20"/>
    </w:rPr>
  </w:style>
  <w:style w:type="paragraph" w:customStyle="1" w:styleId="PJMFormulaCentered">
    <w:name w:val="PJM_Formula + Centered"/>
    <w:basedOn w:val="Normal"/>
    <w:pPr>
      <w:spacing w:after="120"/>
      <w:jc w:val="center"/>
    </w:pPr>
    <w:rPr>
      <w:rFonts w:ascii="Arial" w:hAnsi="Arial"/>
      <w:i/>
      <w:sz w:val="20"/>
    </w:rPr>
  </w:style>
  <w:style w:type="paragraph" w:customStyle="1" w:styleId="TableParagraph">
    <w:name w:val="Table Paragraph"/>
    <w:basedOn w:val="Normal"/>
    <w:uiPriority w:val="1"/>
    <w:qFormat/>
    <w:rsid w:val="004C7E96"/>
    <w:pPr>
      <w:spacing w:line="227" w:lineRule="exact"/>
      <w:ind w:left="107"/>
    </w:pPr>
  </w:style>
  <w:style w:type="paragraph" w:styleId="Revision">
    <w:name w:val="Revision"/>
    <w:hidden/>
    <w:uiPriority w:val="99"/>
    <w:semiHidden/>
    <w:rsid w:val="00FD354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1889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5F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725"/>
    <w:rPr>
      <w:b/>
      <w:bCs/>
    </w:rPr>
  </w:style>
  <w:style w:type="character" w:styleId="Strong">
    <w:name w:val="Strong"/>
    <w:uiPriority w:val="22"/>
    <w:qFormat/>
    <w:rsid w:val="00D0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1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10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6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34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5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72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23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2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00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3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2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84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91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3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4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6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5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164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D6A1-B4C2-4FF8-933A-63319BFF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Oxygen Consulting, LLC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DISCIN</dc:creator>
  <cp:keywords/>
  <dc:description/>
  <cp:lastModifiedBy>Coyne, Suzanne R.</cp:lastModifiedBy>
  <cp:revision>11</cp:revision>
  <cp:lastPrinted>2012-10-16T18:54:00Z</cp:lastPrinted>
  <dcterms:created xsi:type="dcterms:W3CDTF">2026-05-08T18:57:00Z</dcterms:created>
  <dcterms:modified xsi:type="dcterms:W3CDTF">2026-05-12T14:36:00Z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37be2d-9a50-473d-b372-9d2e4491f364_Enabled">
    <vt:lpwstr>true</vt:lpwstr>
  </property>
  <property fmtid="{D5CDD505-2E9C-101B-9397-08002B2CF9AE}" pid="3" name="MSIP_Label_4b37be2d-9a50-473d-b372-9d2e4491f364_SetDate">
    <vt:lpwstr>2026-05-08T18:57:29Z</vt:lpwstr>
  </property>
  <property fmtid="{D5CDD505-2E9C-101B-9397-08002B2CF9AE}" pid="4" name="MSIP_Label_4b37be2d-9a50-473d-b372-9d2e4491f364_Method">
    <vt:lpwstr>Standard</vt:lpwstr>
  </property>
  <property fmtid="{D5CDD505-2E9C-101B-9397-08002B2CF9AE}" pid="5" name="MSIP_Label_4b37be2d-9a50-473d-b372-9d2e4491f364_Name">
    <vt:lpwstr>Confidential - PJM Personnel Only</vt:lpwstr>
  </property>
  <property fmtid="{D5CDD505-2E9C-101B-9397-08002B2CF9AE}" pid="6" name="MSIP_Label_4b37be2d-9a50-473d-b372-9d2e4491f364_SiteId">
    <vt:lpwstr>2ca508d6-9abf-4628-bb63-2a491e2be6f9</vt:lpwstr>
  </property>
  <property fmtid="{D5CDD505-2E9C-101B-9397-08002B2CF9AE}" pid="7" name="MSIP_Label_4b37be2d-9a50-473d-b372-9d2e4491f364_ActionId">
    <vt:lpwstr>3224edc0-0621-4d13-bf16-0fdd5d93fca9</vt:lpwstr>
  </property>
  <property fmtid="{D5CDD505-2E9C-101B-9397-08002B2CF9AE}" pid="8" name="MSIP_Label_4b37be2d-9a50-473d-b372-9d2e4491f364_ContentBits">
    <vt:lpwstr>0</vt:lpwstr>
  </property>
  <property fmtid="{D5CDD505-2E9C-101B-9397-08002B2CF9AE}" pid="9" name="MSIP_Label_4b37be2d-9a50-473d-b372-9d2e4491f364_Tag">
    <vt:lpwstr>10, 3, 0, 1</vt:lpwstr>
  </property>
</Properties>
</file>