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4177A" w14:textId="4AA70390" w:rsidR="00755902" w:rsidRDefault="00755902" w:rsidP="001E0916">
      <w:pPr>
        <w:pStyle w:val="Heading1"/>
        <w:numPr>
          <w:ilvl w:val="0"/>
          <w:numId w:val="0"/>
        </w:numPr>
        <w:spacing w:before="0" w:line="240" w:lineRule="auto"/>
        <w:ind w:left="1627" w:right="-547" w:hanging="1627"/>
      </w:pPr>
      <w:bookmarkStart w:id="0" w:name="_Ref223346414"/>
      <w:bookmarkStart w:id="1" w:name="_Ref223346450"/>
      <w:bookmarkStart w:id="2" w:name="_Ref223346483"/>
      <w:bookmarkStart w:id="3" w:name="_Ref223346668"/>
      <w:bookmarkStart w:id="4" w:name="_Toc223365539"/>
      <w:r>
        <w:t>PSCAD Model Requirements</w:t>
      </w:r>
      <w:r w:rsidRPr="00064D8F">
        <w:t xml:space="preserve"> </w:t>
      </w:r>
      <w:r>
        <w:t>C</w:t>
      </w:r>
      <w:r w:rsidRPr="00064D8F">
        <w:t>hecklist</w:t>
      </w:r>
      <w:bookmarkEnd w:id="0"/>
      <w:bookmarkEnd w:id="1"/>
      <w:bookmarkEnd w:id="2"/>
      <w:bookmarkEnd w:id="3"/>
      <w:bookmarkEnd w:id="4"/>
      <w:r>
        <w:t xml:space="preserve"> </w:t>
      </w:r>
    </w:p>
    <w:p w14:paraId="10155587" w14:textId="77777777" w:rsidR="00755902" w:rsidRPr="00480283" w:rsidRDefault="00755902" w:rsidP="00755902">
      <w:pPr>
        <w:spacing w:after="0" w:line="240" w:lineRule="auto"/>
        <w:rPr>
          <w:kern w:val="2"/>
          <w:sz w:val="14"/>
          <w:szCs w:val="14"/>
        </w:rPr>
      </w:pPr>
    </w:p>
    <w:tbl>
      <w:tblPr>
        <w:tblStyle w:val="TableGrid"/>
        <w:tblW w:w="99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85"/>
      </w:tblGrid>
      <w:tr w:rsidR="00755902" w:rsidRPr="008647C6" w14:paraId="233146E8" w14:textId="77777777" w:rsidTr="00E773EA">
        <w:tc>
          <w:tcPr>
            <w:tcW w:w="9985" w:type="dxa"/>
            <w:tcBorders>
              <w:top w:val="single" w:sz="4" w:space="0" w:color="013366" w:themeColor="accent1"/>
              <w:left w:val="single" w:sz="4" w:space="0" w:color="013366" w:themeColor="accent1"/>
              <w:bottom w:val="single" w:sz="4" w:space="0" w:color="013366" w:themeColor="accent1"/>
              <w:right w:val="single" w:sz="4" w:space="0" w:color="013366" w:themeColor="accent1"/>
            </w:tcBorders>
          </w:tcPr>
          <w:p w14:paraId="1D7EC3FB" w14:textId="77777777" w:rsidR="00755902" w:rsidRPr="00574FD9" w:rsidRDefault="00755902" w:rsidP="00E773EA">
            <w:pPr>
              <w:pStyle w:val="NoSpacing"/>
              <w:spacing w:before="40" w:after="40"/>
              <w:rPr>
                <w:b/>
                <w:bCs/>
              </w:rPr>
            </w:pPr>
            <w:r w:rsidRPr="00574FD9">
              <w:rPr>
                <w:b/>
                <w:bCs/>
              </w:rPr>
              <w:t>Project Developer Name:</w:t>
            </w:r>
          </w:p>
        </w:tc>
      </w:tr>
      <w:tr w:rsidR="00755902" w:rsidRPr="008647C6" w14:paraId="467DF1F9" w14:textId="77777777" w:rsidTr="00E773EA">
        <w:trPr>
          <w:trHeight w:val="403"/>
        </w:trPr>
        <w:tc>
          <w:tcPr>
            <w:tcW w:w="9985" w:type="dxa"/>
            <w:tcBorders>
              <w:top w:val="single" w:sz="4" w:space="0" w:color="013366" w:themeColor="accent1"/>
              <w:bottom w:val="dotted" w:sz="4" w:space="0" w:color="808080" w:themeColor="accent5"/>
            </w:tcBorders>
          </w:tcPr>
          <w:p w14:paraId="3479FA23" w14:textId="77777777" w:rsidR="00755902" w:rsidRPr="00574FD9" w:rsidRDefault="00755902" w:rsidP="00E773EA">
            <w:pPr>
              <w:pStyle w:val="NoSpacing"/>
              <w:spacing w:before="40" w:after="40"/>
              <w:rPr>
                <w:b/>
                <w:bCs/>
              </w:rPr>
            </w:pPr>
            <w:r w:rsidRPr="00574FD9">
              <w:rPr>
                <w:b/>
                <w:bCs/>
              </w:rPr>
              <w:t>Project Identifier in PJM (e.g.</w:t>
            </w:r>
            <w:r>
              <w:rPr>
                <w:b/>
                <w:bCs/>
              </w:rPr>
              <w:t>,</w:t>
            </w:r>
            <w:r w:rsidRPr="00574FD9">
              <w:rPr>
                <w:b/>
                <w:bCs/>
              </w:rPr>
              <w:t xml:space="preserve"> Queue Number):</w:t>
            </w:r>
          </w:p>
        </w:tc>
      </w:tr>
      <w:tr w:rsidR="00755902" w:rsidRPr="008647C6" w14:paraId="10097F8B" w14:textId="77777777" w:rsidTr="00E773EA">
        <w:trPr>
          <w:trHeight w:val="403"/>
        </w:trPr>
        <w:tc>
          <w:tcPr>
            <w:tcW w:w="9985" w:type="dxa"/>
            <w:tcBorders>
              <w:top w:val="dotted" w:sz="4" w:space="0" w:color="808080" w:themeColor="accent5"/>
              <w:bottom w:val="dotted" w:sz="4" w:space="0" w:color="808080" w:themeColor="accent5"/>
            </w:tcBorders>
          </w:tcPr>
          <w:p w14:paraId="68B8AE74" w14:textId="77777777" w:rsidR="00755902" w:rsidRPr="00574FD9" w:rsidRDefault="00755902" w:rsidP="00E773EA">
            <w:pPr>
              <w:pStyle w:val="NoSpacing"/>
              <w:spacing w:before="40" w:after="40"/>
              <w:rPr>
                <w:b/>
                <w:bCs/>
              </w:rPr>
            </w:pPr>
            <w:r w:rsidRPr="00574FD9">
              <w:rPr>
                <w:b/>
                <w:bCs/>
              </w:rPr>
              <w:t xml:space="preserve">Date: </w:t>
            </w:r>
          </w:p>
        </w:tc>
      </w:tr>
      <w:tr w:rsidR="00755902" w:rsidRPr="008647C6" w14:paraId="4F733828" w14:textId="77777777" w:rsidTr="00E773EA">
        <w:trPr>
          <w:trHeight w:val="403"/>
        </w:trPr>
        <w:tc>
          <w:tcPr>
            <w:tcW w:w="9985" w:type="dxa"/>
            <w:tcBorders>
              <w:top w:val="dotted" w:sz="4" w:space="0" w:color="808080" w:themeColor="accent5"/>
            </w:tcBorders>
          </w:tcPr>
          <w:p w14:paraId="576EC472" w14:textId="77777777" w:rsidR="00755902" w:rsidRPr="00574FD9" w:rsidRDefault="00755902" w:rsidP="00E773EA">
            <w:pPr>
              <w:pStyle w:val="NoSpacing"/>
              <w:spacing w:before="40" w:after="40"/>
              <w:rPr>
                <w:b/>
                <w:bCs/>
              </w:rPr>
            </w:pPr>
            <w:r w:rsidRPr="00574FD9">
              <w:rPr>
                <w:b/>
                <w:bCs/>
              </w:rPr>
              <w:t xml:space="preserve">Signature of Authorized Representative: </w:t>
            </w:r>
          </w:p>
        </w:tc>
      </w:tr>
      <w:tr w:rsidR="00755902" w:rsidRPr="008647C6" w14:paraId="797E9F67" w14:textId="77777777" w:rsidTr="00E773EA">
        <w:tc>
          <w:tcPr>
            <w:tcW w:w="9985" w:type="dxa"/>
            <w:shd w:val="clear" w:color="auto" w:fill="F2F2F2" w:themeFill="background1" w:themeFillShade="F2"/>
            <w:vAlign w:val="center"/>
          </w:tcPr>
          <w:p w14:paraId="123E4235" w14:textId="77777777" w:rsidR="00755902" w:rsidRPr="00574FD9" w:rsidRDefault="00755902" w:rsidP="00E773EA">
            <w:pPr>
              <w:pStyle w:val="NoSpacing"/>
              <w:spacing w:before="40" w:after="40"/>
              <w:rPr>
                <w:i/>
                <w:iCs/>
                <w:sz w:val="20"/>
                <w:szCs w:val="20"/>
              </w:rPr>
            </w:pPr>
            <w:r w:rsidRPr="00574FD9">
              <w:rPr>
                <w:i/>
                <w:iCs/>
                <w:sz w:val="20"/>
                <w:szCs w:val="20"/>
              </w:rPr>
              <w:t>Note: The requested information is subject to confidentiality provisions set forth in Tariff Part VII, Subpart E, section 327</w:t>
            </w:r>
            <w:r>
              <w:rPr>
                <w:i/>
                <w:iCs/>
                <w:sz w:val="20"/>
                <w:szCs w:val="20"/>
              </w:rPr>
              <w:t>.</w:t>
            </w:r>
          </w:p>
        </w:tc>
      </w:tr>
    </w:tbl>
    <w:p w14:paraId="09B61C72" w14:textId="77777777" w:rsidR="00755902" w:rsidRDefault="00755902" w:rsidP="00755902">
      <w:pPr>
        <w:spacing w:after="0" w:line="240" w:lineRule="auto"/>
        <w:rPr>
          <w:kern w:val="2"/>
          <w:sz w:val="18"/>
          <w:szCs w:val="18"/>
        </w:rPr>
      </w:pPr>
    </w:p>
    <w:p w14:paraId="7AA071A4" w14:textId="77777777" w:rsidR="001E0916" w:rsidRPr="00304D0C" w:rsidRDefault="001E0916" w:rsidP="00755902">
      <w:pPr>
        <w:spacing w:after="0" w:line="240" w:lineRule="auto"/>
        <w:rPr>
          <w:kern w:val="2"/>
          <w:sz w:val="18"/>
          <w:szCs w:val="18"/>
        </w:rPr>
      </w:pPr>
    </w:p>
    <w:tbl>
      <w:tblPr>
        <w:tblStyle w:val="ListTable3-Accent1"/>
        <w:tblW w:w="9985" w:type="dxa"/>
        <w:tblLook w:val="0020" w:firstRow="1" w:lastRow="0" w:firstColumn="0" w:lastColumn="0" w:noHBand="0" w:noVBand="0"/>
      </w:tblPr>
      <w:tblGrid>
        <w:gridCol w:w="554"/>
        <w:gridCol w:w="7373"/>
        <w:gridCol w:w="2058"/>
      </w:tblGrid>
      <w:tr w:rsidR="00755902" w:rsidRPr="00631C01" w14:paraId="4124E67D" w14:textId="77777777" w:rsidTr="00E773EA">
        <w:trPr>
          <w:cnfStyle w:val="100000000000" w:firstRow="1" w:lastRow="0" w:firstColumn="0" w:lastColumn="0" w:oddVBand="0" w:evenVBand="0" w:oddHBand="0" w:evenHBand="0" w:firstRowFirstColumn="0" w:firstRowLastColumn="0" w:lastRowFirstColumn="0" w:lastRowLastColumn="0"/>
          <w:tblHeader/>
        </w:trPr>
        <w:tc>
          <w:tcPr>
            <w:cnfStyle w:val="000010000000" w:firstRow="0" w:lastRow="0" w:firstColumn="0" w:lastColumn="0" w:oddVBand="1" w:evenVBand="0" w:oddHBand="0" w:evenHBand="0" w:firstRowFirstColumn="0" w:firstRowLastColumn="0" w:lastRowFirstColumn="0" w:lastRowLastColumn="0"/>
            <w:tcW w:w="554" w:type="dxa"/>
            <w:vAlign w:val="center"/>
          </w:tcPr>
          <w:p w14:paraId="2A6DF5CA" w14:textId="77777777" w:rsidR="00755902" w:rsidRPr="00574FD9" w:rsidRDefault="00755902" w:rsidP="00E773EA">
            <w:pPr>
              <w:pStyle w:val="NoSpacing"/>
              <w:spacing w:before="60" w:after="60"/>
              <w:rPr>
                <w:sz w:val="20"/>
                <w:szCs w:val="20"/>
              </w:rPr>
            </w:pPr>
            <w:r w:rsidRPr="00574FD9">
              <w:rPr>
                <w:sz w:val="20"/>
                <w:szCs w:val="20"/>
              </w:rPr>
              <w:t>Item</w:t>
            </w:r>
          </w:p>
        </w:tc>
        <w:tc>
          <w:tcPr>
            <w:tcW w:w="7373" w:type="dxa"/>
            <w:vAlign w:val="center"/>
          </w:tcPr>
          <w:p w14:paraId="577B1EF2" w14:textId="77777777" w:rsidR="00755902" w:rsidRPr="00574FD9" w:rsidRDefault="00755902" w:rsidP="00E773EA">
            <w:pPr>
              <w:pStyle w:val="NoSpacing"/>
              <w:spacing w:before="60" w:after="60"/>
              <w:cnfStyle w:val="100000000000" w:firstRow="1" w:lastRow="0" w:firstColumn="0" w:lastColumn="0" w:oddVBand="0" w:evenVBand="0" w:oddHBand="0" w:evenHBand="0" w:firstRowFirstColumn="0" w:firstRowLastColumn="0" w:lastRowFirstColumn="0" w:lastRowLastColumn="0"/>
              <w:rPr>
                <w:b w:val="0"/>
                <w:bCs w:val="0"/>
                <w:sz w:val="20"/>
                <w:szCs w:val="20"/>
              </w:rPr>
            </w:pPr>
            <w:r w:rsidRPr="00574FD9">
              <w:rPr>
                <w:sz w:val="20"/>
                <w:szCs w:val="20"/>
              </w:rPr>
              <w:t>Description</w:t>
            </w:r>
          </w:p>
        </w:tc>
        <w:tc>
          <w:tcPr>
            <w:cnfStyle w:val="000010000000" w:firstRow="0" w:lastRow="0" w:firstColumn="0" w:lastColumn="0" w:oddVBand="1" w:evenVBand="0" w:oddHBand="0" w:evenHBand="0" w:firstRowFirstColumn="0" w:firstRowLastColumn="0" w:lastRowFirstColumn="0" w:lastRowLastColumn="0"/>
            <w:tcW w:w="2058" w:type="dxa"/>
            <w:vAlign w:val="center"/>
          </w:tcPr>
          <w:p w14:paraId="295F1E94" w14:textId="77777777" w:rsidR="00755902" w:rsidRPr="00574FD9" w:rsidRDefault="00755902" w:rsidP="00E773EA">
            <w:pPr>
              <w:pStyle w:val="NoSpacing"/>
              <w:spacing w:before="60" w:after="60"/>
              <w:rPr>
                <w:b w:val="0"/>
                <w:bCs w:val="0"/>
                <w:sz w:val="20"/>
                <w:szCs w:val="20"/>
              </w:rPr>
            </w:pPr>
            <w:r w:rsidRPr="00574FD9">
              <w:rPr>
                <w:sz w:val="20"/>
                <w:szCs w:val="20"/>
              </w:rPr>
              <w:t>Check or Comments</w:t>
            </w:r>
          </w:p>
        </w:tc>
      </w:tr>
      <w:tr w:rsidR="00755902" w:rsidRPr="00631C01" w14:paraId="3E43BB30" w14:textId="77777777" w:rsidTr="00E773E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54" w:type="dxa"/>
            <w:shd w:val="clear" w:color="auto" w:fill="D5F3FF"/>
          </w:tcPr>
          <w:p w14:paraId="3FAB1144" w14:textId="77777777" w:rsidR="00755902" w:rsidRPr="00574FD9" w:rsidRDefault="00755902" w:rsidP="00E773EA">
            <w:pPr>
              <w:pStyle w:val="NoSpacing"/>
              <w:spacing w:before="60" w:after="60"/>
              <w:jc w:val="center"/>
              <w:rPr>
                <w:b/>
                <w:bCs/>
              </w:rPr>
            </w:pPr>
          </w:p>
        </w:tc>
        <w:tc>
          <w:tcPr>
            <w:tcW w:w="7373" w:type="dxa"/>
            <w:shd w:val="clear" w:color="auto" w:fill="D5F3FF"/>
          </w:tcPr>
          <w:p w14:paraId="20C23EF6" w14:textId="77777777" w:rsidR="00755902" w:rsidRPr="00574FD9" w:rsidRDefault="00755902" w:rsidP="00E773EA">
            <w:pPr>
              <w:pStyle w:val="NoSpacing"/>
              <w:spacing w:before="60" w:after="60"/>
              <w:cnfStyle w:val="000000100000" w:firstRow="0" w:lastRow="0" w:firstColumn="0" w:lastColumn="0" w:oddVBand="0" w:evenVBand="0" w:oddHBand="1" w:evenHBand="0" w:firstRowFirstColumn="0" w:firstRowLastColumn="0" w:lastRowFirstColumn="0" w:lastRowLastColumn="0"/>
              <w:rPr>
                <w:b/>
                <w:bCs/>
              </w:rPr>
            </w:pPr>
            <w:r w:rsidRPr="00574FD9">
              <w:rPr>
                <w:b/>
                <w:bCs/>
              </w:rPr>
              <w:t>Model and Project Documentation</w:t>
            </w:r>
          </w:p>
        </w:tc>
        <w:tc>
          <w:tcPr>
            <w:cnfStyle w:val="000010000000" w:firstRow="0" w:lastRow="0" w:firstColumn="0" w:lastColumn="0" w:oddVBand="1" w:evenVBand="0" w:oddHBand="0" w:evenHBand="0" w:firstRowFirstColumn="0" w:firstRowLastColumn="0" w:lastRowFirstColumn="0" w:lastRowLastColumn="0"/>
            <w:tcW w:w="2058" w:type="dxa"/>
            <w:shd w:val="clear" w:color="auto" w:fill="D5F3FF"/>
          </w:tcPr>
          <w:p w14:paraId="56F6345D" w14:textId="77777777" w:rsidR="00755902" w:rsidRPr="00BE3C17" w:rsidRDefault="00755902" w:rsidP="00E773EA">
            <w:pPr>
              <w:pStyle w:val="NoSpacing"/>
              <w:spacing w:before="60" w:after="60"/>
            </w:pPr>
          </w:p>
        </w:tc>
      </w:tr>
      <w:tr w:rsidR="00755902" w:rsidRPr="00631C01" w14:paraId="774CD8D3" w14:textId="77777777" w:rsidTr="00E773EA">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54" w:type="dxa"/>
          </w:tcPr>
          <w:p w14:paraId="4770ED64" w14:textId="77777777" w:rsidR="00755902" w:rsidRPr="00574FD9" w:rsidRDefault="00755902" w:rsidP="00E773EA">
            <w:pPr>
              <w:pStyle w:val="NoSpacing"/>
              <w:spacing w:before="60" w:after="60"/>
              <w:jc w:val="center"/>
              <w:rPr>
                <w:b/>
                <w:bCs/>
              </w:rPr>
            </w:pPr>
            <w:r w:rsidRPr="00574FD9">
              <w:rPr>
                <w:b/>
                <w:bCs/>
              </w:rPr>
              <w:t>1</w:t>
            </w:r>
          </w:p>
        </w:tc>
        <w:tc>
          <w:tcPr>
            <w:tcW w:w="7373" w:type="dxa"/>
          </w:tcPr>
          <w:p w14:paraId="524FDDB5" w14:textId="77777777" w:rsidR="00755902" w:rsidRPr="00574FD9" w:rsidRDefault="00755902" w:rsidP="00E773EA">
            <w:pPr>
              <w:pStyle w:val="NoSpacing"/>
              <w:spacing w:before="60" w:after="60"/>
              <w:cnfStyle w:val="000000010000" w:firstRow="0" w:lastRow="0" w:firstColumn="0" w:lastColumn="0" w:oddVBand="0" w:evenVBand="0" w:oddHBand="0" w:evenHBand="1" w:firstRowFirstColumn="0" w:firstRowLastColumn="0" w:lastRowFirstColumn="0" w:lastRowLastColumn="0"/>
              <w:rPr>
                <w:b/>
                <w:bCs/>
              </w:rPr>
            </w:pPr>
            <w:r w:rsidRPr="00574FD9">
              <w:rPr>
                <w:b/>
                <w:bCs/>
              </w:rPr>
              <w:t>Identification Mechanism</w:t>
            </w:r>
          </w:p>
          <w:p w14:paraId="5CF9546D" w14:textId="7CAF9DC1" w:rsidR="00755902" w:rsidRPr="0029223D" w:rsidRDefault="00755902" w:rsidP="00E773EA">
            <w:pPr>
              <w:pStyle w:val="NoSpacing"/>
              <w:spacing w:before="60" w:after="60"/>
              <w:cnfStyle w:val="000000010000" w:firstRow="0" w:lastRow="0" w:firstColumn="0" w:lastColumn="0" w:oddVBand="0" w:evenVBand="0" w:oddHBand="0" w:evenHBand="1" w:firstRowFirstColumn="0" w:firstRowLastColumn="0" w:lastRowFirstColumn="0" w:lastRowLastColumn="0"/>
            </w:pPr>
            <w:r>
              <w:t>The model must h</w:t>
            </w:r>
            <w:r w:rsidRPr="00E722D1">
              <w:t xml:space="preserve">ave an identification mechanism for configuration. The model documentation should provide a clear way to identify the specific settings and equipment configuration </w:t>
            </w:r>
            <w:r>
              <w:t>that</w:t>
            </w:r>
            <w:r w:rsidRPr="00E722D1">
              <w:t xml:space="preserve"> will be used in any study, such that during commissioning the settings used in the studies can be checked. This may include control revision codes, settings files or a combination of these</w:t>
            </w:r>
            <w:r>
              <w:t>,</w:t>
            </w:r>
            <w:r w:rsidRPr="00E722D1">
              <w:t xml:space="preserve"> and other identification measures.</w:t>
            </w:r>
          </w:p>
          <w:p w14:paraId="6428B41C" w14:textId="45E534A3" w:rsidR="00755902" w:rsidRPr="00631C01" w:rsidRDefault="00755902" w:rsidP="00E773EA">
            <w:pPr>
              <w:pStyle w:val="NoSpacing"/>
              <w:spacing w:before="60" w:after="60"/>
              <w:cnfStyle w:val="000000010000" w:firstRow="0" w:lastRow="0" w:firstColumn="0" w:lastColumn="0" w:oddVBand="0" w:evenVBand="0" w:oddHBand="0" w:evenHBand="1" w:firstRowFirstColumn="0" w:firstRowLastColumn="0" w:lastRowFirstColumn="0" w:lastRowLastColumn="0"/>
            </w:pPr>
            <w:r w:rsidRPr="00E722D1">
              <w:t xml:space="preserve">The </w:t>
            </w:r>
            <w:r w:rsidRPr="00A9710E">
              <w:t>model documentation</w:t>
            </w:r>
            <w:r w:rsidRPr="00E722D1">
              <w:t xml:space="preserve"> shall show the principle of user</w:t>
            </w:r>
            <w:r>
              <w:t>-</w:t>
            </w:r>
            <w:r w:rsidRPr="00E722D1">
              <w:t>defined model and block or module functions.</w:t>
            </w:r>
          </w:p>
        </w:tc>
        <w:tc>
          <w:tcPr>
            <w:cnfStyle w:val="000010000000" w:firstRow="0" w:lastRow="0" w:firstColumn="0" w:lastColumn="0" w:oddVBand="1" w:evenVBand="0" w:oddHBand="0" w:evenHBand="0" w:firstRowFirstColumn="0" w:firstRowLastColumn="0" w:lastRowFirstColumn="0" w:lastRowLastColumn="0"/>
            <w:tcW w:w="2058" w:type="dxa"/>
          </w:tcPr>
          <w:p w14:paraId="08928033" w14:textId="77777777" w:rsidR="00755902" w:rsidRPr="00631C01" w:rsidRDefault="00755902" w:rsidP="00E773EA">
            <w:pPr>
              <w:pStyle w:val="NoSpacing"/>
              <w:spacing w:before="60" w:after="60"/>
            </w:pPr>
          </w:p>
        </w:tc>
      </w:tr>
      <w:tr w:rsidR="00755902" w:rsidRPr="00631C01" w14:paraId="6F7FDA2D" w14:textId="77777777" w:rsidTr="00E773E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54" w:type="dxa"/>
          </w:tcPr>
          <w:p w14:paraId="5A270E9C" w14:textId="77777777" w:rsidR="00755902" w:rsidRPr="00574FD9" w:rsidRDefault="00755902" w:rsidP="00E773EA">
            <w:pPr>
              <w:pStyle w:val="NoSpacing"/>
              <w:spacing w:before="60" w:after="60"/>
              <w:jc w:val="center"/>
              <w:rPr>
                <w:b/>
                <w:bCs/>
              </w:rPr>
            </w:pPr>
            <w:r w:rsidRPr="00574FD9">
              <w:rPr>
                <w:b/>
                <w:bCs/>
              </w:rPr>
              <w:t>2</w:t>
            </w:r>
          </w:p>
        </w:tc>
        <w:tc>
          <w:tcPr>
            <w:tcW w:w="7373" w:type="dxa"/>
          </w:tcPr>
          <w:p w14:paraId="27686F88" w14:textId="77777777" w:rsidR="00755902" w:rsidRPr="00574FD9" w:rsidRDefault="00755902" w:rsidP="00E773EA">
            <w:pPr>
              <w:pStyle w:val="NoSpacing"/>
              <w:spacing w:before="60" w:after="60"/>
              <w:cnfStyle w:val="000000100000" w:firstRow="0" w:lastRow="0" w:firstColumn="0" w:lastColumn="0" w:oddVBand="0" w:evenVBand="0" w:oddHBand="1" w:evenHBand="0" w:firstRowFirstColumn="0" w:firstRowLastColumn="0" w:lastRowFirstColumn="0" w:lastRowLastColumn="0"/>
              <w:rPr>
                <w:b/>
                <w:bCs/>
              </w:rPr>
            </w:pPr>
            <w:r w:rsidRPr="00574FD9">
              <w:rPr>
                <w:b/>
                <w:bCs/>
              </w:rPr>
              <w:t>Model Setup and Simulation</w:t>
            </w:r>
          </w:p>
          <w:p w14:paraId="6C8B8DB8" w14:textId="726EFB36" w:rsidR="00755902" w:rsidRPr="00631C01" w:rsidRDefault="00755902" w:rsidP="00E773EA">
            <w:pPr>
              <w:pStyle w:val="NoSpacing"/>
              <w:spacing w:before="60" w:after="60"/>
              <w:cnfStyle w:val="000000100000" w:firstRow="0" w:lastRow="0" w:firstColumn="0" w:lastColumn="0" w:oddVBand="0" w:evenVBand="0" w:oddHBand="1" w:evenHBand="0" w:firstRowFirstColumn="0" w:firstRowLastColumn="0" w:lastRowFirstColumn="0" w:lastRowLastColumn="0"/>
            </w:pPr>
            <w:r w:rsidRPr="00E722D1">
              <w:t xml:space="preserve">The </w:t>
            </w:r>
            <w:r>
              <w:t>v</w:t>
            </w:r>
            <w:r w:rsidRPr="00E722D1">
              <w:t xml:space="preserve">endor’s name and the specific version of the model must be clearly observable in </w:t>
            </w:r>
            <w:proofErr w:type="gramStart"/>
            <w:r w:rsidRPr="00E722D1">
              <w:t>the .</w:t>
            </w:r>
            <w:proofErr w:type="spellStart"/>
            <w:r w:rsidRPr="00E722D1">
              <w:t>pscx</w:t>
            </w:r>
            <w:proofErr w:type="spellEnd"/>
            <w:proofErr w:type="gramEnd"/>
            <w:r w:rsidRPr="00E722D1">
              <w:t xml:space="preserve"> PSCAD case. Documentation and supporting model file</w:t>
            </w:r>
            <w:r>
              <w:t xml:space="preserve"> </w:t>
            </w:r>
            <w:r w:rsidRPr="00E722D1">
              <w:t xml:space="preserve">names must not conflict with model version shown in </w:t>
            </w:r>
            <w:proofErr w:type="gramStart"/>
            <w:r w:rsidRPr="00E722D1">
              <w:t>the .</w:t>
            </w:r>
            <w:proofErr w:type="spellStart"/>
            <w:r w:rsidRPr="00E722D1">
              <w:t>pscx</w:t>
            </w:r>
            <w:proofErr w:type="spellEnd"/>
            <w:proofErr w:type="gramEnd"/>
            <w:r w:rsidRPr="00E722D1">
              <w:t xml:space="preserve"> case file. Setup and running instructions should accompany each model.</w:t>
            </w:r>
          </w:p>
        </w:tc>
        <w:tc>
          <w:tcPr>
            <w:cnfStyle w:val="000010000000" w:firstRow="0" w:lastRow="0" w:firstColumn="0" w:lastColumn="0" w:oddVBand="1" w:evenVBand="0" w:oddHBand="0" w:evenHBand="0" w:firstRowFirstColumn="0" w:firstRowLastColumn="0" w:lastRowFirstColumn="0" w:lastRowLastColumn="0"/>
            <w:tcW w:w="2058" w:type="dxa"/>
          </w:tcPr>
          <w:p w14:paraId="40C8B977" w14:textId="77777777" w:rsidR="00755902" w:rsidRPr="00631C01" w:rsidRDefault="00755902" w:rsidP="00E773EA">
            <w:pPr>
              <w:pStyle w:val="NoSpacing"/>
              <w:spacing w:before="60" w:after="60"/>
            </w:pPr>
          </w:p>
        </w:tc>
      </w:tr>
      <w:tr w:rsidR="00755902" w:rsidRPr="00631C01" w14:paraId="41145C22" w14:textId="77777777" w:rsidTr="00E773EA">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54" w:type="dxa"/>
          </w:tcPr>
          <w:p w14:paraId="16E1E949" w14:textId="77777777" w:rsidR="00755902" w:rsidRPr="00574FD9" w:rsidRDefault="00755902" w:rsidP="00E773EA">
            <w:pPr>
              <w:pStyle w:val="NoSpacing"/>
              <w:spacing w:before="60" w:after="60"/>
              <w:jc w:val="center"/>
              <w:rPr>
                <w:b/>
                <w:bCs/>
              </w:rPr>
            </w:pPr>
            <w:r w:rsidRPr="00574FD9">
              <w:rPr>
                <w:b/>
                <w:bCs/>
              </w:rPr>
              <w:t>3</w:t>
            </w:r>
          </w:p>
        </w:tc>
        <w:tc>
          <w:tcPr>
            <w:tcW w:w="7373" w:type="dxa"/>
          </w:tcPr>
          <w:p w14:paraId="73BF4F96" w14:textId="58F98E2D" w:rsidR="00755902" w:rsidRPr="00574FD9" w:rsidRDefault="00755902" w:rsidP="00E773EA">
            <w:pPr>
              <w:pStyle w:val="NoSpacing"/>
              <w:spacing w:before="60" w:after="60"/>
              <w:cnfStyle w:val="000000010000" w:firstRow="0" w:lastRow="0" w:firstColumn="0" w:lastColumn="0" w:oddVBand="0" w:evenVBand="0" w:oddHBand="0" w:evenHBand="1" w:firstRowFirstColumn="0" w:firstRowLastColumn="0" w:lastRowFirstColumn="0" w:lastRowLastColumn="0"/>
              <w:rPr>
                <w:b/>
                <w:bCs/>
              </w:rPr>
            </w:pPr>
            <w:r w:rsidRPr="00574FD9">
              <w:rPr>
                <w:b/>
                <w:bCs/>
              </w:rPr>
              <w:t>Test</w:t>
            </w:r>
            <w:r>
              <w:rPr>
                <w:b/>
                <w:bCs/>
              </w:rPr>
              <w:t>-</w:t>
            </w:r>
            <w:r w:rsidRPr="00574FD9">
              <w:rPr>
                <w:b/>
                <w:bCs/>
              </w:rPr>
              <w:t>Case Models</w:t>
            </w:r>
          </w:p>
          <w:p w14:paraId="0D5D24EE" w14:textId="7C8ACBB6" w:rsidR="00755902" w:rsidRDefault="00755902" w:rsidP="00E773EA">
            <w:pPr>
              <w:pStyle w:val="NoSpacing"/>
              <w:spacing w:before="60" w:after="60"/>
              <w:cnfStyle w:val="000000010000" w:firstRow="0" w:lastRow="0" w:firstColumn="0" w:lastColumn="0" w:oddVBand="0" w:evenVBand="0" w:oddHBand="0" w:evenHBand="1" w:firstRowFirstColumn="0" w:firstRowLastColumn="0" w:lastRowFirstColumn="0" w:lastRowLastColumn="0"/>
            </w:pPr>
            <w:r w:rsidRPr="00E722D1">
              <w:t>Include a sample implementation test case. Test</w:t>
            </w:r>
            <w:r>
              <w:t>-</w:t>
            </w:r>
            <w:r w:rsidRPr="00E722D1">
              <w:t xml:space="preserve">case models should be configured according to the site-specific real equipment configuration up to the </w:t>
            </w:r>
            <w:r>
              <w:t>P</w:t>
            </w:r>
            <w:r w:rsidRPr="00E722D1">
              <w:t xml:space="preserve">oint of </w:t>
            </w:r>
            <w:r>
              <w:t>I</w:t>
            </w:r>
            <w:r w:rsidRPr="00E722D1">
              <w:t>nterconnection. This includes but is not limited to</w:t>
            </w:r>
            <w:r>
              <w:t xml:space="preserve"> the a</w:t>
            </w:r>
            <w:r w:rsidRPr="00A9710E">
              <w:t>ggregated generation model</w:t>
            </w:r>
            <w:r>
              <w:t>, a</w:t>
            </w:r>
            <w:r w:rsidRPr="00A9710E">
              <w:t>ggregated generator transformer</w:t>
            </w:r>
            <w:r>
              <w:t>, e</w:t>
            </w:r>
            <w:r w:rsidRPr="00A9710E">
              <w:t>quivalent collector branc</w:t>
            </w:r>
            <w:r>
              <w:t>h, m</w:t>
            </w:r>
            <w:r w:rsidRPr="00A9710E">
              <w:t>a</w:t>
            </w:r>
            <w:r w:rsidRPr="00E722D1">
              <w:t>in step-up transformers, generator tie line and any static/dynamic reactive resources.</w:t>
            </w:r>
          </w:p>
          <w:p w14:paraId="495E869E" w14:textId="3B10B072" w:rsidR="00755902" w:rsidRPr="00E722D1" w:rsidRDefault="00755902" w:rsidP="00E773EA">
            <w:pPr>
              <w:pStyle w:val="NoSpacing"/>
              <w:spacing w:before="60" w:after="60"/>
              <w:cnfStyle w:val="000000010000" w:firstRow="0" w:lastRow="0" w:firstColumn="0" w:lastColumn="0" w:oddVBand="0" w:evenVBand="0" w:oddHBand="0" w:evenHBand="1" w:firstRowFirstColumn="0" w:firstRowLastColumn="0" w:lastRowFirstColumn="0" w:lastRowLastColumn="0"/>
            </w:pPr>
            <w:r>
              <w:t>The t</w:t>
            </w:r>
            <w:r w:rsidRPr="00E722D1">
              <w:t>est case should use a single</w:t>
            </w:r>
            <w:r>
              <w:t>-</w:t>
            </w:r>
            <w:r w:rsidRPr="00E722D1">
              <w:t xml:space="preserve">machine infinite bus representation of the system configured with an appropriate representative </w:t>
            </w:r>
            <w:r w:rsidR="0084779A">
              <w:t>s</w:t>
            </w:r>
            <w:r w:rsidRPr="00E722D1">
              <w:t>hort</w:t>
            </w:r>
            <w:r>
              <w:t>-</w:t>
            </w:r>
            <w:r w:rsidR="0084779A">
              <w:t>c</w:t>
            </w:r>
            <w:r w:rsidRPr="00E722D1">
              <w:t xml:space="preserve">ircuit </w:t>
            </w:r>
            <w:r w:rsidR="0084779A">
              <w:t>r</w:t>
            </w:r>
            <w:r w:rsidRPr="00E722D1">
              <w:t>atio (SCR).</w:t>
            </w:r>
          </w:p>
        </w:tc>
        <w:tc>
          <w:tcPr>
            <w:cnfStyle w:val="000010000000" w:firstRow="0" w:lastRow="0" w:firstColumn="0" w:lastColumn="0" w:oddVBand="1" w:evenVBand="0" w:oddHBand="0" w:evenHBand="0" w:firstRowFirstColumn="0" w:firstRowLastColumn="0" w:lastRowFirstColumn="0" w:lastRowLastColumn="0"/>
            <w:tcW w:w="2058" w:type="dxa"/>
          </w:tcPr>
          <w:p w14:paraId="4A5F322A" w14:textId="77777777" w:rsidR="00755902" w:rsidRPr="00631C01" w:rsidRDefault="00755902" w:rsidP="00E773EA">
            <w:pPr>
              <w:pStyle w:val="NoSpacing"/>
              <w:spacing w:before="60" w:after="60"/>
            </w:pPr>
          </w:p>
        </w:tc>
      </w:tr>
      <w:tr w:rsidR="00755902" w:rsidRPr="00691356" w14:paraId="36AE5350" w14:textId="77777777" w:rsidTr="00E773E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54" w:type="dxa"/>
            <w:shd w:val="clear" w:color="auto" w:fill="D5F3FF"/>
          </w:tcPr>
          <w:p w14:paraId="451F6D40" w14:textId="77777777" w:rsidR="00755902" w:rsidRPr="00574FD9" w:rsidRDefault="00755902" w:rsidP="00E773EA">
            <w:pPr>
              <w:pStyle w:val="NoSpacing"/>
              <w:spacing w:before="60" w:after="60"/>
              <w:jc w:val="center"/>
              <w:rPr>
                <w:b/>
                <w:bCs/>
              </w:rPr>
            </w:pPr>
          </w:p>
        </w:tc>
        <w:tc>
          <w:tcPr>
            <w:tcW w:w="7373" w:type="dxa"/>
            <w:shd w:val="clear" w:color="auto" w:fill="D5F3FF"/>
            <w:vAlign w:val="center"/>
          </w:tcPr>
          <w:p w14:paraId="61AF157A" w14:textId="77777777" w:rsidR="00755902" w:rsidRPr="00574FD9" w:rsidRDefault="00755902" w:rsidP="00E773EA">
            <w:pPr>
              <w:pStyle w:val="NoSpacing"/>
              <w:cnfStyle w:val="000000100000" w:firstRow="0" w:lastRow="0" w:firstColumn="0" w:lastColumn="0" w:oddVBand="0" w:evenVBand="0" w:oddHBand="1" w:evenHBand="0" w:firstRowFirstColumn="0" w:firstRowLastColumn="0" w:lastRowFirstColumn="0" w:lastRowLastColumn="0"/>
              <w:rPr>
                <w:b/>
                <w:bCs/>
              </w:rPr>
            </w:pPr>
            <w:r w:rsidRPr="00574FD9">
              <w:rPr>
                <w:b/>
                <w:bCs/>
              </w:rPr>
              <w:t>Model Accuracy Features</w:t>
            </w:r>
          </w:p>
        </w:tc>
        <w:tc>
          <w:tcPr>
            <w:cnfStyle w:val="000010000000" w:firstRow="0" w:lastRow="0" w:firstColumn="0" w:lastColumn="0" w:oddVBand="1" w:evenVBand="0" w:oddHBand="0" w:evenHBand="0" w:firstRowFirstColumn="0" w:firstRowLastColumn="0" w:lastRowFirstColumn="0" w:lastRowLastColumn="0"/>
            <w:tcW w:w="2058" w:type="dxa"/>
            <w:shd w:val="clear" w:color="auto" w:fill="D5F3FF"/>
          </w:tcPr>
          <w:p w14:paraId="14D7D25F" w14:textId="77777777" w:rsidR="00755902" w:rsidRPr="00E722D1" w:rsidRDefault="00755902" w:rsidP="00E773EA">
            <w:pPr>
              <w:pStyle w:val="NoSpacing"/>
              <w:spacing w:before="60" w:after="60"/>
            </w:pPr>
          </w:p>
        </w:tc>
      </w:tr>
      <w:tr w:rsidR="00755902" w:rsidRPr="00631C01" w14:paraId="2D37C69B" w14:textId="77777777" w:rsidTr="00E773EA">
        <w:trPr>
          <w:cnfStyle w:val="000000010000" w:firstRow="0" w:lastRow="0" w:firstColumn="0" w:lastColumn="0" w:oddVBand="0" w:evenVBand="0" w:oddHBand="0" w:evenHBand="1" w:firstRowFirstColumn="0" w:firstRowLastColumn="0" w:lastRowFirstColumn="0" w:lastRowLastColumn="0"/>
          <w:trHeight w:val="657"/>
        </w:trPr>
        <w:tc>
          <w:tcPr>
            <w:cnfStyle w:val="000010000000" w:firstRow="0" w:lastRow="0" w:firstColumn="0" w:lastColumn="0" w:oddVBand="1" w:evenVBand="0" w:oddHBand="0" w:evenHBand="0" w:firstRowFirstColumn="0" w:firstRowLastColumn="0" w:lastRowFirstColumn="0" w:lastRowLastColumn="0"/>
            <w:tcW w:w="554" w:type="dxa"/>
            <w:tcBorders>
              <w:top w:val="single" w:sz="4" w:space="0" w:color="013366" w:themeColor="accent1"/>
              <w:bottom w:val="single" w:sz="4" w:space="0" w:color="013366" w:themeColor="accent1"/>
            </w:tcBorders>
          </w:tcPr>
          <w:p w14:paraId="58BF04DE" w14:textId="77777777" w:rsidR="00755902" w:rsidRPr="00574FD9" w:rsidRDefault="00755902" w:rsidP="00E773EA">
            <w:pPr>
              <w:pStyle w:val="NoSpacing"/>
              <w:spacing w:before="60" w:after="60"/>
              <w:jc w:val="center"/>
              <w:rPr>
                <w:b/>
                <w:bCs/>
              </w:rPr>
            </w:pPr>
            <w:r w:rsidRPr="00574FD9">
              <w:rPr>
                <w:b/>
                <w:bCs/>
              </w:rPr>
              <w:t>4</w:t>
            </w:r>
          </w:p>
        </w:tc>
        <w:tc>
          <w:tcPr>
            <w:tcW w:w="7373" w:type="dxa"/>
            <w:tcBorders>
              <w:top w:val="single" w:sz="4" w:space="0" w:color="013366" w:themeColor="accent1"/>
              <w:bottom w:val="single" w:sz="4" w:space="0" w:color="013366" w:themeColor="accent1"/>
            </w:tcBorders>
          </w:tcPr>
          <w:p w14:paraId="332AAC90" w14:textId="77777777" w:rsidR="00755902" w:rsidRPr="00574FD9" w:rsidRDefault="00755902" w:rsidP="00E773EA">
            <w:pPr>
              <w:pStyle w:val="NoSpacing"/>
              <w:spacing w:before="60" w:after="60"/>
              <w:cnfStyle w:val="000000010000" w:firstRow="0" w:lastRow="0" w:firstColumn="0" w:lastColumn="0" w:oddVBand="0" w:evenVBand="0" w:oddHBand="0" w:evenHBand="1" w:firstRowFirstColumn="0" w:firstRowLastColumn="0" w:lastRowFirstColumn="0" w:lastRowLastColumn="0"/>
              <w:rPr>
                <w:b/>
                <w:bCs/>
              </w:rPr>
            </w:pPr>
            <w:r w:rsidRPr="00574FD9">
              <w:rPr>
                <w:b/>
                <w:bCs/>
              </w:rPr>
              <w:t>Detailed Inner Control Loops</w:t>
            </w:r>
          </w:p>
          <w:p w14:paraId="072AEA15" w14:textId="7176749D" w:rsidR="00755902" w:rsidRPr="00631C01" w:rsidRDefault="00755902" w:rsidP="00E773EA">
            <w:pPr>
              <w:pStyle w:val="NoSpacing"/>
              <w:spacing w:before="60" w:after="60"/>
              <w:cnfStyle w:val="000000010000" w:firstRow="0" w:lastRow="0" w:firstColumn="0" w:lastColumn="0" w:oddVBand="0" w:evenVBand="0" w:oddHBand="0" w:evenHBand="1" w:firstRowFirstColumn="0" w:firstRowLastColumn="0" w:lastRowFirstColumn="0" w:lastRowLastColumn="0"/>
            </w:pPr>
            <w:r w:rsidRPr="00631C01">
              <w:t xml:space="preserve">Include the full detailed inner control loops of the power electronics. This representation should include all fast inner controls as implemented in the equipment installed. The approximate representation used in </w:t>
            </w:r>
            <w:r w:rsidRPr="00DD2514">
              <w:rPr>
                <w:color w:val="000000" w:themeColor="text1"/>
              </w:rPr>
              <w:t xml:space="preserve">transient stability modeling is not sufficient. It is recommended to create models by embedding the actual hardware code into a PSCAD™ component, commonly referred to as “real code” models as defined in the NERC Reliability Guideline. If the model is assembled using standard blocks available in the PSCAD™ master library or manually translated from control block diagrams </w:t>
            </w:r>
            <w:r w:rsidRPr="00631C01">
              <w:t xml:space="preserve">or product source code, a validation against actual hardware performance is required </w:t>
            </w:r>
            <w:r>
              <w:t>(</w:t>
            </w:r>
            <w:r w:rsidRPr="00631C01">
              <w:t>i.e.</w:t>
            </w:r>
            <w:r>
              <w:t>,</w:t>
            </w:r>
            <w:r w:rsidRPr="00631C01">
              <w:t xml:space="preserve"> validation using as-designed model in the </w:t>
            </w:r>
            <w:r>
              <w:t>I</w:t>
            </w:r>
            <w:r w:rsidRPr="00631C01">
              <w:t xml:space="preserve">nterconnection </w:t>
            </w:r>
            <w:r>
              <w:t>S</w:t>
            </w:r>
            <w:r w:rsidRPr="00631C01">
              <w:t>tudy</w:t>
            </w:r>
            <w:r>
              <w:t>)</w:t>
            </w:r>
            <w:r w:rsidRPr="00631C01">
              <w:t xml:space="preserve"> and validation based on actual field measurement data in the </w:t>
            </w:r>
            <w:r w:rsidR="008256F6">
              <w:t>A</w:t>
            </w:r>
            <w:r w:rsidRPr="00631C01">
              <w:t>s-</w:t>
            </w:r>
            <w:r w:rsidR="008256F6">
              <w:t>B</w:t>
            </w:r>
            <w:r w:rsidRPr="00631C01">
              <w:t>uilt model.</w:t>
            </w:r>
          </w:p>
        </w:tc>
        <w:tc>
          <w:tcPr>
            <w:cnfStyle w:val="000010000000" w:firstRow="0" w:lastRow="0" w:firstColumn="0" w:lastColumn="0" w:oddVBand="1" w:evenVBand="0" w:oddHBand="0" w:evenHBand="0" w:firstRowFirstColumn="0" w:firstRowLastColumn="0" w:lastRowFirstColumn="0" w:lastRowLastColumn="0"/>
            <w:tcW w:w="2058" w:type="dxa"/>
            <w:tcBorders>
              <w:top w:val="single" w:sz="4" w:space="0" w:color="013366" w:themeColor="accent1"/>
              <w:bottom w:val="single" w:sz="4" w:space="0" w:color="013366" w:themeColor="accent1"/>
            </w:tcBorders>
          </w:tcPr>
          <w:p w14:paraId="1462CBF9" w14:textId="77777777" w:rsidR="00755902" w:rsidRPr="00631C01" w:rsidRDefault="00755902" w:rsidP="00E773EA">
            <w:pPr>
              <w:pStyle w:val="NoSpacing"/>
              <w:spacing w:before="60" w:after="60"/>
            </w:pPr>
            <w:r w:rsidRPr="00631C01">
              <w:t xml:space="preserve"> </w:t>
            </w:r>
          </w:p>
        </w:tc>
      </w:tr>
      <w:tr w:rsidR="00755902" w:rsidRPr="00631C01" w14:paraId="3627BEAF" w14:textId="77777777" w:rsidTr="00E773E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54" w:type="dxa"/>
          </w:tcPr>
          <w:p w14:paraId="4FCAF629" w14:textId="77777777" w:rsidR="00755902" w:rsidRPr="00574FD9" w:rsidRDefault="00755902" w:rsidP="00E773EA">
            <w:pPr>
              <w:pStyle w:val="NoSpacing"/>
              <w:spacing w:before="60" w:after="60"/>
              <w:jc w:val="center"/>
              <w:rPr>
                <w:b/>
                <w:bCs/>
              </w:rPr>
            </w:pPr>
            <w:r w:rsidRPr="00574FD9">
              <w:rPr>
                <w:b/>
                <w:bCs/>
              </w:rPr>
              <w:lastRenderedPageBreak/>
              <w:t>5</w:t>
            </w:r>
          </w:p>
        </w:tc>
        <w:tc>
          <w:tcPr>
            <w:tcW w:w="7373" w:type="dxa"/>
          </w:tcPr>
          <w:p w14:paraId="3852522B" w14:textId="77777777" w:rsidR="00755902" w:rsidRPr="00574FD9" w:rsidRDefault="00755902" w:rsidP="00E773EA">
            <w:pPr>
              <w:pStyle w:val="NoSpacing"/>
              <w:spacing w:before="60" w:after="60"/>
              <w:cnfStyle w:val="000000100000" w:firstRow="0" w:lastRow="0" w:firstColumn="0" w:lastColumn="0" w:oddVBand="0" w:evenVBand="0" w:oddHBand="1" w:evenHBand="0" w:firstRowFirstColumn="0" w:firstRowLastColumn="0" w:lastRowFirstColumn="0" w:lastRowLastColumn="0"/>
              <w:rPr>
                <w:b/>
                <w:bCs/>
              </w:rPr>
            </w:pPr>
            <w:r w:rsidRPr="00574FD9">
              <w:rPr>
                <w:b/>
                <w:bCs/>
              </w:rPr>
              <w:t>Full IGBT Representation</w:t>
            </w:r>
          </w:p>
          <w:p w14:paraId="49271C34" w14:textId="77777777" w:rsidR="00755902" w:rsidRPr="00631C01" w:rsidRDefault="00755902" w:rsidP="00E773EA">
            <w:pPr>
              <w:pStyle w:val="NoSpacing"/>
              <w:spacing w:before="60" w:after="60"/>
              <w:cnfStyle w:val="000000100000" w:firstRow="0" w:lastRow="0" w:firstColumn="0" w:lastColumn="0" w:oddVBand="0" w:evenVBand="0" w:oddHBand="1" w:evenHBand="0" w:firstRowFirstColumn="0" w:firstRowLastColumn="0" w:lastRowFirstColumn="0" w:lastRowLastColumn="0"/>
            </w:pPr>
            <w:r w:rsidRPr="00631C01">
              <w:t>A full IGBT representation or voltage source interface that mimics IGBT switching</w:t>
            </w:r>
            <w:r>
              <w:t>,</w:t>
            </w:r>
            <w:r w:rsidRPr="00631C01">
              <w:t xml:space="preserve"> such as </w:t>
            </w:r>
            <w:r>
              <w:t xml:space="preserve">a </w:t>
            </w:r>
            <w:r w:rsidRPr="00631C01">
              <w:t>firing pulse-based model</w:t>
            </w:r>
            <w:r>
              <w:t>,</w:t>
            </w:r>
            <w:r w:rsidRPr="00631C01">
              <w:t xml:space="preserve"> should be used. A three-phase sinusoidal source representation is not acceptable.</w:t>
            </w:r>
          </w:p>
        </w:tc>
        <w:tc>
          <w:tcPr>
            <w:cnfStyle w:val="000010000000" w:firstRow="0" w:lastRow="0" w:firstColumn="0" w:lastColumn="0" w:oddVBand="1" w:evenVBand="0" w:oddHBand="0" w:evenHBand="0" w:firstRowFirstColumn="0" w:firstRowLastColumn="0" w:lastRowFirstColumn="0" w:lastRowLastColumn="0"/>
            <w:tcW w:w="2058" w:type="dxa"/>
          </w:tcPr>
          <w:p w14:paraId="7C71D5E5" w14:textId="77777777" w:rsidR="00755902" w:rsidRPr="00631C01" w:rsidRDefault="00755902" w:rsidP="00E773EA">
            <w:pPr>
              <w:pStyle w:val="NoSpacing"/>
              <w:spacing w:before="60" w:after="60"/>
            </w:pPr>
          </w:p>
        </w:tc>
      </w:tr>
      <w:tr w:rsidR="00755902" w:rsidRPr="00631C01" w14:paraId="74E7FC88" w14:textId="77777777" w:rsidTr="00E773EA">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54" w:type="dxa"/>
          </w:tcPr>
          <w:p w14:paraId="2DCB093B" w14:textId="77777777" w:rsidR="00755902" w:rsidRPr="00574FD9" w:rsidRDefault="00755902" w:rsidP="00E773EA">
            <w:pPr>
              <w:pStyle w:val="NoSpacing"/>
              <w:spacing w:before="60" w:after="60"/>
              <w:jc w:val="center"/>
              <w:rPr>
                <w:b/>
                <w:bCs/>
              </w:rPr>
            </w:pPr>
            <w:r w:rsidRPr="00574FD9">
              <w:rPr>
                <w:b/>
                <w:bCs/>
              </w:rPr>
              <w:t>6</w:t>
            </w:r>
          </w:p>
        </w:tc>
        <w:tc>
          <w:tcPr>
            <w:tcW w:w="7373" w:type="dxa"/>
          </w:tcPr>
          <w:p w14:paraId="612DE51D" w14:textId="77777777" w:rsidR="00755902" w:rsidRPr="00574FD9" w:rsidRDefault="00755902" w:rsidP="00E773EA">
            <w:pPr>
              <w:pStyle w:val="NoSpacing"/>
              <w:spacing w:before="60" w:after="60"/>
              <w:cnfStyle w:val="000000010000" w:firstRow="0" w:lastRow="0" w:firstColumn="0" w:lastColumn="0" w:oddVBand="0" w:evenVBand="0" w:oddHBand="0" w:evenHBand="1" w:firstRowFirstColumn="0" w:firstRowLastColumn="0" w:lastRowFirstColumn="0" w:lastRowLastColumn="0"/>
              <w:rPr>
                <w:b/>
                <w:bCs/>
              </w:rPr>
            </w:pPr>
            <w:r w:rsidRPr="00574FD9">
              <w:rPr>
                <w:b/>
                <w:bCs/>
              </w:rPr>
              <w:t>Control Features</w:t>
            </w:r>
          </w:p>
          <w:p w14:paraId="38BB6AB8" w14:textId="179FC82A" w:rsidR="00755902" w:rsidRPr="00631C01" w:rsidRDefault="00755902" w:rsidP="00E773EA">
            <w:pPr>
              <w:pStyle w:val="NoSpacing"/>
              <w:spacing w:before="60" w:after="60"/>
              <w:cnfStyle w:val="000000010000" w:firstRow="0" w:lastRow="0" w:firstColumn="0" w:lastColumn="0" w:oddVBand="0" w:evenVBand="0" w:oddHBand="0" w:evenHBand="1" w:firstRowFirstColumn="0" w:firstRowLastColumn="0" w:lastRowFirstColumn="0" w:lastRowLastColumn="0"/>
            </w:pPr>
            <w:r w:rsidRPr="00631C01">
              <w:t>Represent all control features pertinent to the type of study being done. Examples of control features include</w:t>
            </w:r>
            <w:r>
              <w:t xml:space="preserve"> but are not limited to</w:t>
            </w:r>
            <w:r w:rsidRPr="00631C01">
              <w:t xml:space="preserve"> external voltage controllers, plant</w:t>
            </w:r>
            <w:r>
              <w:t>-</w:t>
            </w:r>
            <w:r w:rsidRPr="00631C01">
              <w:t>level controllers, customized phase locked loop (PLL) systems, ride-through controllers</w:t>
            </w:r>
            <w:r>
              <w:t xml:space="preserve"> and</w:t>
            </w:r>
            <w:r w:rsidRPr="00631C01">
              <w:t xml:space="preserve"> sub-synchronous control interaction damping controllers. </w:t>
            </w:r>
            <w:r w:rsidRPr="00060DE1">
              <w:t>Actual hardware code is required for control and protection features.</w:t>
            </w:r>
            <w:r>
              <w:t xml:space="preserve"> </w:t>
            </w:r>
            <w:r w:rsidRPr="00631C01">
              <w:t>Operating modes that require system</w:t>
            </w:r>
            <w:r>
              <w:t>-</w:t>
            </w:r>
            <w:r w:rsidRPr="00631C01">
              <w:t xml:space="preserve">specific adjustment should be user accessible. </w:t>
            </w:r>
          </w:p>
        </w:tc>
        <w:tc>
          <w:tcPr>
            <w:cnfStyle w:val="000010000000" w:firstRow="0" w:lastRow="0" w:firstColumn="0" w:lastColumn="0" w:oddVBand="1" w:evenVBand="0" w:oddHBand="0" w:evenHBand="0" w:firstRowFirstColumn="0" w:firstRowLastColumn="0" w:lastRowFirstColumn="0" w:lastRowLastColumn="0"/>
            <w:tcW w:w="2058" w:type="dxa"/>
          </w:tcPr>
          <w:p w14:paraId="08F9DEE0" w14:textId="77777777" w:rsidR="00755902" w:rsidRPr="00631C01" w:rsidRDefault="00755902" w:rsidP="00E773EA">
            <w:pPr>
              <w:pStyle w:val="NoSpacing"/>
              <w:spacing w:before="60" w:after="60"/>
            </w:pPr>
          </w:p>
        </w:tc>
      </w:tr>
      <w:tr w:rsidR="00755902" w:rsidRPr="00631C01" w14:paraId="71A6510C" w14:textId="77777777" w:rsidTr="00E773E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54" w:type="dxa"/>
          </w:tcPr>
          <w:p w14:paraId="02CFE05A" w14:textId="77777777" w:rsidR="00755902" w:rsidRPr="00574FD9" w:rsidRDefault="00755902" w:rsidP="00E773EA">
            <w:pPr>
              <w:pStyle w:val="NoSpacing"/>
              <w:spacing w:before="60" w:after="60"/>
              <w:jc w:val="center"/>
              <w:rPr>
                <w:b/>
                <w:bCs/>
              </w:rPr>
            </w:pPr>
            <w:r w:rsidRPr="00574FD9">
              <w:rPr>
                <w:b/>
                <w:bCs/>
              </w:rPr>
              <w:t>7</w:t>
            </w:r>
          </w:p>
        </w:tc>
        <w:tc>
          <w:tcPr>
            <w:tcW w:w="7373" w:type="dxa"/>
          </w:tcPr>
          <w:p w14:paraId="7BDE8262" w14:textId="77777777" w:rsidR="00755902" w:rsidRPr="00574FD9" w:rsidRDefault="00755902" w:rsidP="00E773EA">
            <w:pPr>
              <w:pStyle w:val="NoSpacing"/>
              <w:spacing w:before="60" w:after="60"/>
              <w:cnfStyle w:val="000000100000" w:firstRow="0" w:lastRow="0" w:firstColumn="0" w:lastColumn="0" w:oddVBand="0" w:evenVBand="0" w:oddHBand="1" w:evenHBand="0" w:firstRowFirstColumn="0" w:firstRowLastColumn="0" w:lastRowFirstColumn="0" w:lastRowLastColumn="0"/>
              <w:rPr>
                <w:b/>
                <w:bCs/>
              </w:rPr>
            </w:pPr>
            <w:r w:rsidRPr="00574FD9">
              <w:rPr>
                <w:b/>
                <w:bCs/>
              </w:rPr>
              <w:t>Power Plant Control</w:t>
            </w:r>
          </w:p>
          <w:p w14:paraId="223CD175" w14:textId="16CB667D" w:rsidR="00755902" w:rsidRDefault="00755902" w:rsidP="00E773EA">
            <w:pPr>
              <w:pStyle w:val="NoSpacing"/>
              <w:spacing w:before="60" w:after="60"/>
              <w:cnfStyle w:val="000000100000" w:firstRow="0" w:lastRow="0" w:firstColumn="0" w:lastColumn="0" w:oddVBand="0" w:evenVBand="0" w:oddHBand="1" w:evenHBand="0" w:firstRowFirstColumn="0" w:firstRowLastColumn="0" w:lastRowFirstColumn="0" w:lastRowLastColumn="0"/>
            </w:pPr>
            <w:r w:rsidRPr="00060DE1">
              <w:t>Represent plant level in sufficient detail to accurately represent short</w:t>
            </w:r>
            <w:r>
              <w:t>-</w:t>
            </w:r>
            <w:r w:rsidRPr="00060DE1">
              <w:t xml:space="preserve">term performance, including specific measurement methods, communication time delays, transitions into and out of ride-through modes, settable control parameters and any other specific implementation details </w:t>
            </w:r>
            <w:r>
              <w:t>that</w:t>
            </w:r>
            <w:r w:rsidRPr="00060DE1">
              <w:t xml:space="preserve"> may impact plant behavior. </w:t>
            </w:r>
            <w:r>
              <w:t>For example, p</w:t>
            </w:r>
            <w:r w:rsidRPr="00631C01">
              <w:t>lant</w:t>
            </w:r>
            <w:r>
              <w:t>-</w:t>
            </w:r>
            <w:r w:rsidRPr="00631C01">
              <w:t xml:space="preserve">level voltage control should be represented along with adjustable droop characteristics. </w:t>
            </w:r>
          </w:p>
          <w:p w14:paraId="123C369F" w14:textId="77777777" w:rsidR="00755902" w:rsidRPr="00E722D1" w:rsidRDefault="00755902" w:rsidP="00E773EA">
            <w:pPr>
              <w:pStyle w:val="NoSpacing"/>
              <w:spacing w:before="60" w:after="60"/>
              <w:cnfStyle w:val="000000100000" w:firstRow="0" w:lastRow="0" w:firstColumn="0" w:lastColumn="0" w:oddVBand="0" w:evenVBand="0" w:oddHBand="1" w:evenHBand="0" w:firstRowFirstColumn="0" w:firstRowLastColumn="0" w:lastRowFirstColumn="0" w:lastRowLastColumn="0"/>
            </w:pPr>
            <w:r w:rsidRPr="00060DE1">
              <w:t xml:space="preserve">Generic PPC representations are not sufficient unless the final Power Plant Control (PPC) is designed to </w:t>
            </w:r>
            <w:r>
              <w:t xml:space="preserve">exactly </w:t>
            </w:r>
            <w:r w:rsidRPr="00060DE1">
              <w:t>match the generic PPC model. If multiple plants are controlled by a common controller, or if the plant includes multiple types of IBRs such as Hybrid BESS/PV</w:t>
            </w:r>
            <w:r>
              <w:t>,</w:t>
            </w:r>
            <w:r w:rsidRPr="00060DE1">
              <w:t xml:space="preserve"> the functionality must be included in the plant control model. If external or multiple voltage </w:t>
            </w:r>
            <w:r w:rsidRPr="002748CA">
              <w:t>control devices such as STATCOMs are included in the plant, these should be coordinated with the PPC.</w:t>
            </w:r>
          </w:p>
        </w:tc>
        <w:tc>
          <w:tcPr>
            <w:cnfStyle w:val="000010000000" w:firstRow="0" w:lastRow="0" w:firstColumn="0" w:lastColumn="0" w:oddVBand="1" w:evenVBand="0" w:oddHBand="0" w:evenHBand="0" w:firstRowFirstColumn="0" w:firstRowLastColumn="0" w:lastRowFirstColumn="0" w:lastRowLastColumn="0"/>
            <w:tcW w:w="2058" w:type="dxa"/>
          </w:tcPr>
          <w:p w14:paraId="2B081F52" w14:textId="77777777" w:rsidR="00755902" w:rsidRPr="00631C01" w:rsidRDefault="00755902" w:rsidP="00E773EA">
            <w:pPr>
              <w:pStyle w:val="NoSpacing"/>
              <w:spacing w:before="60" w:after="60"/>
            </w:pPr>
          </w:p>
        </w:tc>
      </w:tr>
      <w:tr w:rsidR="00755902" w:rsidRPr="00631C01" w14:paraId="7DC28F7A" w14:textId="77777777" w:rsidTr="00E773EA">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54" w:type="dxa"/>
          </w:tcPr>
          <w:p w14:paraId="14802569" w14:textId="77777777" w:rsidR="00755902" w:rsidRPr="00574FD9" w:rsidRDefault="00755902" w:rsidP="00E773EA">
            <w:pPr>
              <w:pStyle w:val="NoSpacing"/>
              <w:spacing w:before="60" w:after="60"/>
              <w:jc w:val="center"/>
              <w:rPr>
                <w:b/>
                <w:bCs/>
              </w:rPr>
            </w:pPr>
            <w:r w:rsidRPr="00574FD9">
              <w:rPr>
                <w:b/>
                <w:bCs/>
              </w:rPr>
              <w:t>8</w:t>
            </w:r>
          </w:p>
        </w:tc>
        <w:tc>
          <w:tcPr>
            <w:tcW w:w="7373" w:type="dxa"/>
          </w:tcPr>
          <w:p w14:paraId="1327DDED" w14:textId="77777777" w:rsidR="00755902" w:rsidRPr="00574FD9" w:rsidRDefault="00755902" w:rsidP="00E773EA">
            <w:pPr>
              <w:pStyle w:val="NoSpacing"/>
              <w:spacing w:before="60" w:after="60"/>
              <w:cnfStyle w:val="000000010000" w:firstRow="0" w:lastRow="0" w:firstColumn="0" w:lastColumn="0" w:oddVBand="0" w:evenVBand="0" w:oddHBand="0" w:evenHBand="1" w:firstRowFirstColumn="0" w:firstRowLastColumn="0" w:lastRowFirstColumn="0" w:lastRowLastColumn="0"/>
              <w:rPr>
                <w:b/>
                <w:bCs/>
              </w:rPr>
            </w:pPr>
            <w:r w:rsidRPr="00574FD9">
              <w:rPr>
                <w:b/>
                <w:bCs/>
              </w:rPr>
              <w:t>SSO Mitigation</w:t>
            </w:r>
          </w:p>
          <w:p w14:paraId="7B798A16" w14:textId="77777777" w:rsidR="00755902" w:rsidRPr="00631C01" w:rsidRDefault="00755902" w:rsidP="00E773EA">
            <w:pPr>
              <w:pStyle w:val="NoSpacing"/>
              <w:spacing w:before="60" w:after="60"/>
              <w:cnfStyle w:val="000000010000" w:firstRow="0" w:lastRow="0" w:firstColumn="0" w:lastColumn="0" w:oddVBand="0" w:evenVBand="0" w:oddHBand="0" w:evenHBand="1" w:firstRowFirstColumn="0" w:firstRowLastColumn="0" w:lastRowFirstColumn="0" w:lastRowLastColumn="0"/>
            </w:pPr>
            <w:r w:rsidRPr="00631C01">
              <w:t>Represent the Sub-Synchronous Oscillation (SSO) mitigation and/or protection. The model should have the ability to enable and disable SSO mitigation/protection, if applicable.</w:t>
            </w:r>
          </w:p>
        </w:tc>
        <w:tc>
          <w:tcPr>
            <w:cnfStyle w:val="000010000000" w:firstRow="0" w:lastRow="0" w:firstColumn="0" w:lastColumn="0" w:oddVBand="1" w:evenVBand="0" w:oddHBand="0" w:evenHBand="0" w:firstRowFirstColumn="0" w:firstRowLastColumn="0" w:lastRowFirstColumn="0" w:lastRowLastColumn="0"/>
            <w:tcW w:w="2058" w:type="dxa"/>
          </w:tcPr>
          <w:p w14:paraId="00B368A7" w14:textId="77777777" w:rsidR="00755902" w:rsidRPr="00631C01" w:rsidRDefault="00755902" w:rsidP="00E773EA">
            <w:pPr>
              <w:pStyle w:val="NoSpacing"/>
              <w:spacing w:before="60" w:after="60"/>
            </w:pPr>
          </w:p>
        </w:tc>
      </w:tr>
      <w:tr w:rsidR="00755902" w:rsidRPr="00631C01" w14:paraId="4F2A61D5" w14:textId="77777777" w:rsidTr="00E773E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54" w:type="dxa"/>
          </w:tcPr>
          <w:p w14:paraId="2C074019" w14:textId="77777777" w:rsidR="00755902" w:rsidRPr="00574FD9" w:rsidRDefault="00755902" w:rsidP="00E773EA">
            <w:pPr>
              <w:pStyle w:val="NoSpacing"/>
              <w:spacing w:before="60" w:after="60"/>
              <w:jc w:val="center"/>
              <w:rPr>
                <w:b/>
                <w:bCs/>
              </w:rPr>
            </w:pPr>
            <w:r w:rsidRPr="00574FD9">
              <w:rPr>
                <w:b/>
                <w:bCs/>
              </w:rPr>
              <w:t>9</w:t>
            </w:r>
          </w:p>
        </w:tc>
        <w:tc>
          <w:tcPr>
            <w:tcW w:w="7373" w:type="dxa"/>
          </w:tcPr>
          <w:p w14:paraId="2D32B901" w14:textId="77777777" w:rsidR="00755902" w:rsidRPr="00574FD9" w:rsidRDefault="00755902" w:rsidP="00E773EA">
            <w:pPr>
              <w:pStyle w:val="NoSpacing"/>
              <w:spacing w:before="60" w:after="60"/>
              <w:cnfStyle w:val="000000100000" w:firstRow="0" w:lastRow="0" w:firstColumn="0" w:lastColumn="0" w:oddVBand="0" w:evenVBand="0" w:oddHBand="1" w:evenHBand="0" w:firstRowFirstColumn="0" w:firstRowLastColumn="0" w:lastRowFirstColumn="0" w:lastRowLastColumn="0"/>
              <w:rPr>
                <w:b/>
                <w:bCs/>
              </w:rPr>
            </w:pPr>
            <w:r w:rsidRPr="00574FD9">
              <w:rPr>
                <w:b/>
                <w:bCs/>
              </w:rPr>
              <w:t>Machine Slip Type</w:t>
            </w:r>
          </w:p>
          <w:p w14:paraId="0DF01E81" w14:textId="77777777" w:rsidR="00755902" w:rsidRPr="00631C01" w:rsidRDefault="00755902" w:rsidP="00E773EA">
            <w:pPr>
              <w:pStyle w:val="NoSpacing"/>
              <w:spacing w:before="60" w:after="60"/>
              <w:cnfStyle w:val="000000100000" w:firstRow="0" w:lastRow="0" w:firstColumn="0" w:lastColumn="0" w:oddVBand="0" w:evenVBand="0" w:oddHBand="1" w:evenHBand="0" w:firstRowFirstColumn="0" w:firstRowLastColumn="0" w:lastRowFirstColumn="0" w:lastRowLastColumn="0"/>
            </w:pPr>
            <w:r w:rsidRPr="00631C01">
              <w:t>Represent machine slip of Type III (DFIG) wind generation as appropriate for the power dispatch.</w:t>
            </w:r>
          </w:p>
        </w:tc>
        <w:tc>
          <w:tcPr>
            <w:cnfStyle w:val="000010000000" w:firstRow="0" w:lastRow="0" w:firstColumn="0" w:lastColumn="0" w:oddVBand="1" w:evenVBand="0" w:oddHBand="0" w:evenHBand="0" w:firstRowFirstColumn="0" w:firstRowLastColumn="0" w:lastRowFirstColumn="0" w:lastRowLastColumn="0"/>
            <w:tcW w:w="2058" w:type="dxa"/>
          </w:tcPr>
          <w:p w14:paraId="4FCEE4BF" w14:textId="77777777" w:rsidR="00755902" w:rsidRPr="00631C01" w:rsidRDefault="00755902" w:rsidP="00E773EA">
            <w:pPr>
              <w:pStyle w:val="NoSpacing"/>
              <w:spacing w:before="60" w:after="60"/>
            </w:pPr>
          </w:p>
        </w:tc>
      </w:tr>
      <w:tr w:rsidR="00755902" w:rsidRPr="00631C01" w14:paraId="3584CAD8" w14:textId="77777777" w:rsidTr="00E773EA">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54" w:type="dxa"/>
          </w:tcPr>
          <w:p w14:paraId="27F7F82E" w14:textId="77777777" w:rsidR="00755902" w:rsidRPr="00574FD9" w:rsidRDefault="00755902" w:rsidP="00E773EA">
            <w:pPr>
              <w:pStyle w:val="NoSpacing"/>
              <w:spacing w:before="60" w:after="60"/>
              <w:jc w:val="center"/>
              <w:rPr>
                <w:b/>
                <w:bCs/>
              </w:rPr>
            </w:pPr>
            <w:r w:rsidRPr="00574FD9">
              <w:rPr>
                <w:b/>
                <w:bCs/>
              </w:rPr>
              <w:t>10</w:t>
            </w:r>
          </w:p>
        </w:tc>
        <w:tc>
          <w:tcPr>
            <w:tcW w:w="7373" w:type="dxa"/>
          </w:tcPr>
          <w:p w14:paraId="6EF8C158" w14:textId="77777777" w:rsidR="00755902" w:rsidRPr="00574FD9" w:rsidRDefault="00755902" w:rsidP="00E773EA">
            <w:pPr>
              <w:pStyle w:val="NoSpacing"/>
              <w:spacing w:before="60" w:after="60"/>
              <w:cnfStyle w:val="000000010000" w:firstRow="0" w:lastRow="0" w:firstColumn="0" w:lastColumn="0" w:oddVBand="0" w:evenVBand="0" w:oddHBand="0" w:evenHBand="1" w:firstRowFirstColumn="0" w:firstRowLastColumn="0" w:lastRowFirstColumn="0" w:lastRowLastColumn="0"/>
              <w:rPr>
                <w:b/>
                <w:bCs/>
              </w:rPr>
            </w:pPr>
            <w:r w:rsidRPr="00574FD9">
              <w:rPr>
                <w:b/>
                <w:bCs/>
              </w:rPr>
              <w:t>Transformer Magnetizing Curves</w:t>
            </w:r>
          </w:p>
          <w:p w14:paraId="581E357E" w14:textId="77777777" w:rsidR="00755902" w:rsidRPr="00631C01" w:rsidRDefault="00755902" w:rsidP="00E773EA">
            <w:pPr>
              <w:pStyle w:val="NoSpacing"/>
              <w:spacing w:before="60" w:after="60"/>
              <w:cnfStyle w:val="000000010000" w:firstRow="0" w:lastRow="0" w:firstColumn="0" w:lastColumn="0" w:oddVBand="0" w:evenVBand="0" w:oddHBand="0" w:evenHBand="1" w:firstRowFirstColumn="0" w:firstRowLastColumn="0" w:lastRowFirstColumn="0" w:lastRowLastColumn="0"/>
            </w:pPr>
            <w:r w:rsidRPr="00631C01">
              <w:t>Include the transformer magnetizing curves.</w:t>
            </w:r>
          </w:p>
        </w:tc>
        <w:tc>
          <w:tcPr>
            <w:cnfStyle w:val="000010000000" w:firstRow="0" w:lastRow="0" w:firstColumn="0" w:lastColumn="0" w:oddVBand="1" w:evenVBand="0" w:oddHBand="0" w:evenHBand="0" w:firstRowFirstColumn="0" w:firstRowLastColumn="0" w:lastRowFirstColumn="0" w:lastRowLastColumn="0"/>
            <w:tcW w:w="2058" w:type="dxa"/>
          </w:tcPr>
          <w:p w14:paraId="19F70B9A" w14:textId="77777777" w:rsidR="00755902" w:rsidRPr="00631C01" w:rsidRDefault="00755902" w:rsidP="00E773EA">
            <w:pPr>
              <w:pStyle w:val="NoSpacing"/>
              <w:spacing w:before="60" w:after="60"/>
            </w:pPr>
          </w:p>
        </w:tc>
      </w:tr>
      <w:tr w:rsidR="00755902" w:rsidRPr="00631C01" w14:paraId="63FB426A" w14:textId="77777777" w:rsidTr="00E773E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54" w:type="dxa"/>
          </w:tcPr>
          <w:p w14:paraId="42668747" w14:textId="77777777" w:rsidR="00755902" w:rsidRPr="00574FD9" w:rsidRDefault="00755902" w:rsidP="00E773EA">
            <w:pPr>
              <w:pStyle w:val="NoSpacing"/>
              <w:spacing w:before="60" w:after="60"/>
              <w:jc w:val="center"/>
              <w:rPr>
                <w:b/>
                <w:bCs/>
              </w:rPr>
            </w:pPr>
            <w:r w:rsidRPr="00574FD9">
              <w:rPr>
                <w:b/>
                <w:bCs/>
              </w:rPr>
              <w:t>11</w:t>
            </w:r>
          </w:p>
        </w:tc>
        <w:tc>
          <w:tcPr>
            <w:tcW w:w="7373" w:type="dxa"/>
          </w:tcPr>
          <w:p w14:paraId="72607B38" w14:textId="77777777" w:rsidR="00755902" w:rsidRPr="00574FD9" w:rsidRDefault="00755902" w:rsidP="00E773EA">
            <w:pPr>
              <w:pStyle w:val="NoSpacing"/>
              <w:spacing w:before="60" w:after="60"/>
              <w:cnfStyle w:val="000000100000" w:firstRow="0" w:lastRow="0" w:firstColumn="0" w:lastColumn="0" w:oddVBand="0" w:evenVBand="0" w:oddHBand="1" w:evenHBand="0" w:firstRowFirstColumn="0" w:firstRowLastColumn="0" w:lastRowFirstColumn="0" w:lastRowLastColumn="0"/>
              <w:rPr>
                <w:b/>
                <w:bCs/>
              </w:rPr>
            </w:pPr>
            <w:r w:rsidRPr="00574FD9">
              <w:rPr>
                <w:b/>
                <w:bCs/>
              </w:rPr>
              <w:t>Dynamic Reactive Devices</w:t>
            </w:r>
          </w:p>
          <w:p w14:paraId="7A63F7AB" w14:textId="77777777" w:rsidR="00755902" w:rsidRPr="00631C01" w:rsidRDefault="00755902" w:rsidP="00E773EA">
            <w:pPr>
              <w:pStyle w:val="NoSpacing"/>
              <w:spacing w:before="60" w:after="60"/>
              <w:cnfStyle w:val="000000100000" w:firstRow="0" w:lastRow="0" w:firstColumn="0" w:lastColumn="0" w:oddVBand="0" w:evenVBand="0" w:oddHBand="1" w:evenHBand="0" w:firstRowFirstColumn="0" w:firstRowLastColumn="0" w:lastRowFirstColumn="0" w:lastRowLastColumn="0"/>
            </w:pPr>
            <w:r w:rsidRPr="00631C01">
              <w:t xml:space="preserve">Represent dynamic reactive devices including automatically controlled </w:t>
            </w:r>
            <w:proofErr w:type="gramStart"/>
            <w:r w:rsidRPr="00631C01">
              <w:t>capacitor</w:t>
            </w:r>
            <w:proofErr w:type="gramEnd"/>
            <w:r w:rsidRPr="00631C01">
              <w:t xml:space="preserve"> and reactor banks, if applicable.</w:t>
            </w:r>
          </w:p>
        </w:tc>
        <w:tc>
          <w:tcPr>
            <w:cnfStyle w:val="000010000000" w:firstRow="0" w:lastRow="0" w:firstColumn="0" w:lastColumn="0" w:oddVBand="1" w:evenVBand="0" w:oddHBand="0" w:evenHBand="0" w:firstRowFirstColumn="0" w:firstRowLastColumn="0" w:lastRowFirstColumn="0" w:lastRowLastColumn="0"/>
            <w:tcW w:w="2058" w:type="dxa"/>
          </w:tcPr>
          <w:p w14:paraId="682163B7" w14:textId="77777777" w:rsidR="00755902" w:rsidRPr="00631C01" w:rsidRDefault="00755902" w:rsidP="00E773EA">
            <w:pPr>
              <w:pStyle w:val="NoSpacing"/>
              <w:spacing w:before="60" w:after="60"/>
            </w:pPr>
          </w:p>
        </w:tc>
      </w:tr>
      <w:tr w:rsidR="00755902" w:rsidRPr="00631C01" w14:paraId="28E1B78F" w14:textId="77777777" w:rsidTr="00E773EA">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54" w:type="dxa"/>
            <w:tcBorders>
              <w:top w:val="single" w:sz="4" w:space="0" w:color="013366" w:themeColor="accent1"/>
              <w:bottom w:val="single" w:sz="4" w:space="0" w:color="013366" w:themeColor="accent1"/>
            </w:tcBorders>
          </w:tcPr>
          <w:p w14:paraId="392FBBAB" w14:textId="77777777" w:rsidR="00755902" w:rsidRPr="00574FD9" w:rsidRDefault="00755902" w:rsidP="00E773EA">
            <w:pPr>
              <w:pStyle w:val="NoSpacing"/>
              <w:spacing w:before="60" w:after="60"/>
              <w:jc w:val="center"/>
              <w:rPr>
                <w:b/>
                <w:bCs/>
              </w:rPr>
            </w:pPr>
            <w:r w:rsidRPr="00574FD9">
              <w:rPr>
                <w:b/>
                <w:bCs/>
              </w:rPr>
              <w:t>12</w:t>
            </w:r>
          </w:p>
        </w:tc>
        <w:tc>
          <w:tcPr>
            <w:tcW w:w="7373" w:type="dxa"/>
            <w:tcBorders>
              <w:top w:val="single" w:sz="4" w:space="0" w:color="013366" w:themeColor="accent1"/>
              <w:bottom w:val="single" w:sz="4" w:space="0" w:color="013366" w:themeColor="accent1"/>
            </w:tcBorders>
          </w:tcPr>
          <w:p w14:paraId="773F5CD2" w14:textId="77777777" w:rsidR="00755902" w:rsidRPr="00574FD9" w:rsidRDefault="00755902" w:rsidP="00E773EA">
            <w:pPr>
              <w:pStyle w:val="NoSpacing"/>
              <w:spacing w:before="60" w:after="60"/>
              <w:cnfStyle w:val="000000010000" w:firstRow="0" w:lastRow="0" w:firstColumn="0" w:lastColumn="0" w:oddVBand="0" w:evenVBand="0" w:oddHBand="0" w:evenHBand="1" w:firstRowFirstColumn="0" w:firstRowLastColumn="0" w:lastRowFirstColumn="0" w:lastRowLastColumn="0"/>
              <w:rPr>
                <w:b/>
                <w:bCs/>
              </w:rPr>
            </w:pPr>
            <w:r w:rsidRPr="00574FD9">
              <w:rPr>
                <w:b/>
                <w:bCs/>
              </w:rPr>
              <w:t>Electrical/Mechanical Features</w:t>
            </w:r>
          </w:p>
          <w:p w14:paraId="54D8CBFD" w14:textId="1E225471" w:rsidR="00755902" w:rsidRPr="00631C01" w:rsidRDefault="00755902" w:rsidP="00E773EA">
            <w:pPr>
              <w:pStyle w:val="NoSpacing"/>
              <w:spacing w:before="60" w:after="60"/>
              <w:cnfStyle w:val="000000010000" w:firstRow="0" w:lastRow="0" w:firstColumn="0" w:lastColumn="0" w:oddVBand="0" w:evenVBand="0" w:oddHBand="0" w:evenHBand="1" w:firstRowFirstColumn="0" w:firstRowLastColumn="0" w:lastRowFirstColumn="0" w:lastRowLastColumn="0"/>
            </w:pPr>
            <w:r w:rsidRPr="00631C01">
              <w:t>Represent all pertinent electrical and mechanical configurations, such as filters and specialized transformers. Mechanical features (</w:t>
            </w:r>
            <w:r>
              <w:t>e.g.,</w:t>
            </w:r>
            <w:r w:rsidRPr="00631C01">
              <w:t xml:space="preserve"> gearboxes, pitch controllers) shall be included in the model if they impact electrical performance. Any control or dynamic features of the actual equipment </w:t>
            </w:r>
            <w:r>
              <w:t>that</w:t>
            </w:r>
            <w:r w:rsidRPr="00631C01">
              <w:t xml:space="preserve"> may influence simulation behavior but are not represented or are approximated should be clearly identified and documented.</w:t>
            </w:r>
          </w:p>
        </w:tc>
        <w:tc>
          <w:tcPr>
            <w:cnfStyle w:val="000010000000" w:firstRow="0" w:lastRow="0" w:firstColumn="0" w:lastColumn="0" w:oddVBand="1" w:evenVBand="0" w:oddHBand="0" w:evenHBand="0" w:firstRowFirstColumn="0" w:firstRowLastColumn="0" w:lastRowFirstColumn="0" w:lastRowLastColumn="0"/>
            <w:tcW w:w="2058" w:type="dxa"/>
            <w:tcBorders>
              <w:top w:val="single" w:sz="4" w:space="0" w:color="013366" w:themeColor="accent1"/>
              <w:bottom w:val="single" w:sz="4" w:space="0" w:color="013366" w:themeColor="accent1"/>
            </w:tcBorders>
          </w:tcPr>
          <w:p w14:paraId="1C1691BD" w14:textId="77777777" w:rsidR="00755902" w:rsidRPr="00631C01" w:rsidRDefault="00755902" w:rsidP="00E773EA">
            <w:pPr>
              <w:pStyle w:val="NoSpacing"/>
              <w:spacing w:before="60" w:after="60"/>
            </w:pPr>
          </w:p>
        </w:tc>
      </w:tr>
      <w:tr w:rsidR="00755902" w:rsidRPr="00631C01" w14:paraId="4A37EBE4" w14:textId="77777777" w:rsidTr="00E773E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54" w:type="dxa"/>
          </w:tcPr>
          <w:p w14:paraId="764BAFC1" w14:textId="77777777" w:rsidR="00755902" w:rsidRPr="00574FD9" w:rsidRDefault="00755902" w:rsidP="00E773EA">
            <w:pPr>
              <w:pStyle w:val="NoSpacing"/>
              <w:spacing w:before="60" w:after="60"/>
              <w:jc w:val="center"/>
              <w:rPr>
                <w:b/>
                <w:bCs/>
              </w:rPr>
            </w:pPr>
            <w:r w:rsidRPr="00574FD9">
              <w:rPr>
                <w:b/>
                <w:bCs/>
              </w:rPr>
              <w:lastRenderedPageBreak/>
              <w:t>13</w:t>
            </w:r>
          </w:p>
        </w:tc>
        <w:tc>
          <w:tcPr>
            <w:tcW w:w="7373" w:type="dxa"/>
          </w:tcPr>
          <w:p w14:paraId="50A271E7" w14:textId="77777777" w:rsidR="00755902" w:rsidRPr="00574FD9" w:rsidRDefault="00755902" w:rsidP="00E773EA">
            <w:pPr>
              <w:pStyle w:val="NoSpacing"/>
              <w:keepNext/>
              <w:spacing w:before="60" w:after="60"/>
              <w:cnfStyle w:val="000000100000" w:firstRow="0" w:lastRow="0" w:firstColumn="0" w:lastColumn="0" w:oddVBand="0" w:evenVBand="0" w:oddHBand="1" w:evenHBand="0" w:firstRowFirstColumn="0" w:firstRowLastColumn="0" w:lastRowFirstColumn="0" w:lastRowLastColumn="0"/>
              <w:rPr>
                <w:b/>
                <w:bCs/>
              </w:rPr>
            </w:pPr>
            <w:r w:rsidRPr="00574FD9">
              <w:rPr>
                <w:b/>
                <w:bCs/>
              </w:rPr>
              <w:t>Protection Systems</w:t>
            </w:r>
          </w:p>
          <w:p w14:paraId="02F88F40" w14:textId="77777777" w:rsidR="00755902" w:rsidRPr="00631C01" w:rsidRDefault="00755902" w:rsidP="00E773EA">
            <w:pPr>
              <w:pStyle w:val="NoSpacing"/>
              <w:spacing w:before="60" w:after="60"/>
              <w:cnfStyle w:val="000000100000" w:firstRow="0" w:lastRow="0" w:firstColumn="0" w:lastColumn="0" w:oddVBand="0" w:evenVBand="0" w:oddHBand="1" w:evenHBand="0" w:firstRowFirstColumn="0" w:firstRowLastColumn="0" w:lastRowFirstColumn="0" w:lastRowLastColumn="0"/>
            </w:pPr>
            <w:r w:rsidRPr="00631C01">
              <w:t xml:space="preserve">Represent all installed protection systems in detail for both balanced and unbalanced </w:t>
            </w:r>
            <w:proofErr w:type="gramStart"/>
            <w:r w:rsidRPr="00631C01">
              <w:t>fault</w:t>
            </w:r>
            <w:proofErr w:type="gramEnd"/>
            <w:r w:rsidRPr="00631C01">
              <w:t xml:space="preserve"> conditions. </w:t>
            </w:r>
            <w:r w:rsidRPr="00E722D1">
              <w:t>Typically, this includes various overvoltage and undervoltage protections (individual phase and RMS), frequency protections, DC bus voltage protections, converter overcurrent protections and often other inverter</w:t>
            </w:r>
            <w:r>
              <w:t>-</w:t>
            </w:r>
            <w:r w:rsidRPr="00E722D1">
              <w:t xml:space="preserve">specific protections. Any </w:t>
            </w:r>
            <w:proofErr w:type="gramStart"/>
            <w:r w:rsidRPr="00E722D1">
              <w:t>protections</w:t>
            </w:r>
            <w:proofErr w:type="gramEnd"/>
            <w:r w:rsidRPr="00E722D1">
              <w:t xml:space="preserve"> </w:t>
            </w:r>
            <w:r>
              <w:t>that</w:t>
            </w:r>
            <w:r w:rsidRPr="00E722D1">
              <w:t xml:space="preserve"> can influence dynamic behavior or plant ride-through in the simulation period must be included. Actual hardware code is required for these protection features. </w:t>
            </w:r>
            <w:r w:rsidRPr="00631C01">
              <w:t xml:space="preserve">Other protections </w:t>
            </w:r>
            <w:r>
              <w:t>that</w:t>
            </w:r>
            <w:r w:rsidRPr="00631C01">
              <w:t xml:space="preserve"> can influence dynamic behavior or plant ride-through in the simulation period should be included.</w:t>
            </w:r>
          </w:p>
        </w:tc>
        <w:tc>
          <w:tcPr>
            <w:cnfStyle w:val="000010000000" w:firstRow="0" w:lastRow="0" w:firstColumn="0" w:lastColumn="0" w:oddVBand="1" w:evenVBand="0" w:oddHBand="0" w:evenHBand="0" w:firstRowFirstColumn="0" w:firstRowLastColumn="0" w:lastRowFirstColumn="0" w:lastRowLastColumn="0"/>
            <w:tcW w:w="2058" w:type="dxa"/>
          </w:tcPr>
          <w:p w14:paraId="149C460C" w14:textId="77777777" w:rsidR="00755902" w:rsidRPr="00631C01" w:rsidRDefault="00755902" w:rsidP="00E773EA">
            <w:pPr>
              <w:pStyle w:val="NoSpacing"/>
              <w:spacing w:before="60" w:after="60"/>
            </w:pPr>
          </w:p>
        </w:tc>
      </w:tr>
      <w:tr w:rsidR="00755902" w:rsidRPr="00631C01" w14:paraId="3BBFC6D6" w14:textId="77777777" w:rsidTr="00E773EA">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54" w:type="dxa"/>
          </w:tcPr>
          <w:p w14:paraId="5E6156C7" w14:textId="77777777" w:rsidR="00755902" w:rsidRPr="00574FD9" w:rsidRDefault="00755902" w:rsidP="00E773EA">
            <w:pPr>
              <w:pStyle w:val="NoSpacing"/>
              <w:spacing w:before="60" w:after="60"/>
              <w:jc w:val="center"/>
              <w:rPr>
                <w:b/>
                <w:bCs/>
              </w:rPr>
            </w:pPr>
            <w:r w:rsidRPr="00574FD9">
              <w:rPr>
                <w:b/>
                <w:bCs/>
              </w:rPr>
              <w:t>14</w:t>
            </w:r>
          </w:p>
        </w:tc>
        <w:tc>
          <w:tcPr>
            <w:tcW w:w="7373" w:type="dxa"/>
          </w:tcPr>
          <w:p w14:paraId="574AFF09" w14:textId="77777777" w:rsidR="00755902" w:rsidRPr="00574FD9" w:rsidRDefault="00755902" w:rsidP="00E773EA">
            <w:pPr>
              <w:pStyle w:val="NoSpacing"/>
              <w:spacing w:before="60" w:after="60"/>
              <w:cnfStyle w:val="000000010000" w:firstRow="0" w:lastRow="0" w:firstColumn="0" w:lastColumn="0" w:oddVBand="0" w:evenVBand="0" w:oddHBand="0" w:evenHBand="1" w:firstRowFirstColumn="0" w:firstRowLastColumn="0" w:lastRowFirstColumn="0" w:lastRowLastColumn="0"/>
              <w:rPr>
                <w:b/>
                <w:bCs/>
              </w:rPr>
            </w:pPr>
            <w:r w:rsidRPr="00574FD9">
              <w:rPr>
                <w:b/>
                <w:bCs/>
              </w:rPr>
              <w:t>Demonstrate Behavior Throughout Range</w:t>
            </w:r>
          </w:p>
          <w:p w14:paraId="7326E7F0" w14:textId="77777777" w:rsidR="00755902" w:rsidRPr="00631C01" w:rsidRDefault="00755902" w:rsidP="00E773EA">
            <w:pPr>
              <w:pStyle w:val="NoSpacing"/>
              <w:spacing w:before="60" w:after="60"/>
              <w:cnfStyle w:val="000000010000" w:firstRow="0" w:lastRow="0" w:firstColumn="0" w:lastColumn="0" w:oddVBand="0" w:evenVBand="0" w:oddHBand="0" w:evenHBand="1" w:firstRowFirstColumn="0" w:firstRowLastColumn="0" w:lastRowFirstColumn="0" w:lastRowLastColumn="0"/>
            </w:pPr>
            <w:r w:rsidRPr="00631C01">
              <w:t>Accurately reflect behavior throughout the MW and MVAr output range from minimum power through maximum power.</w:t>
            </w:r>
          </w:p>
        </w:tc>
        <w:tc>
          <w:tcPr>
            <w:cnfStyle w:val="000010000000" w:firstRow="0" w:lastRow="0" w:firstColumn="0" w:lastColumn="0" w:oddVBand="1" w:evenVBand="0" w:oddHBand="0" w:evenHBand="0" w:firstRowFirstColumn="0" w:firstRowLastColumn="0" w:lastRowFirstColumn="0" w:lastRowLastColumn="0"/>
            <w:tcW w:w="2058" w:type="dxa"/>
          </w:tcPr>
          <w:p w14:paraId="369CE311" w14:textId="77777777" w:rsidR="00755902" w:rsidRPr="00631C01" w:rsidRDefault="00755902" w:rsidP="00E773EA">
            <w:pPr>
              <w:pStyle w:val="NoSpacing"/>
              <w:spacing w:before="60" w:after="60"/>
            </w:pPr>
          </w:p>
        </w:tc>
      </w:tr>
      <w:tr w:rsidR="00755902" w:rsidRPr="00631C01" w14:paraId="1AC5257B" w14:textId="77777777" w:rsidTr="00E773E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54" w:type="dxa"/>
          </w:tcPr>
          <w:p w14:paraId="473BDA68" w14:textId="77777777" w:rsidR="00755902" w:rsidRPr="00574FD9" w:rsidRDefault="00755902" w:rsidP="00E773EA">
            <w:pPr>
              <w:pStyle w:val="NoSpacing"/>
              <w:spacing w:before="60" w:after="60"/>
              <w:jc w:val="center"/>
              <w:rPr>
                <w:b/>
                <w:bCs/>
              </w:rPr>
            </w:pPr>
            <w:r w:rsidRPr="00574FD9">
              <w:rPr>
                <w:b/>
                <w:bCs/>
              </w:rPr>
              <w:t>15</w:t>
            </w:r>
          </w:p>
        </w:tc>
        <w:tc>
          <w:tcPr>
            <w:tcW w:w="7373" w:type="dxa"/>
          </w:tcPr>
          <w:p w14:paraId="5E369960" w14:textId="77777777" w:rsidR="00755902" w:rsidRPr="00574FD9" w:rsidRDefault="00755902" w:rsidP="00E773EA">
            <w:pPr>
              <w:pStyle w:val="NoSpacing"/>
              <w:spacing w:before="60" w:after="60"/>
              <w:cnfStyle w:val="000000100000" w:firstRow="0" w:lastRow="0" w:firstColumn="0" w:lastColumn="0" w:oddVBand="0" w:evenVBand="0" w:oddHBand="1" w:evenHBand="0" w:firstRowFirstColumn="0" w:firstRowLastColumn="0" w:lastRowFirstColumn="0" w:lastRowLastColumn="0"/>
              <w:rPr>
                <w:b/>
                <w:bCs/>
              </w:rPr>
            </w:pPr>
            <w:r w:rsidRPr="00574FD9">
              <w:rPr>
                <w:b/>
                <w:bCs/>
              </w:rPr>
              <w:t>Filters</w:t>
            </w:r>
          </w:p>
          <w:p w14:paraId="6FA6F0A8" w14:textId="77777777" w:rsidR="00755902" w:rsidRPr="00631C01" w:rsidRDefault="00755902" w:rsidP="00E773EA">
            <w:pPr>
              <w:pStyle w:val="NoSpacing"/>
              <w:spacing w:before="60" w:after="60"/>
              <w:cnfStyle w:val="000000100000" w:firstRow="0" w:lastRow="0" w:firstColumn="0" w:lastColumn="0" w:oddVBand="0" w:evenVBand="0" w:oddHBand="1" w:evenHBand="0" w:firstRowFirstColumn="0" w:firstRowLastColumn="0" w:lastRowFirstColumn="0" w:lastRowLastColumn="0"/>
            </w:pPr>
            <w:r w:rsidRPr="00631C01">
              <w:t>Include</w:t>
            </w:r>
            <w:r>
              <w:t xml:space="preserve"> a</w:t>
            </w:r>
            <w:r w:rsidRPr="00631C01">
              <w:t xml:space="preserve"> detailed representation of any hardware or software filters for the IBR controllers if necessary.</w:t>
            </w:r>
          </w:p>
        </w:tc>
        <w:tc>
          <w:tcPr>
            <w:cnfStyle w:val="000010000000" w:firstRow="0" w:lastRow="0" w:firstColumn="0" w:lastColumn="0" w:oddVBand="1" w:evenVBand="0" w:oddHBand="0" w:evenHBand="0" w:firstRowFirstColumn="0" w:firstRowLastColumn="0" w:lastRowFirstColumn="0" w:lastRowLastColumn="0"/>
            <w:tcW w:w="2058" w:type="dxa"/>
          </w:tcPr>
          <w:p w14:paraId="726B55BD" w14:textId="77777777" w:rsidR="00755902" w:rsidRPr="00631C01" w:rsidRDefault="00755902" w:rsidP="00E773EA">
            <w:pPr>
              <w:pStyle w:val="NoSpacing"/>
              <w:spacing w:before="60" w:after="60"/>
            </w:pPr>
          </w:p>
        </w:tc>
      </w:tr>
      <w:tr w:rsidR="00755902" w:rsidRPr="00631C01" w14:paraId="0F27EDF0" w14:textId="77777777" w:rsidTr="00E773EA">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54" w:type="dxa"/>
          </w:tcPr>
          <w:p w14:paraId="183B8FDE" w14:textId="77777777" w:rsidR="00755902" w:rsidRPr="00574FD9" w:rsidRDefault="00755902" w:rsidP="00E773EA">
            <w:pPr>
              <w:pStyle w:val="NoSpacing"/>
              <w:spacing w:before="60" w:after="60"/>
              <w:jc w:val="center"/>
              <w:rPr>
                <w:b/>
                <w:bCs/>
              </w:rPr>
            </w:pPr>
            <w:r w:rsidRPr="00574FD9">
              <w:rPr>
                <w:b/>
                <w:bCs/>
              </w:rPr>
              <w:t>16</w:t>
            </w:r>
          </w:p>
        </w:tc>
        <w:tc>
          <w:tcPr>
            <w:tcW w:w="7373" w:type="dxa"/>
          </w:tcPr>
          <w:p w14:paraId="400AE342" w14:textId="486E8155" w:rsidR="00755902" w:rsidRPr="00574FD9" w:rsidRDefault="00755902" w:rsidP="00E773EA">
            <w:pPr>
              <w:pStyle w:val="NoSpacing"/>
              <w:spacing w:before="60" w:after="60"/>
              <w:cnfStyle w:val="000000010000" w:firstRow="0" w:lastRow="0" w:firstColumn="0" w:lastColumn="0" w:oddVBand="0" w:evenVBand="0" w:oddHBand="0" w:evenHBand="1" w:firstRowFirstColumn="0" w:firstRowLastColumn="0" w:lastRowFirstColumn="0" w:lastRowLastColumn="0"/>
              <w:rPr>
                <w:b/>
                <w:bCs/>
              </w:rPr>
            </w:pPr>
            <w:r w:rsidRPr="00574FD9">
              <w:rPr>
                <w:b/>
                <w:bCs/>
              </w:rPr>
              <w:t>Site-</w:t>
            </w:r>
            <w:r>
              <w:rPr>
                <w:b/>
                <w:bCs/>
              </w:rPr>
              <w:t>S</w:t>
            </w:r>
            <w:r w:rsidRPr="00574FD9">
              <w:rPr>
                <w:b/>
                <w:bCs/>
              </w:rPr>
              <w:t>pecific Equipment Settings (for As</w:t>
            </w:r>
            <w:r>
              <w:rPr>
                <w:b/>
                <w:bCs/>
              </w:rPr>
              <w:t>-</w:t>
            </w:r>
            <w:r w:rsidRPr="00574FD9">
              <w:rPr>
                <w:b/>
                <w:bCs/>
              </w:rPr>
              <w:t>Built Submissions Only)</w:t>
            </w:r>
          </w:p>
          <w:p w14:paraId="7CBD29DF" w14:textId="77777777" w:rsidR="00755902" w:rsidRPr="00631C01" w:rsidRDefault="00755902" w:rsidP="00E773EA">
            <w:pPr>
              <w:pStyle w:val="NoSpacing"/>
              <w:spacing w:before="60" w:after="60"/>
              <w:cnfStyle w:val="000000010000" w:firstRow="0" w:lastRow="0" w:firstColumn="0" w:lastColumn="0" w:oddVBand="0" w:evenVBand="0" w:oddHBand="0" w:evenHBand="1" w:firstRowFirstColumn="0" w:firstRowLastColumn="0" w:lastRowFirstColumn="0" w:lastRowLastColumn="0"/>
            </w:pPr>
            <w:r>
              <w:t>The m</w:t>
            </w:r>
            <w:r w:rsidRPr="00631C01">
              <w:t xml:space="preserve">odel should be configured to match expected site-specific equipment settings. Any user-tunable parameters or options should be set in the model to match the equipment at the specific site being evaluated, as far as they are known. </w:t>
            </w:r>
            <w:r w:rsidRPr="00E722D1">
              <w:t xml:space="preserve">Default parameters are not appropriate unless </w:t>
            </w:r>
            <w:r w:rsidRPr="00993833">
              <w:t>these</w:t>
            </w:r>
            <w:r w:rsidRPr="00E722D1">
              <w:t xml:space="preserve"> match the configuration in the installed equipment. </w:t>
            </w:r>
          </w:p>
        </w:tc>
        <w:tc>
          <w:tcPr>
            <w:cnfStyle w:val="000010000000" w:firstRow="0" w:lastRow="0" w:firstColumn="0" w:lastColumn="0" w:oddVBand="1" w:evenVBand="0" w:oddHBand="0" w:evenHBand="0" w:firstRowFirstColumn="0" w:firstRowLastColumn="0" w:lastRowFirstColumn="0" w:lastRowLastColumn="0"/>
            <w:tcW w:w="2058" w:type="dxa"/>
          </w:tcPr>
          <w:p w14:paraId="7FFC5A7A" w14:textId="77777777" w:rsidR="00755902" w:rsidRPr="00631C01" w:rsidRDefault="00755902" w:rsidP="00E773EA">
            <w:pPr>
              <w:pStyle w:val="NoSpacing"/>
              <w:spacing w:before="60" w:after="60"/>
            </w:pPr>
          </w:p>
        </w:tc>
      </w:tr>
      <w:tr w:rsidR="00755902" w:rsidRPr="00E44259" w14:paraId="6342BA4E" w14:textId="77777777" w:rsidTr="00E773E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54" w:type="dxa"/>
            <w:shd w:val="clear" w:color="auto" w:fill="D5F3FF"/>
          </w:tcPr>
          <w:p w14:paraId="09DFCE28" w14:textId="77777777" w:rsidR="00755902" w:rsidRPr="00574FD9" w:rsidRDefault="00755902" w:rsidP="00E773EA">
            <w:pPr>
              <w:pStyle w:val="NoSpacing"/>
              <w:spacing w:before="60" w:after="60"/>
              <w:jc w:val="center"/>
              <w:rPr>
                <w:b/>
                <w:bCs/>
              </w:rPr>
            </w:pPr>
          </w:p>
        </w:tc>
        <w:tc>
          <w:tcPr>
            <w:tcW w:w="7373" w:type="dxa"/>
            <w:shd w:val="clear" w:color="auto" w:fill="D5F3FF"/>
            <w:vAlign w:val="center"/>
          </w:tcPr>
          <w:p w14:paraId="69F49052" w14:textId="77777777" w:rsidR="00755902" w:rsidRPr="00574FD9" w:rsidRDefault="00755902" w:rsidP="00E773EA">
            <w:pPr>
              <w:pStyle w:val="NoSpacing"/>
              <w:cnfStyle w:val="000000100000" w:firstRow="0" w:lastRow="0" w:firstColumn="0" w:lastColumn="0" w:oddVBand="0" w:evenVBand="0" w:oddHBand="1" w:evenHBand="0" w:firstRowFirstColumn="0" w:firstRowLastColumn="0" w:lastRowFirstColumn="0" w:lastRowLastColumn="0"/>
              <w:rPr>
                <w:b/>
                <w:bCs/>
              </w:rPr>
            </w:pPr>
            <w:r w:rsidRPr="00574FD9">
              <w:rPr>
                <w:b/>
                <w:bCs/>
              </w:rPr>
              <w:t>Model Usability Features</w:t>
            </w:r>
          </w:p>
        </w:tc>
        <w:tc>
          <w:tcPr>
            <w:cnfStyle w:val="000010000000" w:firstRow="0" w:lastRow="0" w:firstColumn="0" w:lastColumn="0" w:oddVBand="1" w:evenVBand="0" w:oddHBand="0" w:evenHBand="0" w:firstRowFirstColumn="0" w:firstRowLastColumn="0" w:lastRowFirstColumn="0" w:lastRowLastColumn="0"/>
            <w:tcW w:w="2058" w:type="dxa"/>
            <w:shd w:val="clear" w:color="auto" w:fill="D5F3FF"/>
          </w:tcPr>
          <w:p w14:paraId="6651980B" w14:textId="77777777" w:rsidR="00755902" w:rsidRPr="00BE3C17" w:rsidRDefault="00755902" w:rsidP="00E773EA">
            <w:pPr>
              <w:pStyle w:val="NoSpacing"/>
              <w:spacing w:before="60" w:after="60"/>
            </w:pPr>
          </w:p>
        </w:tc>
      </w:tr>
      <w:tr w:rsidR="00755902" w:rsidRPr="00E44259" w14:paraId="5FC3EE08" w14:textId="77777777" w:rsidTr="00E773EA">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54" w:type="dxa"/>
          </w:tcPr>
          <w:p w14:paraId="11F23A26" w14:textId="77777777" w:rsidR="00755902" w:rsidRPr="00574FD9" w:rsidRDefault="00755902" w:rsidP="00E773EA">
            <w:pPr>
              <w:pStyle w:val="NoSpacing"/>
              <w:spacing w:before="60" w:after="60"/>
              <w:jc w:val="center"/>
              <w:rPr>
                <w:b/>
                <w:bCs/>
              </w:rPr>
            </w:pPr>
            <w:r w:rsidRPr="00574FD9">
              <w:rPr>
                <w:b/>
                <w:bCs/>
              </w:rPr>
              <w:t>17</w:t>
            </w:r>
          </w:p>
        </w:tc>
        <w:tc>
          <w:tcPr>
            <w:tcW w:w="7373" w:type="dxa"/>
          </w:tcPr>
          <w:p w14:paraId="14AD884B" w14:textId="77777777" w:rsidR="00755902" w:rsidRPr="00574FD9" w:rsidRDefault="00755902" w:rsidP="00E773EA">
            <w:pPr>
              <w:pStyle w:val="NoSpacing"/>
              <w:spacing w:before="60" w:after="60"/>
              <w:cnfStyle w:val="000000010000" w:firstRow="0" w:lastRow="0" w:firstColumn="0" w:lastColumn="0" w:oddVBand="0" w:evenVBand="0" w:oddHBand="0" w:evenHBand="1" w:firstRowFirstColumn="0" w:firstRowLastColumn="0" w:lastRowFirstColumn="0" w:lastRowLastColumn="0"/>
              <w:rPr>
                <w:b/>
                <w:bCs/>
              </w:rPr>
            </w:pPr>
            <w:r w:rsidRPr="00574FD9">
              <w:rPr>
                <w:b/>
                <w:bCs/>
              </w:rPr>
              <w:t>Control/Hardware Options</w:t>
            </w:r>
          </w:p>
          <w:p w14:paraId="60525978" w14:textId="77777777" w:rsidR="00755902" w:rsidRPr="00E44259" w:rsidRDefault="00755902" w:rsidP="00E773EA">
            <w:pPr>
              <w:pStyle w:val="NoSpacing"/>
              <w:spacing w:before="60" w:after="60"/>
              <w:cnfStyle w:val="000000010000" w:firstRow="0" w:lastRow="0" w:firstColumn="0" w:lastColumn="0" w:oddVBand="0" w:evenVBand="0" w:oddHBand="0" w:evenHBand="1" w:firstRowFirstColumn="0" w:firstRowLastColumn="0" w:lastRowFirstColumn="0" w:lastRowLastColumn="0"/>
            </w:pPr>
            <w:r>
              <w:t>The model must h</w:t>
            </w:r>
            <w:r w:rsidRPr="00246150">
              <w:t>ave pertinent control or hardware options accessible to the user (e.g.,</w:t>
            </w:r>
            <w:r>
              <w:t> </w:t>
            </w:r>
            <w:r w:rsidRPr="00246150">
              <w:t xml:space="preserve">adjustable protection thresholds, real power recovery ramp rates, frequency or voltage </w:t>
            </w:r>
            <w:proofErr w:type="gramStart"/>
            <w:r w:rsidRPr="00246150">
              <w:t>droop</w:t>
            </w:r>
            <w:proofErr w:type="gramEnd"/>
            <w:r w:rsidRPr="00246150">
              <w:t xml:space="preserve"> settings, voltage control response times, or Sub-Synchronous Control Interaction damping controllers). Diagnostic flags (e.g., flags to show control mode changes or which protection has been activated) should be accessible to facilitate analysis and should clearly identify why a model trips during simulations.</w:t>
            </w:r>
            <w:r>
              <w:t xml:space="preserve"> </w:t>
            </w:r>
          </w:p>
        </w:tc>
        <w:tc>
          <w:tcPr>
            <w:cnfStyle w:val="000010000000" w:firstRow="0" w:lastRow="0" w:firstColumn="0" w:lastColumn="0" w:oddVBand="1" w:evenVBand="0" w:oddHBand="0" w:evenHBand="0" w:firstRowFirstColumn="0" w:firstRowLastColumn="0" w:lastRowFirstColumn="0" w:lastRowLastColumn="0"/>
            <w:tcW w:w="2058" w:type="dxa"/>
          </w:tcPr>
          <w:p w14:paraId="523F4196" w14:textId="77777777" w:rsidR="00755902" w:rsidRPr="00E44259" w:rsidRDefault="00755902" w:rsidP="00E773EA">
            <w:pPr>
              <w:pStyle w:val="NoSpacing"/>
              <w:spacing w:before="60" w:after="60"/>
            </w:pPr>
          </w:p>
        </w:tc>
      </w:tr>
      <w:tr w:rsidR="00755902" w:rsidRPr="00E44259" w14:paraId="04789694" w14:textId="77777777" w:rsidTr="00E773E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54" w:type="dxa"/>
          </w:tcPr>
          <w:p w14:paraId="7A8FA13D" w14:textId="77777777" w:rsidR="00755902" w:rsidRPr="00574FD9" w:rsidRDefault="00755902" w:rsidP="00E773EA">
            <w:pPr>
              <w:pStyle w:val="NoSpacing"/>
              <w:spacing w:before="60" w:after="60"/>
              <w:jc w:val="center"/>
              <w:rPr>
                <w:b/>
                <w:bCs/>
              </w:rPr>
            </w:pPr>
            <w:r w:rsidRPr="00574FD9">
              <w:rPr>
                <w:b/>
                <w:bCs/>
              </w:rPr>
              <w:t>18</w:t>
            </w:r>
          </w:p>
        </w:tc>
        <w:tc>
          <w:tcPr>
            <w:tcW w:w="7373" w:type="dxa"/>
          </w:tcPr>
          <w:p w14:paraId="7329966C" w14:textId="77777777" w:rsidR="00755902" w:rsidRPr="00574FD9" w:rsidRDefault="00755902" w:rsidP="00E773EA">
            <w:pPr>
              <w:pStyle w:val="NoSpacing"/>
              <w:spacing w:before="60" w:after="60"/>
              <w:cnfStyle w:val="000000100000" w:firstRow="0" w:lastRow="0" w:firstColumn="0" w:lastColumn="0" w:oddVBand="0" w:evenVBand="0" w:oddHBand="1" w:evenHBand="0" w:firstRowFirstColumn="0" w:firstRowLastColumn="0" w:lastRowFirstColumn="0" w:lastRowLastColumn="0"/>
              <w:rPr>
                <w:b/>
                <w:bCs/>
              </w:rPr>
            </w:pPr>
            <w:r w:rsidRPr="00574FD9">
              <w:rPr>
                <w:b/>
                <w:bCs/>
              </w:rPr>
              <w:t>Time Steps</w:t>
            </w:r>
          </w:p>
          <w:p w14:paraId="1D7C916A" w14:textId="77777777" w:rsidR="00755902" w:rsidRPr="00E44259" w:rsidRDefault="00755902" w:rsidP="00E773EA">
            <w:pPr>
              <w:pStyle w:val="NoSpacing"/>
              <w:spacing w:before="60" w:after="60"/>
              <w:cnfStyle w:val="000000100000" w:firstRow="0" w:lastRow="0" w:firstColumn="0" w:lastColumn="0" w:oddVBand="0" w:evenVBand="0" w:oddHBand="1" w:evenHBand="0" w:firstRowFirstColumn="0" w:firstRowLastColumn="0" w:lastRowFirstColumn="0" w:lastRowLastColumn="0"/>
            </w:pPr>
            <w:r w:rsidRPr="00F045D9">
              <w:t xml:space="preserve">The model can </w:t>
            </w:r>
            <w:r>
              <w:t>be run</w:t>
            </w:r>
            <w:r w:rsidRPr="00CB6B23">
              <w:t xml:space="preserve"> at solution time steps in the range from </w:t>
            </w:r>
            <w:r w:rsidRPr="00F045D9">
              <w:t>5μs</w:t>
            </w:r>
            <w:r w:rsidRPr="00CB6B23">
              <w:t xml:space="preserve"> </w:t>
            </w:r>
            <w:r>
              <w:t xml:space="preserve">to </w:t>
            </w:r>
            <w:r w:rsidRPr="00CB6B23">
              <w:t>20μs</w:t>
            </w:r>
            <w:r w:rsidRPr="00F045D9">
              <w:t>. The recommended timestep is 10</w:t>
            </w:r>
            <w:r w:rsidRPr="00CB6B23">
              <w:t>μs</w:t>
            </w:r>
            <w:r w:rsidRPr="00F045D9">
              <w:t>.</w:t>
            </w:r>
            <w:r>
              <w:t xml:space="preserve"> </w:t>
            </w:r>
            <w:r w:rsidRPr="00F045D9">
              <w:t xml:space="preserve">The model </w:t>
            </w:r>
            <w:proofErr w:type="gramStart"/>
            <w:r w:rsidRPr="00F045D9">
              <w:t>shall</w:t>
            </w:r>
            <w:proofErr w:type="gramEnd"/>
            <w:r w:rsidRPr="00F045D9">
              <w:t xml:space="preserve"> be capable of working across a range of time steps and does not require a specific time step.</w:t>
            </w:r>
          </w:p>
        </w:tc>
        <w:tc>
          <w:tcPr>
            <w:cnfStyle w:val="000010000000" w:firstRow="0" w:lastRow="0" w:firstColumn="0" w:lastColumn="0" w:oddVBand="1" w:evenVBand="0" w:oddHBand="0" w:evenHBand="0" w:firstRowFirstColumn="0" w:firstRowLastColumn="0" w:lastRowFirstColumn="0" w:lastRowLastColumn="0"/>
            <w:tcW w:w="2058" w:type="dxa"/>
          </w:tcPr>
          <w:p w14:paraId="4EE363CD" w14:textId="77777777" w:rsidR="00755902" w:rsidRPr="00E44259" w:rsidRDefault="00755902" w:rsidP="00E773EA">
            <w:pPr>
              <w:pStyle w:val="NoSpacing"/>
              <w:spacing w:before="60" w:after="60"/>
            </w:pPr>
          </w:p>
        </w:tc>
      </w:tr>
      <w:tr w:rsidR="00755902" w:rsidRPr="00E44259" w14:paraId="38DE1682" w14:textId="77777777" w:rsidTr="00E773EA">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54" w:type="dxa"/>
            <w:tcBorders>
              <w:top w:val="single" w:sz="4" w:space="0" w:color="013366" w:themeColor="accent1"/>
              <w:bottom w:val="single" w:sz="4" w:space="0" w:color="013366" w:themeColor="accent1"/>
            </w:tcBorders>
          </w:tcPr>
          <w:p w14:paraId="21355CD9" w14:textId="77777777" w:rsidR="00755902" w:rsidRPr="00574FD9" w:rsidRDefault="00755902" w:rsidP="00E773EA">
            <w:pPr>
              <w:pStyle w:val="NoSpacing"/>
              <w:spacing w:before="60" w:after="60"/>
              <w:jc w:val="center"/>
              <w:rPr>
                <w:b/>
                <w:bCs/>
              </w:rPr>
            </w:pPr>
            <w:r w:rsidRPr="00574FD9">
              <w:rPr>
                <w:b/>
                <w:bCs/>
              </w:rPr>
              <w:t>19</w:t>
            </w:r>
          </w:p>
        </w:tc>
        <w:tc>
          <w:tcPr>
            <w:tcW w:w="7373" w:type="dxa"/>
            <w:tcBorders>
              <w:top w:val="single" w:sz="4" w:space="0" w:color="013366" w:themeColor="accent1"/>
              <w:bottom w:val="single" w:sz="4" w:space="0" w:color="013366" w:themeColor="accent1"/>
            </w:tcBorders>
          </w:tcPr>
          <w:p w14:paraId="1737A356" w14:textId="77777777" w:rsidR="00755902" w:rsidRPr="00574FD9" w:rsidRDefault="00755902" w:rsidP="00E773EA">
            <w:pPr>
              <w:pStyle w:val="NoSpacing"/>
              <w:spacing w:before="60" w:after="60"/>
              <w:cnfStyle w:val="000000010000" w:firstRow="0" w:lastRow="0" w:firstColumn="0" w:lastColumn="0" w:oddVBand="0" w:evenVBand="0" w:oddHBand="0" w:evenHBand="1" w:firstRowFirstColumn="0" w:firstRowLastColumn="0" w:lastRowFirstColumn="0" w:lastRowLastColumn="0"/>
              <w:rPr>
                <w:b/>
                <w:bCs/>
              </w:rPr>
            </w:pPr>
            <w:r w:rsidRPr="00574FD9">
              <w:rPr>
                <w:b/>
                <w:bCs/>
              </w:rPr>
              <w:t>Self-Initialization</w:t>
            </w:r>
          </w:p>
          <w:p w14:paraId="4C81DE0D" w14:textId="09B6D1EF" w:rsidR="00755902" w:rsidRPr="00E44259" w:rsidRDefault="00755902" w:rsidP="00E773EA">
            <w:pPr>
              <w:pStyle w:val="NoSpacing"/>
              <w:spacing w:before="60" w:after="60"/>
              <w:cnfStyle w:val="000000010000" w:firstRow="0" w:lastRow="0" w:firstColumn="0" w:lastColumn="0" w:oddVBand="0" w:evenVBand="0" w:oddHBand="0" w:evenHBand="1" w:firstRowFirstColumn="0" w:firstRowLastColumn="0" w:lastRowFirstColumn="0" w:lastRowLastColumn="0"/>
            </w:pPr>
            <w:r>
              <w:t xml:space="preserve">The model must be </w:t>
            </w:r>
            <w:r w:rsidRPr="00E54811">
              <w:t xml:space="preserve">capable of initializing itself. Once provided with initial condition variables, the model must initialize and ramp to the ordered output without external input from simulation engineers. Any slower control functions </w:t>
            </w:r>
            <w:r>
              <w:t>that</w:t>
            </w:r>
            <w:r w:rsidRPr="00E54811">
              <w:t xml:space="preserve"> are included (such as switched shunt controllers or power plant controllers) must also accept initial condition</w:t>
            </w:r>
            <w:r>
              <w:t> </w:t>
            </w:r>
            <w:r w:rsidRPr="00E54811">
              <w:t xml:space="preserve">variables if required. Note that during the first few seconds of simulation </w:t>
            </w:r>
            <w:r>
              <w:br/>
            </w:r>
            <w:r w:rsidRPr="00E54811">
              <w:t>(e.g.</w:t>
            </w:r>
            <w:r>
              <w:t>,</w:t>
            </w:r>
            <w:r w:rsidRPr="00E54811">
              <w:t xml:space="preserve"> </w:t>
            </w:r>
            <w:r w:rsidR="00914C76">
              <w:t>0 to 2</w:t>
            </w:r>
            <w:r>
              <w:t> </w:t>
            </w:r>
            <w:r w:rsidRPr="00E54811">
              <w:t>seconds), the system voltage and corresponding terminal conditions may deviate from nominal values due to other system devices initializing, and the model must</w:t>
            </w:r>
            <w:r>
              <w:t> </w:t>
            </w:r>
            <w:r w:rsidRPr="00E54811">
              <w:t>be able to tolerate these deviations or provide a variable initialization time.</w:t>
            </w:r>
          </w:p>
        </w:tc>
        <w:tc>
          <w:tcPr>
            <w:cnfStyle w:val="000010000000" w:firstRow="0" w:lastRow="0" w:firstColumn="0" w:lastColumn="0" w:oddVBand="1" w:evenVBand="0" w:oddHBand="0" w:evenHBand="0" w:firstRowFirstColumn="0" w:firstRowLastColumn="0" w:lastRowFirstColumn="0" w:lastRowLastColumn="0"/>
            <w:tcW w:w="2058" w:type="dxa"/>
            <w:tcBorders>
              <w:top w:val="single" w:sz="4" w:space="0" w:color="013366" w:themeColor="accent1"/>
              <w:bottom w:val="single" w:sz="4" w:space="0" w:color="013366" w:themeColor="accent1"/>
            </w:tcBorders>
          </w:tcPr>
          <w:p w14:paraId="2D308153" w14:textId="77777777" w:rsidR="00755902" w:rsidRPr="00E44259" w:rsidRDefault="00755902" w:rsidP="00E773EA">
            <w:pPr>
              <w:pStyle w:val="NoSpacing"/>
              <w:spacing w:before="60" w:after="60"/>
            </w:pPr>
          </w:p>
        </w:tc>
      </w:tr>
      <w:tr w:rsidR="00755902" w:rsidRPr="00E44259" w14:paraId="6E6B16BC" w14:textId="77777777" w:rsidTr="00E773E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54" w:type="dxa"/>
          </w:tcPr>
          <w:p w14:paraId="3B124C66" w14:textId="77777777" w:rsidR="00755902" w:rsidRPr="00574FD9" w:rsidRDefault="00755902" w:rsidP="00E773EA">
            <w:pPr>
              <w:pStyle w:val="NoSpacing"/>
              <w:spacing w:before="60" w:after="60"/>
              <w:jc w:val="center"/>
              <w:rPr>
                <w:b/>
                <w:bCs/>
              </w:rPr>
            </w:pPr>
            <w:r w:rsidRPr="00574FD9">
              <w:rPr>
                <w:b/>
                <w:bCs/>
              </w:rPr>
              <w:lastRenderedPageBreak/>
              <w:t>20</w:t>
            </w:r>
          </w:p>
        </w:tc>
        <w:tc>
          <w:tcPr>
            <w:tcW w:w="7373" w:type="dxa"/>
          </w:tcPr>
          <w:p w14:paraId="4809B05C" w14:textId="77777777" w:rsidR="00755902" w:rsidRPr="00574FD9" w:rsidRDefault="00755902" w:rsidP="00E773EA">
            <w:pPr>
              <w:pStyle w:val="NoSpacing"/>
              <w:keepNext/>
              <w:spacing w:before="60" w:after="60"/>
              <w:cnfStyle w:val="000000100000" w:firstRow="0" w:lastRow="0" w:firstColumn="0" w:lastColumn="0" w:oddVBand="0" w:evenVBand="0" w:oddHBand="1" w:evenHBand="0" w:firstRowFirstColumn="0" w:firstRowLastColumn="0" w:lastRowFirstColumn="0" w:lastRowLastColumn="0"/>
              <w:rPr>
                <w:b/>
                <w:bCs/>
              </w:rPr>
            </w:pPr>
            <w:r w:rsidRPr="00574FD9">
              <w:rPr>
                <w:b/>
                <w:bCs/>
              </w:rPr>
              <w:t>External Reference Variables</w:t>
            </w:r>
          </w:p>
          <w:p w14:paraId="36BF81F4" w14:textId="77777777" w:rsidR="00755902" w:rsidRPr="00E44259" w:rsidRDefault="00755902" w:rsidP="00E773EA">
            <w:pPr>
              <w:pStyle w:val="NoSpacing"/>
              <w:spacing w:before="60" w:after="60"/>
              <w:cnfStyle w:val="000000100000" w:firstRow="0" w:lastRow="0" w:firstColumn="0" w:lastColumn="0" w:oddVBand="0" w:evenVBand="0" w:oddHBand="1" w:evenHBand="0" w:firstRowFirstColumn="0" w:firstRowLastColumn="0" w:lastRowFirstColumn="0" w:lastRowLastColumn="0"/>
            </w:pPr>
            <w:r>
              <w:t>The model must a</w:t>
            </w:r>
            <w:r w:rsidRPr="00167F52">
              <w:t xml:space="preserve">ccept external reference values. This includes real power reference </w:t>
            </w:r>
            <w:r>
              <w:t xml:space="preserve">values </w:t>
            </w:r>
            <w:r w:rsidRPr="00167F52">
              <w:t>(for active power control mode) or frequency reference</w:t>
            </w:r>
            <w:r>
              <w:t xml:space="preserve"> values</w:t>
            </w:r>
            <w:r w:rsidRPr="00167F52">
              <w:t xml:space="preserve"> (for frequency control), </w:t>
            </w:r>
            <w:r>
              <w:t>as well as</w:t>
            </w:r>
            <w:r w:rsidRPr="00167F52">
              <w:t xml:space="preserve"> reactive power reference values (for Q control modes) or voltage reference values (for V control modes). </w:t>
            </w:r>
            <w:r>
              <w:t>The m</w:t>
            </w:r>
            <w:r w:rsidRPr="00167F52">
              <w:t xml:space="preserve">odel should accept these reference variables for initialization and be capable of changing these reference variables mid-simulation </w:t>
            </w:r>
            <w:r>
              <w:t>(</w:t>
            </w:r>
            <w:r w:rsidRPr="00167F52">
              <w:t>i.e.</w:t>
            </w:r>
            <w:r>
              <w:t>,</w:t>
            </w:r>
            <w:r w:rsidRPr="00167F52">
              <w:t xml:space="preserve"> dynamic signal references</w:t>
            </w:r>
            <w:r>
              <w:t>)</w:t>
            </w:r>
            <w:r w:rsidRPr="00167F52">
              <w:t>.</w:t>
            </w:r>
          </w:p>
        </w:tc>
        <w:tc>
          <w:tcPr>
            <w:cnfStyle w:val="000010000000" w:firstRow="0" w:lastRow="0" w:firstColumn="0" w:lastColumn="0" w:oddVBand="1" w:evenVBand="0" w:oddHBand="0" w:evenHBand="0" w:firstRowFirstColumn="0" w:firstRowLastColumn="0" w:lastRowFirstColumn="0" w:lastRowLastColumn="0"/>
            <w:tcW w:w="2058" w:type="dxa"/>
          </w:tcPr>
          <w:p w14:paraId="6BE940E2" w14:textId="77777777" w:rsidR="00755902" w:rsidRPr="00E44259" w:rsidRDefault="00755902" w:rsidP="00E773EA">
            <w:pPr>
              <w:pStyle w:val="NoSpacing"/>
              <w:spacing w:before="60" w:after="60"/>
            </w:pPr>
          </w:p>
        </w:tc>
      </w:tr>
      <w:tr w:rsidR="00755902" w:rsidRPr="00E44259" w14:paraId="2801E49C" w14:textId="77777777" w:rsidTr="00E773EA">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54" w:type="dxa"/>
          </w:tcPr>
          <w:p w14:paraId="1D541539" w14:textId="77777777" w:rsidR="00755902" w:rsidRPr="00574FD9" w:rsidRDefault="00755902" w:rsidP="00E773EA">
            <w:pPr>
              <w:pStyle w:val="NoSpacing"/>
              <w:spacing w:before="60" w:after="60"/>
              <w:jc w:val="center"/>
              <w:rPr>
                <w:b/>
                <w:bCs/>
              </w:rPr>
            </w:pPr>
            <w:r w:rsidRPr="00574FD9">
              <w:rPr>
                <w:b/>
                <w:bCs/>
              </w:rPr>
              <w:t>21</w:t>
            </w:r>
          </w:p>
        </w:tc>
        <w:tc>
          <w:tcPr>
            <w:tcW w:w="7373" w:type="dxa"/>
          </w:tcPr>
          <w:p w14:paraId="3DBEE6FA" w14:textId="77777777" w:rsidR="00755902" w:rsidRPr="00574FD9" w:rsidRDefault="00755902" w:rsidP="00E773EA">
            <w:pPr>
              <w:pStyle w:val="NoSpacing"/>
              <w:spacing w:before="60" w:after="60"/>
              <w:cnfStyle w:val="000000010000" w:firstRow="0" w:lastRow="0" w:firstColumn="0" w:lastColumn="0" w:oddVBand="0" w:evenVBand="0" w:oddHBand="0" w:evenHBand="1" w:firstRowFirstColumn="0" w:firstRowLastColumn="0" w:lastRowFirstColumn="0" w:lastRowLastColumn="0"/>
              <w:rPr>
                <w:b/>
                <w:bCs/>
              </w:rPr>
            </w:pPr>
            <w:r w:rsidRPr="00574FD9">
              <w:rPr>
                <w:b/>
                <w:bCs/>
              </w:rPr>
              <w:t>Disable Protection Functions</w:t>
            </w:r>
          </w:p>
          <w:p w14:paraId="5FAFD24B" w14:textId="77777777" w:rsidR="00755902" w:rsidRPr="00167F52" w:rsidRDefault="00755902" w:rsidP="00E773EA">
            <w:pPr>
              <w:pStyle w:val="NoSpacing"/>
              <w:spacing w:before="60" w:after="60"/>
              <w:cnfStyle w:val="000000010000" w:firstRow="0" w:lastRow="0" w:firstColumn="0" w:lastColumn="0" w:oddVBand="0" w:evenVBand="0" w:oddHBand="0" w:evenHBand="1" w:firstRowFirstColumn="0" w:firstRowLastColumn="0" w:lastRowFirstColumn="0" w:lastRowLastColumn="0"/>
            </w:pPr>
            <w:r>
              <w:t xml:space="preserve">Protection models must be allowed </w:t>
            </w:r>
            <w:r w:rsidRPr="00167F52">
              <w:t>to be disabled. Many studies result in inadvertent tripping of converter equipment, and the ability to disable protection functions temporarily provides study engineers with valuable system diagnostic information</w:t>
            </w:r>
            <w:r>
              <w:t>.</w:t>
            </w:r>
          </w:p>
        </w:tc>
        <w:tc>
          <w:tcPr>
            <w:cnfStyle w:val="000010000000" w:firstRow="0" w:lastRow="0" w:firstColumn="0" w:lastColumn="0" w:oddVBand="1" w:evenVBand="0" w:oddHBand="0" w:evenHBand="0" w:firstRowFirstColumn="0" w:firstRowLastColumn="0" w:lastRowFirstColumn="0" w:lastRowLastColumn="0"/>
            <w:tcW w:w="2058" w:type="dxa"/>
          </w:tcPr>
          <w:p w14:paraId="77238067" w14:textId="77777777" w:rsidR="00755902" w:rsidRPr="00E44259" w:rsidRDefault="00755902" w:rsidP="00E773EA">
            <w:pPr>
              <w:pStyle w:val="NoSpacing"/>
              <w:spacing w:before="60" w:after="60"/>
            </w:pPr>
          </w:p>
        </w:tc>
      </w:tr>
      <w:tr w:rsidR="00755902" w:rsidRPr="00E44259" w14:paraId="5A05F7BD" w14:textId="77777777" w:rsidTr="00E773E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54" w:type="dxa"/>
          </w:tcPr>
          <w:p w14:paraId="6BABEB71" w14:textId="77777777" w:rsidR="00755902" w:rsidRPr="00574FD9" w:rsidRDefault="00755902" w:rsidP="00E773EA">
            <w:pPr>
              <w:pStyle w:val="NoSpacing"/>
              <w:spacing w:before="60" w:after="60"/>
              <w:jc w:val="center"/>
              <w:rPr>
                <w:b/>
                <w:bCs/>
              </w:rPr>
            </w:pPr>
            <w:r w:rsidRPr="00574FD9">
              <w:rPr>
                <w:b/>
                <w:bCs/>
              </w:rPr>
              <w:t>22</w:t>
            </w:r>
          </w:p>
        </w:tc>
        <w:tc>
          <w:tcPr>
            <w:tcW w:w="7373" w:type="dxa"/>
          </w:tcPr>
          <w:p w14:paraId="3D7445C9" w14:textId="77777777" w:rsidR="00755902" w:rsidRPr="00574FD9" w:rsidRDefault="00755902" w:rsidP="00E773EA">
            <w:pPr>
              <w:pStyle w:val="NoSpacing"/>
              <w:spacing w:before="60" w:after="60"/>
              <w:cnfStyle w:val="000000100000" w:firstRow="0" w:lastRow="0" w:firstColumn="0" w:lastColumn="0" w:oddVBand="0" w:evenVBand="0" w:oddHBand="1" w:evenHBand="0" w:firstRowFirstColumn="0" w:firstRowLastColumn="0" w:lastRowFirstColumn="0" w:lastRowLastColumn="0"/>
              <w:rPr>
                <w:b/>
                <w:bCs/>
              </w:rPr>
            </w:pPr>
            <w:r w:rsidRPr="00574FD9">
              <w:rPr>
                <w:b/>
                <w:bCs/>
              </w:rPr>
              <w:t>Scalable Active Power Capacity</w:t>
            </w:r>
          </w:p>
          <w:p w14:paraId="30A6140D" w14:textId="77777777" w:rsidR="00755902" w:rsidRPr="00167F52" w:rsidRDefault="00755902" w:rsidP="00E773EA">
            <w:pPr>
              <w:pStyle w:val="NoSpacing"/>
              <w:spacing w:before="60" w:after="60"/>
              <w:cnfStyle w:val="000000100000" w:firstRow="0" w:lastRow="0" w:firstColumn="0" w:lastColumn="0" w:oddVBand="0" w:evenVBand="0" w:oddHBand="1" w:evenHBand="0" w:firstRowFirstColumn="0" w:firstRowLastColumn="0" w:lastRowFirstColumn="0" w:lastRowLastColumn="0"/>
            </w:pPr>
            <w:r>
              <w:t>The</w:t>
            </w:r>
            <w:r w:rsidRPr="00167F52">
              <w:t xml:space="preserve"> active power capacity of the model</w:t>
            </w:r>
            <w:r>
              <w:t xml:space="preserve"> must be allowed</w:t>
            </w:r>
            <w:r w:rsidRPr="00167F52">
              <w:t xml:space="preserve"> to be scaled if using </w:t>
            </w:r>
            <w:r>
              <w:t xml:space="preserve">the </w:t>
            </w:r>
            <w:r w:rsidRPr="00167F52">
              <w:t>same inverter, collector and/or pad</w:t>
            </w:r>
            <w:r>
              <w:t>-</w:t>
            </w:r>
            <w:r w:rsidRPr="00167F52">
              <w:t>mount transformer models. The active power capacity of the model should be scalable in some way, either internally or through an external</w:t>
            </w:r>
            <w:r>
              <w:t xml:space="preserve"> component, such as a</w:t>
            </w:r>
            <w:r w:rsidRPr="00167F52">
              <w:t xml:space="preserve"> scaling transformer. </w:t>
            </w:r>
            <w:r w:rsidRPr="000C79F6">
              <w:t>T</w:t>
            </w:r>
            <w:r w:rsidRPr="00DD2514">
              <w:t xml:space="preserve">his is distinct from a dispatchable power order described </w:t>
            </w:r>
            <w:r>
              <w:t>in item 23</w:t>
            </w:r>
            <w:r w:rsidRPr="00A9710E">
              <w:t xml:space="preserve"> and</w:t>
            </w:r>
            <w:r w:rsidRPr="00167F52">
              <w:t xml:space="preserve"> is used for modeling different plant capacities or breaking a lumped equivalent plant into smaller composite models</w:t>
            </w:r>
            <w:r>
              <w:t>.</w:t>
            </w:r>
          </w:p>
        </w:tc>
        <w:tc>
          <w:tcPr>
            <w:cnfStyle w:val="000010000000" w:firstRow="0" w:lastRow="0" w:firstColumn="0" w:lastColumn="0" w:oddVBand="1" w:evenVBand="0" w:oddHBand="0" w:evenHBand="0" w:firstRowFirstColumn="0" w:firstRowLastColumn="0" w:lastRowFirstColumn="0" w:lastRowLastColumn="0"/>
            <w:tcW w:w="2058" w:type="dxa"/>
          </w:tcPr>
          <w:p w14:paraId="6E5BFD01" w14:textId="77777777" w:rsidR="00755902" w:rsidRPr="00E44259" w:rsidRDefault="00755902" w:rsidP="00E773EA">
            <w:pPr>
              <w:pStyle w:val="NoSpacing"/>
              <w:spacing w:before="60" w:after="60"/>
            </w:pPr>
          </w:p>
        </w:tc>
      </w:tr>
      <w:tr w:rsidR="00755902" w:rsidRPr="00E44259" w14:paraId="2591753D" w14:textId="77777777" w:rsidTr="00E773EA">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54" w:type="dxa"/>
          </w:tcPr>
          <w:p w14:paraId="31FDE88D" w14:textId="77777777" w:rsidR="00755902" w:rsidRPr="00574FD9" w:rsidRDefault="00755902" w:rsidP="00E773EA">
            <w:pPr>
              <w:pStyle w:val="NoSpacing"/>
              <w:spacing w:before="60" w:after="60"/>
              <w:jc w:val="center"/>
              <w:rPr>
                <w:b/>
                <w:bCs/>
              </w:rPr>
            </w:pPr>
            <w:r w:rsidRPr="00574FD9">
              <w:rPr>
                <w:b/>
                <w:bCs/>
              </w:rPr>
              <w:t>23</w:t>
            </w:r>
          </w:p>
        </w:tc>
        <w:tc>
          <w:tcPr>
            <w:tcW w:w="7373" w:type="dxa"/>
          </w:tcPr>
          <w:p w14:paraId="74CF295C" w14:textId="77777777" w:rsidR="00755902" w:rsidRPr="00574FD9" w:rsidRDefault="00755902" w:rsidP="00E773EA">
            <w:pPr>
              <w:pStyle w:val="NoSpacing"/>
              <w:spacing w:before="60" w:after="60"/>
              <w:cnfStyle w:val="000000010000" w:firstRow="0" w:lastRow="0" w:firstColumn="0" w:lastColumn="0" w:oddVBand="0" w:evenVBand="0" w:oddHBand="0" w:evenHBand="1" w:firstRowFirstColumn="0" w:firstRowLastColumn="0" w:lastRowFirstColumn="0" w:lastRowLastColumn="0"/>
              <w:rPr>
                <w:b/>
                <w:bCs/>
              </w:rPr>
            </w:pPr>
            <w:r w:rsidRPr="00574FD9">
              <w:rPr>
                <w:b/>
                <w:bCs/>
              </w:rPr>
              <w:t>Dispatch Capability</w:t>
            </w:r>
          </w:p>
          <w:p w14:paraId="4A729AD8" w14:textId="77777777" w:rsidR="00755902" w:rsidRPr="00E44259" w:rsidRDefault="00755902" w:rsidP="00E773EA">
            <w:pPr>
              <w:pStyle w:val="NoSpacing"/>
              <w:spacing w:before="60" w:after="60"/>
              <w:cnfStyle w:val="000000010000" w:firstRow="0" w:lastRow="0" w:firstColumn="0" w:lastColumn="0" w:oddVBand="0" w:evenVBand="0" w:oddHBand="0" w:evenHBand="1" w:firstRowFirstColumn="0" w:firstRowLastColumn="0" w:lastRowFirstColumn="0" w:lastRowLastColumn="0"/>
            </w:pPr>
            <w:r>
              <w:t>The model must h</w:t>
            </w:r>
            <w:r w:rsidRPr="00167F52">
              <w:t>ave the ability to dispatch its output to values less than</w:t>
            </w:r>
            <w:r>
              <w:t xml:space="preserve"> its</w:t>
            </w:r>
            <w:r w:rsidRPr="00167F52">
              <w:t xml:space="preserve"> nameplate</w:t>
            </w:r>
            <w:r>
              <w:t xml:space="preserve"> values</w:t>
            </w:r>
            <w:r w:rsidRPr="00167F52">
              <w:t xml:space="preserve">. This is distinct from scaling a plant from one </w:t>
            </w:r>
            <w:r>
              <w:t>to multiple units</w:t>
            </w:r>
            <w:r w:rsidRPr="00167F52">
              <w:t xml:space="preserve"> and is used for testing plant behavior at various operating point</w:t>
            </w:r>
            <w:r>
              <w:t>s.</w:t>
            </w:r>
          </w:p>
        </w:tc>
        <w:tc>
          <w:tcPr>
            <w:cnfStyle w:val="000010000000" w:firstRow="0" w:lastRow="0" w:firstColumn="0" w:lastColumn="0" w:oddVBand="1" w:evenVBand="0" w:oddHBand="0" w:evenHBand="0" w:firstRowFirstColumn="0" w:firstRowLastColumn="0" w:lastRowFirstColumn="0" w:lastRowLastColumn="0"/>
            <w:tcW w:w="2058" w:type="dxa"/>
          </w:tcPr>
          <w:p w14:paraId="29AB2404" w14:textId="77777777" w:rsidR="00755902" w:rsidRPr="00E44259" w:rsidRDefault="00755902" w:rsidP="00E773EA">
            <w:pPr>
              <w:pStyle w:val="NoSpacing"/>
              <w:spacing w:before="60" w:after="60"/>
            </w:pPr>
          </w:p>
        </w:tc>
      </w:tr>
      <w:tr w:rsidR="00755902" w:rsidRPr="00B12D22" w14:paraId="33083000" w14:textId="77777777" w:rsidTr="00E773E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54" w:type="dxa"/>
            <w:shd w:val="clear" w:color="auto" w:fill="D5F3FF"/>
          </w:tcPr>
          <w:p w14:paraId="584B5916" w14:textId="77777777" w:rsidR="00755902" w:rsidRPr="00574FD9" w:rsidRDefault="00755902" w:rsidP="00E773EA">
            <w:pPr>
              <w:pStyle w:val="NoSpacing"/>
              <w:spacing w:before="60" w:after="60"/>
              <w:jc w:val="center"/>
              <w:rPr>
                <w:b/>
                <w:bCs/>
              </w:rPr>
            </w:pPr>
          </w:p>
        </w:tc>
        <w:tc>
          <w:tcPr>
            <w:tcW w:w="7373" w:type="dxa"/>
            <w:shd w:val="clear" w:color="auto" w:fill="D5F3FF"/>
            <w:vAlign w:val="center"/>
          </w:tcPr>
          <w:p w14:paraId="5DA5761C" w14:textId="77777777" w:rsidR="00755902" w:rsidRPr="00574FD9" w:rsidRDefault="00755902" w:rsidP="00E773EA">
            <w:pPr>
              <w:pStyle w:val="NoSpacing"/>
              <w:cnfStyle w:val="000000100000" w:firstRow="0" w:lastRow="0" w:firstColumn="0" w:lastColumn="0" w:oddVBand="0" w:evenVBand="0" w:oddHBand="1" w:evenHBand="0" w:firstRowFirstColumn="0" w:firstRowLastColumn="0" w:lastRowFirstColumn="0" w:lastRowLastColumn="0"/>
              <w:rPr>
                <w:b/>
                <w:bCs/>
              </w:rPr>
            </w:pPr>
            <w:r w:rsidRPr="00574FD9">
              <w:rPr>
                <w:b/>
                <w:bCs/>
              </w:rPr>
              <w:t>Model Efficiency Features</w:t>
            </w:r>
          </w:p>
        </w:tc>
        <w:tc>
          <w:tcPr>
            <w:cnfStyle w:val="000010000000" w:firstRow="0" w:lastRow="0" w:firstColumn="0" w:lastColumn="0" w:oddVBand="1" w:evenVBand="0" w:oddHBand="0" w:evenHBand="0" w:firstRowFirstColumn="0" w:firstRowLastColumn="0" w:lastRowFirstColumn="0" w:lastRowLastColumn="0"/>
            <w:tcW w:w="2058" w:type="dxa"/>
            <w:shd w:val="clear" w:color="auto" w:fill="D5F3FF"/>
          </w:tcPr>
          <w:p w14:paraId="2FB0F733" w14:textId="77777777" w:rsidR="00755902" w:rsidRPr="00BE3C17" w:rsidRDefault="00755902" w:rsidP="00E773EA">
            <w:pPr>
              <w:pStyle w:val="NoSpacing"/>
              <w:spacing w:before="60" w:after="60"/>
            </w:pPr>
          </w:p>
        </w:tc>
      </w:tr>
      <w:tr w:rsidR="00755902" w:rsidRPr="00B12D22" w14:paraId="280F6DBA" w14:textId="77777777" w:rsidTr="00E773EA">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54" w:type="dxa"/>
          </w:tcPr>
          <w:p w14:paraId="5C264CFC" w14:textId="77777777" w:rsidR="00755902" w:rsidRPr="00574FD9" w:rsidRDefault="00755902" w:rsidP="00E773EA">
            <w:pPr>
              <w:pStyle w:val="NoSpacing"/>
              <w:spacing w:before="60" w:after="60"/>
              <w:jc w:val="center"/>
              <w:rPr>
                <w:b/>
                <w:bCs/>
              </w:rPr>
            </w:pPr>
            <w:r w:rsidRPr="00574FD9">
              <w:rPr>
                <w:b/>
                <w:bCs/>
              </w:rPr>
              <w:t>24</w:t>
            </w:r>
          </w:p>
        </w:tc>
        <w:tc>
          <w:tcPr>
            <w:tcW w:w="7373" w:type="dxa"/>
          </w:tcPr>
          <w:p w14:paraId="44644958" w14:textId="77777777" w:rsidR="00755902" w:rsidRPr="00574FD9" w:rsidRDefault="00755902" w:rsidP="00E773EA">
            <w:pPr>
              <w:pStyle w:val="NoSpacing"/>
              <w:spacing w:before="60" w:after="60"/>
              <w:cnfStyle w:val="000000010000" w:firstRow="0" w:lastRow="0" w:firstColumn="0" w:lastColumn="0" w:oddVBand="0" w:evenVBand="0" w:oddHBand="0" w:evenHBand="1" w:firstRowFirstColumn="0" w:firstRowLastColumn="0" w:lastRowFirstColumn="0" w:lastRowLastColumn="0"/>
              <w:rPr>
                <w:b/>
                <w:bCs/>
              </w:rPr>
            </w:pPr>
            <w:r w:rsidRPr="00574FD9">
              <w:rPr>
                <w:b/>
                <w:bCs/>
              </w:rPr>
              <w:t>Intel Fortran Version 15 or Higher Preferred</w:t>
            </w:r>
          </w:p>
          <w:p w14:paraId="565EA117" w14:textId="77777777" w:rsidR="00755902" w:rsidRPr="00B12D22" w:rsidRDefault="00755902" w:rsidP="00E773EA">
            <w:pPr>
              <w:pStyle w:val="NoSpacing"/>
              <w:spacing w:before="60" w:after="60"/>
              <w:cnfStyle w:val="000000010000" w:firstRow="0" w:lastRow="0" w:firstColumn="0" w:lastColumn="0" w:oddVBand="0" w:evenVBand="0" w:oddHBand="0" w:evenHBand="1" w:firstRowFirstColumn="0" w:firstRowLastColumn="0" w:lastRowFirstColumn="0" w:lastRowLastColumn="0"/>
            </w:pPr>
            <w:r w:rsidRPr="00B12D22">
              <w:t>The model should not be dependent on a specific Fortran version to run.</w:t>
            </w:r>
            <w:r>
              <w:t xml:space="preserve"> It is recommended that the model supports the new Intel </w:t>
            </w:r>
            <w:proofErr w:type="spellStart"/>
            <w:r>
              <w:t>OneAPI</w:t>
            </w:r>
            <w:proofErr w:type="spellEnd"/>
            <w:r>
              <w:t xml:space="preserve"> HPC free Fortran compiler.</w:t>
            </w:r>
          </w:p>
        </w:tc>
        <w:tc>
          <w:tcPr>
            <w:cnfStyle w:val="000010000000" w:firstRow="0" w:lastRow="0" w:firstColumn="0" w:lastColumn="0" w:oddVBand="1" w:evenVBand="0" w:oddHBand="0" w:evenHBand="0" w:firstRowFirstColumn="0" w:firstRowLastColumn="0" w:lastRowFirstColumn="0" w:lastRowLastColumn="0"/>
            <w:tcW w:w="2058" w:type="dxa"/>
          </w:tcPr>
          <w:p w14:paraId="0756CD52" w14:textId="77777777" w:rsidR="00755902" w:rsidRPr="00B12D22" w:rsidRDefault="00755902" w:rsidP="00E773EA">
            <w:pPr>
              <w:pStyle w:val="NoSpacing"/>
              <w:spacing w:before="60" w:after="60"/>
            </w:pPr>
          </w:p>
        </w:tc>
      </w:tr>
      <w:tr w:rsidR="00755902" w:rsidRPr="00B12D22" w14:paraId="257B0084" w14:textId="77777777" w:rsidTr="00E773E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54" w:type="dxa"/>
          </w:tcPr>
          <w:p w14:paraId="72F12F1E" w14:textId="77777777" w:rsidR="00755902" w:rsidRPr="00574FD9" w:rsidRDefault="00755902" w:rsidP="00E773EA">
            <w:pPr>
              <w:pStyle w:val="NoSpacing"/>
              <w:spacing w:before="60" w:after="60"/>
              <w:jc w:val="center"/>
              <w:rPr>
                <w:b/>
                <w:bCs/>
              </w:rPr>
            </w:pPr>
            <w:r w:rsidRPr="00574FD9">
              <w:rPr>
                <w:b/>
                <w:bCs/>
              </w:rPr>
              <w:t>25</w:t>
            </w:r>
          </w:p>
        </w:tc>
        <w:tc>
          <w:tcPr>
            <w:tcW w:w="7373" w:type="dxa"/>
          </w:tcPr>
          <w:p w14:paraId="29A974BB" w14:textId="77777777" w:rsidR="00755902" w:rsidRPr="00574FD9" w:rsidRDefault="00755902" w:rsidP="00E773EA">
            <w:pPr>
              <w:pStyle w:val="NoSpacing"/>
              <w:spacing w:before="60" w:after="60"/>
              <w:cnfStyle w:val="000000100000" w:firstRow="0" w:lastRow="0" w:firstColumn="0" w:lastColumn="0" w:oddVBand="0" w:evenVBand="0" w:oddHBand="1" w:evenHBand="0" w:firstRowFirstColumn="0" w:firstRowLastColumn="0" w:lastRowFirstColumn="0" w:lastRowLastColumn="0"/>
              <w:rPr>
                <w:b/>
                <w:bCs/>
              </w:rPr>
            </w:pPr>
            <w:r w:rsidRPr="00574FD9">
              <w:rPr>
                <w:b/>
                <w:bCs/>
              </w:rPr>
              <w:t>Compiled Using Microsoft Visual Studio 2015 or Higher</w:t>
            </w:r>
          </w:p>
          <w:p w14:paraId="64EFF3E3" w14:textId="77777777" w:rsidR="00755902" w:rsidRPr="00E722D1" w:rsidRDefault="00755902" w:rsidP="00E773EA">
            <w:pPr>
              <w:pStyle w:val="NoSpacing"/>
              <w:spacing w:before="60" w:after="60"/>
              <w:cnfStyle w:val="000000100000" w:firstRow="0" w:lastRow="0" w:firstColumn="0" w:lastColumn="0" w:oddVBand="0" w:evenVBand="0" w:oddHBand="1" w:evenHBand="0" w:firstRowFirstColumn="0" w:firstRowLastColumn="0" w:lastRowFirstColumn="0" w:lastRowLastColumn="0"/>
              <w:rPr>
                <w:rFonts w:ascii="Calibri" w:hAnsi="Calibri"/>
              </w:rPr>
            </w:pPr>
            <w:r>
              <w:t xml:space="preserve">The model should be compiled using Microsoft Visual Studio 2015 and higher. </w:t>
            </w:r>
          </w:p>
        </w:tc>
        <w:tc>
          <w:tcPr>
            <w:cnfStyle w:val="000010000000" w:firstRow="0" w:lastRow="0" w:firstColumn="0" w:lastColumn="0" w:oddVBand="1" w:evenVBand="0" w:oddHBand="0" w:evenHBand="0" w:firstRowFirstColumn="0" w:firstRowLastColumn="0" w:lastRowFirstColumn="0" w:lastRowLastColumn="0"/>
            <w:tcW w:w="2058" w:type="dxa"/>
          </w:tcPr>
          <w:p w14:paraId="646C3004" w14:textId="77777777" w:rsidR="00755902" w:rsidRPr="00B12D22" w:rsidRDefault="00755902" w:rsidP="00E773EA">
            <w:pPr>
              <w:pStyle w:val="NoSpacing"/>
              <w:spacing w:before="60" w:after="60"/>
            </w:pPr>
          </w:p>
        </w:tc>
      </w:tr>
      <w:tr w:rsidR="00755902" w:rsidRPr="00B12D22" w14:paraId="1115CCFE" w14:textId="77777777" w:rsidTr="00E773EA">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54" w:type="dxa"/>
          </w:tcPr>
          <w:p w14:paraId="7ACF937A" w14:textId="77777777" w:rsidR="00755902" w:rsidRPr="00574FD9" w:rsidRDefault="00755902" w:rsidP="00E773EA">
            <w:pPr>
              <w:pStyle w:val="NoSpacing"/>
              <w:spacing w:before="60" w:after="60"/>
              <w:jc w:val="center"/>
              <w:rPr>
                <w:b/>
                <w:bCs/>
              </w:rPr>
            </w:pPr>
            <w:r w:rsidRPr="00574FD9">
              <w:rPr>
                <w:b/>
                <w:bCs/>
              </w:rPr>
              <w:t>26</w:t>
            </w:r>
          </w:p>
        </w:tc>
        <w:tc>
          <w:tcPr>
            <w:tcW w:w="7373" w:type="dxa"/>
          </w:tcPr>
          <w:p w14:paraId="0859B31F" w14:textId="77777777" w:rsidR="00755902" w:rsidRPr="00574FD9" w:rsidRDefault="00755902" w:rsidP="00E773EA">
            <w:pPr>
              <w:pStyle w:val="NoSpacing"/>
              <w:spacing w:before="60" w:after="60"/>
              <w:cnfStyle w:val="000000010000" w:firstRow="0" w:lastRow="0" w:firstColumn="0" w:lastColumn="0" w:oddVBand="0" w:evenVBand="0" w:oddHBand="0" w:evenHBand="1" w:firstRowFirstColumn="0" w:firstRowLastColumn="0" w:lastRowFirstColumn="0" w:lastRowLastColumn="0"/>
              <w:rPr>
                <w:b/>
                <w:bCs/>
              </w:rPr>
            </w:pPr>
            <w:r w:rsidRPr="00574FD9">
              <w:rPr>
                <w:b/>
                <w:bCs/>
              </w:rPr>
              <w:t>PSCAD Version 5.0.1 or Higher Used</w:t>
            </w:r>
          </w:p>
          <w:p w14:paraId="74397337" w14:textId="77777777" w:rsidR="00755902" w:rsidRPr="00B12D22" w:rsidRDefault="00755902" w:rsidP="00E773EA">
            <w:pPr>
              <w:pStyle w:val="NoSpacing"/>
              <w:spacing w:before="60" w:after="60"/>
              <w:cnfStyle w:val="000000010000" w:firstRow="0" w:lastRow="0" w:firstColumn="0" w:lastColumn="0" w:oddVBand="0" w:evenVBand="0" w:oddHBand="0" w:evenHBand="1" w:firstRowFirstColumn="0" w:firstRowLastColumn="0" w:lastRowFirstColumn="0" w:lastRowLastColumn="0"/>
            </w:pPr>
            <w:r w:rsidRPr="00B12D22">
              <w:t>The model should not be dependent on a specific PSCAD version to run.</w:t>
            </w:r>
          </w:p>
        </w:tc>
        <w:tc>
          <w:tcPr>
            <w:cnfStyle w:val="000010000000" w:firstRow="0" w:lastRow="0" w:firstColumn="0" w:lastColumn="0" w:oddVBand="1" w:evenVBand="0" w:oddHBand="0" w:evenHBand="0" w:firstRowFirstColumn="0" w:firstRowLastColumn="0" w:lastRowFirstColumn="0" w:lastRowLastColumn="0"/>
            <w:tcW w:w="2058" w:type="dxa"/>
          </w:tcPr>
          <w:p w14:paraId="5B0605B5" w14:textId="77777777" w:rsidR="00755902" w:rsidRPr="00B12D22" w:rsidRDefault="00755902" w:rsidP="00E773EA">
            <w:pPr>
              <w:pStyle w:val="NoSpacing"/>
              <w:spacing w:before="60" w:after="60"/>
            </w:pPr>
          </w:p>
        </w:tc>
      </w:tr>
      <w:tr w:rsidR="00755902" w:rsidRPr="00B12D22" w14:paraId="076880BC" w14:textId="77777777" w:rsidTr="00E773E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54" w:type="dxa"/>
          </w:tcPr>
          <w:p w14:paraId="0C65F6C1" w14:textId="77777777" w:rsidR="00755902" w:rsidRPr="00574FD9" w:rsidRDefault="00755902" w:rsidP="00E773EA">
            <w:pPr>
              <w:pStyle w:val="NoSpacing"/>
              <w:spacing w:before="60" w:after="60"/>
              <w:jc w:val="center"/>
              <w:rPr>
                <w:b/>
                <w:bCs/>
              </w:rPr>
            </w:pPr>
            <w:r w:rsidRPr="00574FD9">
              <w:rPr>
                <w:b/>
                <w:bCs/>
              </w:rPr>
              <w:t>27</w:t>
            </w:r>
          </w:p>
        </w:tc>
        <w:tc>
          <w:tcPr>
            <w:tcW w:w="7373" w:type="dxa"/>
          </w:tcPr>
          <w:p w14:paraId="3EB812B8" w14:textId="77777777" w:rsidR="00755902" w:rsidRPr="00574FD9" w:rsidRDefault="00755902" w:rsidP="00E773EA">
            <w:pPr>
              <w:pStyle w:val="NoSpacing"/>
              <w:spacing w:before="60" w:after="60"/>
              <w:cnfStyle w:val="000000100000" w:firstRow="0" w:lastRow="0" w:firstColumn="0" w:lastColumn="0" w:oddVBand="0" w:evenVBand="0" w:oddHBand="1" w:evenHBand="0" w:firstRowFirstColumn="0" w:firstRowLastColumn="0" w:lastRowFirstColumn="0" w:lastRowLastColumn="0"/>
              <w:rPr>
                <w:b/>
                <w:bCs/>
              </w:rPr>
            </w:pPr>
            <w:r w:rsidRPr="00574FD9">
              <w:rPr>
                <w:b/>
                <w:bCs/>
              </w:rPr>
              <w:t>Quick Initialization</w:t>
            </w:r>
          </w:p>
          <w:p w14:paraId="36B2F70F" w14:textId="50360C27" w:rsidR="00755902" w:rsidRPr="00B12D22" w:rsidRDefault="00755902" w:rsidP="00E773EA">
            <w:pPr>
              <w:pStyle w:val="NoSpacing"/>
              <w:spacing w:before="60" w:after="60"/>
              <w:cnfStyle w:val="000000100000" w:firstRow="0" w:lastRow="0" w:firstColumn="0" w:lastColumn="0" w:oddVBand="0" w:evenVBand="0" w:oddHBand="1" w:evenHBand="0" w:firstRowFirstColumn="0" w:firstRowLastColumn="0" w:lastRowFirstColumn="0" w:lastRowLastColumn="0"/>
            </w:pPr>
            <w:r>
              <w:t>The m</w:t>
            </w:r>
            <w:r w:rsidRPr="00154513">
              <w:t>odel must reach its ordered initial conditions as quickly as possible</w:t>
            </w:r>
            <w:r>
              <w:br/>
            </w:r>
            <w:r w:rsidRPr="00154513">
              <w:t>(</w:t>
            </w:r>
            <w:r>
              <w:t>e.g.,</w:t>
            </w:r>
            <w:r w:rsidRPr="00154513">
              <w:t xml:space="preserve"> &lt;</w:t>
            </w:r>
            <w:r w:rsidR="00914C76">
              <w:t xml:space="preserve"> 5</w:t>
            </w:r>
            <w:r>
              <w:t> </w:t>
            </w:r>
            <w:r w:rsidRPr="00154513">
              <w:t>seconds) to user supplied terminal conditions.</w:t>
            </w:r>
          </w:p>
        </w:tc>
        <w:tc>
          <w:tcPr>
            <w:cnfStyle w:val="000010000000" w:firstRow="0" w:lastRow="0" w:firstColumn="0" w:lastColumn="0" w:oddVBand="1" w:evenVBand="0" w:oddHBand="0" w:evenHBand="0" w:firstRowFirstColumn="0" w:firstRowLastColumn="0" w:lastRowFirstColumn="0" w:lastRowLastColumn="0"/>
            <w:tcW w:w="2058" w:type="dxa"/>
          </w:tcPr>
          <w:p w14:paraId="0ABCC89A" w14:textId="77777777" w:rsidR="00755902" w:rsidRPr="00B12D22" w:rsidRDefault="00755902" w:rsidP="00E773EA">
            <w:pPr>
              <w:pStyle w:val="NoSpacing"/>
              <w:spacing w:before="60" w:after="60"/>
            </w:pPr>
          </w:p>
        </w:tc>
      </w:tr>
      <w:tr w:rsidR="00755902" w:rsidRPr="00B12D22" w14:paraId="668CD9C3" w14:textId="77777777" w:rsidTr="00E773EA">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54" w:type="dxa"/>
          </w:tcPr>
          <w:p w14:paraId="4F1F5608" w14:textId="77777777" w:rsidR="00755902" w:rsidRPr="00574FD9" w:rsidRDefault="00755902" w:rsidP="00E773EA">
            <w:pPr>
              <w:pStyle w:val="NoSpacing"/>
              <w:spacing w:before="60" w:after="60"/>
              <w:jc w:val="center"/>
              <w:rPr>
                <w:b/>
                <w:bCs/>
              </w:rPr>
            </w:pPr>
            <w:r w:rsidRPr="00574FD9">
              <w:rPr>
                <w:b/>
                <w:bCs/>
              </w:rPr>
              <w:t>28</w:t>
            </w:r>
          </w:p>
        </w:tc>
        <w:tc>
          <w:tcPr>
            <w:tcW w:w="7373" w:type="dxa"/>
          </w:tcPr>
          <w:p w14:paraId="0034516B" w14:textId="77777777" w:rsidR="00755902" w:rsidRPr="00574FD9" w:rsidRDefault="00755902" w:rsidP="00E773EA">
            <w:pPr>
              <w:pStyle w:val="NoSpacing"/>
              <w:spacing w:before="60" w:after="60"/>
              <w:cnfStyle w:val="000000010000" w:firstRow="0" w:lastRow="0" w:firstColumn="0" w:lastColumn="0" w:oddVBand="0" w:evenVBand="0" w:oddHBand="0" w:evenHBand="1" w:firstRowFirstColumn="0" w:firstRowLastColumn="0" w:lastRowFirstColumn="0" w:lastRowLastColumn="0"/>
              <w:rPr>
                <w:b/>
                <w:bCs/>
              </w:rPr>
            </w:pPr>
            <w:r w:rsidRPr="00574FD9">
              <w:rPr>
                <w:b/>
                <w:bCs/>
              </w:rPr>
              <w:t>Multiple Instances Supported</w:t>
            </w:r>
          </w:p>
          <w:p w14:paraId="7224278C" w14:textId="77777777" w:rsidR="00755902" w:rsidRPr="00B12D22" w:rsidRDefault="00755902" w:rsidP="00E773EA">
            <w:pPr>
              <w:pStyle w:val="NoSpacing"/>
              <w:spacing w:before="60" w:after="60"/>
              <w:cnfStyle w:val="000000010000" w:firstRow="0" w:lastRow="0" w:firstColumn="0" w:lastColumn="0" w:oddVBand="0" w:evenVBand="0" w:oddHBand="0" w:evenHBand="1" w:firstRowFirstColumn="0" w:firstRowLastColumn="0" w:lastRowFirstColumn="0" w:lastRowLastColumn="0"/>
            </w:pPr>
            <w:r>
              <w:t>The model shall s</w:t>
            </w:r>
            <w:r w:rsidRPr="00B12D22">
              <w:t>upport multiple instances of its own definition in the same simulation</w:t>
            </w:r>
            <w:r>
              <w:t> </w:t>
            </w:r>
            <w:r w:rsidRPr="00B12D22">
              <w:t>case.</w:t>
            </w:r>
          </w:p>
        </w:tc>
        <w:tc>
          <w:tcPr>
            <w:cnfStyle w:val="000010000000" w:firstRow="0" w:lastRow="0" w:firstColumn="0" w:lastColumn="0" w:oddVBand="1" w:evenVBand="0" w:oddHBand="0" w:evenHBand="0" w:firstRowFirstColumn="0" w:firstRowLastColumn="0" w:lastRowFirstColumn="0" w:lastRowLastColumn="0"/>
            <w:tcW w:w="2058" w:type="dxa"/>
          </w:tcPr>
          <w:p w14:paraId="700E101B" w14:textId="77777777" w:rsidR="00755902" w:rsidRPr="00B12D22" w:rsidRDefault="00755902" w:rsidP="00E773EA">
            <w:pPr>
              <w:pStyle w:val="NoSpacing"/>
              <w:spacing w:before="60" w:after="60"/>
            </w:pPr>
          </w:p>
        </w:tc>
      </w:tr>
      <w:tr w:rsidR="00755902" w:rsidRPr="00B12D22" w14:paraId="1704D7F6" w14:textId="77777777" w:rsidTr="00E773E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54" w:type="dxa"/>
          </w:tcPr>
          <w:p w14:paraId="448AF4B7" w14:textId="77777777" w:rsidR="00755902" w:rsidRPr="00574FD9" w:rsidRDefault="00755902" w:rsidP="00E773EA">
            <w:pPr>
              <w:pStyle w:val="NoSpacing"/>
              <w:spacing w:before="60" w:after="60"/>
              <w:jc w:val="center"/>
              <w:rPr>
                <w:b/>
                <w:bCs/>
              </w:rPr>
            </w:pPr>
            <w:r w:rsidRPr="00574FD9">
              <w:rPr>
                <w:b/>
                <w:bCs/>
              </w:rPr>
              <w:t>29</w:t>
            </w:r>
          </w:p>
        </w:tc>
        <w:tc>
          <w:tcPr>
            <w:tcW w:w="7373" w:type="dxa"/>
          </w:tcPr>
          <w:p w14:paraId="21DAF962" w14:textId="6B2BBCAB" w:rsidR="00755902" w:rsidRPr="00574FD9" w:rsidRDefault="00755902" w:rsidP="00E773EA">
            <w:pPr>
              <w:pStyle w:val="NoSpacing"/>
              <w:spacing w:before="60" w:after="60"/>
              <w:cnfStyle w:val="000000100000" w:firstRow="0" w:lastRow="0" w:firstColumn="0" w:lastColumn="0" w:oddVBand="0" w:evenVBand="0" w:oddHBand="1" w:evenHBand="0" w:firstRowFirstColumn="0" w:firstRowLastColumn="0" w:lastRowFirstColumn="0" w:lastRowLastColumn="0"/>
              <w:rPr>
                <w:b/>
                <w:bCs/>
              </w:rPr>
            </w:pPr>
            <w:r>
              <w:rPr>
                <w:b/>
                <w:bCs/>
              </w:rPr>
              <w:t>“</w:t>
            </w:r>
            <w:r w:rsidRPr="00574FD9">
              <w:rPr>
                <w:b/>
                <w:bCs/>
              </w:rPr>
              <w:t>Timed Snapshot</w:t>
            </w:r>
            <w:r>
              <w:rPr>
                <w:b/>
                <w:bCs/>
              </w:rPr>
              <w:t>”</w:t>
            </w:r>
            <w:r w:rsidRPr="00574FD9">
              <w:rPr>
                <w:b/>
                <w:bCs/>
              </w:rPr>
              <w:t xml:space="preserve"> Feature Supported</w:t>
            </w:r>
          </w:p>
          <w:p w14:paraId="689DE377" w14:textId="77777777" w:rsidR="00755902" w:rsidRPr="00B12D22" w:rsidRDefault="00755902" w:rsidP="00E773EA">
            <w:pPr>
              <w:pStyle w:val="NoSpacing"/>
              <w:spacing w:before="60" w:after="60"/>
              <w:cnfStyle w:val="000000100000" w:firstRow="0" w:lastRow="0" w:firstColumn="0" w:lastColumn="0" w:oddVBand="0" w:evenVBand="0" w:oddHBand="1" w:evenHBand="0" w:firstRowFirstColumn="0" w:firstRowLastColumn="0" w:lastRowFirstColumn="0" w:lastRowLastColumn="0"/>
            </w:pPr>
            <w:r>
              <w:t>The model shall s</w:t>
            </w:r>
            <w:r w:rsidRPr="00B12D22">
              <w:t>upport PSCAD</w:t>
            </w:r>
            <w:r>
              <w:t>’s</w:t>
            </w:r>
            <w:r w:rsidRPr="00B12D22">
              <w:t xml:space="preserve"> “</w:t>
            </w:r>
            <w:r>
              <w:t xml:space="preserve">timed </w:t>
            </w:r>
            <w:r w:rsidRPr="00B12D22">
              <w:t>snapshot” feature.</w:t>
            </w:r>
          </w:p>
        </w:tc>
        <w:tc>
          <w:tcPr>
            <w:cnfStyle w:val="000010000000" w:firstRow="0" w:lastRow="0" w:firstColumn="0" w:lastColumn="0" w:oddVBand="1" w:evenVBand="0" w:oddHBand="0" w:evenHBand="0" w:firstRowFirstColumn="0" w:firstRowLastColumn="0" w:lastRowFirstColumn="0" w:lastRowLastColumn="0"/>
            <w:tcW w:w="2058" w:type="dxa"/>
          </w:tcPr>
          <w:p w14:paraId="0C2C3549" w14:textId="77777777" w:rsidR="00755902" w:rsidRPr="00B12D22" w:rsidRDefault="00755902" w:rsidP="00E773EA">
            <w:pPr>
              <w:pStyle w:val="NoSpacing"/>
              <w:spacing w:before="60" w:after="60"/>
            </w:pPr>
          </w:p>
        </w:tc>
      </w:tr>
      <w:tr w:rsidR="00755902" w:rsidRPr="00B12D22" w14:paraId="73DFBF5B" w14:textId="77777777" w:rsidTr="00E773EA">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54" w:type="dxa"/>
            <w:tcBorders>
              <w:bottom w:val="single" w:sz="4" w:space="0" w:color="013366" w:themeColor="accent1"/>
            </w:tcBorders>
          </w:tcPr>
          <w:p w14:paraId="2FDDB2D0" w14:textId="77777777" w:rsidR="00755902" w:rsidRPr="00574FD9" w:rsidRDefault="00755902" w:rsidP="00E773EA">
            <w:pPr>
              <w:pStyle w:val="NoSpacing"/>
              <w:spacing w:before="60" w:after="60"/>
              <w:jc w:val="center"/>
              <w:rPr>
                <w:b/>
                <w:bCs/>
              </w:rPr>
            </w:pPr>
            <w:r w:rsidRPr="00574FD9">
              <w:rPr>
                <w:b/>
                <w:bCs/>
              </w:rPr>
              <w:t>30</w:t>
            </w:r>
          </w:p>
        </w:tc>
        <w:tc>
          <w:tcPr>
            <w:tcW w:w="7373" w:type="dxa"/>
            <w:tcBorders>
              <w:bottom w:val="single" w:sz="4" w:space="0" w:color="013366" w:themeColor="accent1"/>
            </w:tcBorders>
          </w:tcPr>
          <w:p w14:paraId="6721A31C" w14:textId="1A62BA20" w:rsidR="00755902" w:rsidRPr="00574FD9" w:rsidRDefault="00755902" w:rsidP="00E773EA">
            <w:pPr>
              <w:pStyle w:val="NoSpacing"/>
              <w:spacing w:before="60" w:after="60"/>
              <w:cnfStyle w:val="000000010000" w:firstRow="0" w:lastRow="0" w:firstColumn="0" w:lastColumn="0" w:oddVBand="0" w:evenVBand="0" w:oddHBand="0" w:evenHBand="1" w:firstRowFirstColumn="0" w:firstRowLastColumn="0" w:lastRowFirstColumn="0" w:lastRowLastColumn="0"/>
              <w:rPr>
                <w:b/>
                <w:bCs/>
              </w:rPr>
            </w:pPr>
            <w:r>
              <w:rPr>
                <w:b/>
                <w:bCs/>
              </w:rPr>
              <w:t>“</w:t>
            </w:r>
            <w:r w:rsidRPr="00574FD9">
              <w:rPr>
                <w:b/>
                <w:bCs/>
              </w:rPr>
              <w:t>Multiple Run</w:t>
            </w:r>
            <w:r>
              <w:rPr>
                <w:b/>
                <w:bCs/>
              </w:rPr>
              <w:t>”</w:t>
            </w:r>
            <w:r w:rsidRPr="00574FD9">
              <w:rPr>
                <w:b/>
                <w:bCs/>
              </w:rPr>
              <w:t xml:space="preserve"> Feature Supported</w:t>
            </w:r>
          </w:p>
          <w:p w14:paraId="107B694D" w14:textId="77777777" w:rsidR="00755902" w:rsidRPr="00B12D22" w:rsidRDefault="00755902" w:rsidP="00E773EA">
            <w:pPr>
              <w:pStyle w:val="NoSpacing"/>
              <w:spacing w:before="60" w:after="60"/>
              <w:cnfStyle w:val="000000010000" w:firstRow="0" w:lastRow="0" w:firstColumn="0" w:lastColumn="0" w:oddVBand="0" w:evenVBand="0" w:oddHBand="0" w:evenHBand="1" w:firstRowFirstColumn="0" w:firstRowLastColumn="0" w:lastRowFirstColumn="0" w:lastRowLastColumn="0"/>
            </w:pPr>
            <w:r>
              <w:t>The model shall s</w:t>
            </w:r>
            <w:r w:rsidRPr="00B12D22">
              <w:t>upport PSCAD</w:t>
            </w:r>
            <w:r>
              <w:t>’s</w:t>
            </w:r>
            <w:r w:rsidRPr="00B12D22">
              <w:t xml:space="preserve"> “multiple run” feature.</w:t>
            </w:r>
          </w:p>
        </w:tc>
        <w:tc>
          <w:tcPr>
            <w:cnfStyle w:val="000010000000" w:firstRow="0" w:lastRow="0" w:firstColumn="0" w:lastColumn="0" w:oddVBand="1" w:evenVBand="0" w:oddHBand="0" w:evenHBand="0" w:firstRowFirstColumn="0" w:firstRowLastColumn="0" w:lastRowFirstColumn="0" w:lastRowLastColumn="0"/>
            <w:tcW w:w="2058" w:type="dxa"/>
            <w:tcBorders>
              <w:bottom w:val="single" w:sz="4" w:space="0" w:color="013366" w:themeColor="accent1"/>
            </w:tcBorders>
          </w:tcPr>
          <w:p w14:paraId="698379AD" w14:textId="77777777" w:rsidR="00755902" w:rsidRPr="00B12D22" w:rsidRDefault="00755902" w:rsidP="00E773EA">
            <w:pPr>
              <w:pStyle w:val="NoSpacing"/>
              <w:spacing w:before="60" w:after="60"/>
            </w:pPr>
          </w:p>
        </w:tc>
      </w:tr>
      <w:tr w:rsidR="00755902" w:rsidRPr="00B12D22" w14:paraId="11D115A3" w14:textId="77777777" w:rsidTr="00E773E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54" w:type="dxa"/>
          </w:tcPr>
          <w:p w14:paraId="69BCFA45" w14:textId="77777777" w:rsidR="00755902" w:rsidRPr="00574FD9" w:rsidRDefault="00755902" w:rsidP="00E773EA">
            <w:pPr>
              <w:pStyle w:val="NoSpacing"/>
              <w:spacing w:before="60" w:after="60"/>
              <w:jc w:val="center"/>
              <w:rPr>
                <w:b/>
                <w:bCs/>
              </w:rPr>
            </w:pPr>
            <w:r w:rsidRPr="00574FD9">
              <w:rPr>
                <w:b/>
                <w:bCs/>
              </w:rPr>
              <w:lastRenderedPageBreak/>
              <w:t>31</w:t>
            </w:r>
          </w:p>
        </w:tc>
        <w:tc>
          <w:tcPr>
            <w:tcW w:w="7373" w:type="dxa"/>
          </w:tcPr>
          <w:p w14:paraId="11DA1EC8" w14:textId="77777777" w:rsidR="00755902" w:rsidRPr="00574FD9" w:rsidRDefault="00755902" w:rsidP="00E773EA">
            <w:pPr>
              <w:pStyle w:val="NoSpacing"/>
              <w:spacing w:before="60" w:after="60"/>
              <w:cnfStyle w:val="000000100000" w:firstRow="0" w:lastRow="0" w:firstColumn="0" w:lastColumn="0" w:oddVBand="0" w:evenVBand="0" w:oddHBand="1" w:evenHBand="0" w:firstRowFirstColumn="0" w:firstRowLastColumn="0" w:lastRowFirstColumn="0" w:lastRowLastColumn="0"/>
              <w:rPr>
                <w:b/>
                <w:bCs/>
              </w:rPr>
            </w:pPr>
            <w:r w:rsidRPr="00574FD9">
              <w:rPr>
                <w:b/>
                <w:bCs/>
              </w:rPr>
              <w:t>Global Variables Not Used</w:t>
            </w:r>
          </w:p>
          <w:p w14:paraId="77DB9FD7" w14:textId="77777777" w:rsidR="00755902" w:rsidRPr="00B12D22" w:rsidRDefault="00755902" w:rsidP="00E773EA">
            <w:pPr>
              <w:pStyle w:val="NoSpacing"/>
              <w:spacing w:before="60" w:after="60"/>
              <w:cnfStyle w:val="000000100000" w:firstRow="0" w:lastRow="0" w:firstColumn="0" w:lastColumn="0" w:oddVBand="0" w:evenVBand="0" w:oddHBand="1" w:evenHBand="0" w:firstRowFirstColumn="0" w:firstRowLastColumn="0" w:lastRowFirstColumn="0" w:lastRowLastColumn="0"/>
            </w:pPr>
            <w:r w:rsidRPr="004E5B9A">
              <w:t>The model must not use or rely upon global variables in the PSCAD environment</w:t>
            </w:r>
            <w:r>
              <w:t>.</w:t>
            </w:r>
          </w:p>
        </w:tc>
        <w:tc>
          <w:tcPr>
            <w:cnfStyle w:val="000010000000" w:firstRow="0" w:lastRow="0" w:firstColumn="0" w:lastColumn="0" w:oddVBand="1" w:evenVBand="0" w:oddHBand="0" w:evenHBand="0" w:firstRowFirstColumn="0" w:firstRowLastColumn="0" w:lastRowFirstColumn="0" w:lastRowLastColumn="0"/>
            <w:tcW w:w="2058" w:type="dxa"/>
          </w:tcPr>
          <w:p w14:paraId="3F8FFC5B" w14:textId="77777777" w:rsidR="00755902" w:rsidRPr="00B12D22" w:rsidRDefault="00755902" w:rsidP="00E773EA">
            <w:pPr>
              <w:pStyle w:val="NoSpacing"/>
              <w:spacing w:before="60" w:after="60"/>
            </w:pPr>
          </w:p>
        </w:tc>
      </w:tr>
      <w:tr w:rsidR="00755902" w:rsidRPr="00B12D22" w14:paraId="64A69F08" w14:textId="77777777" w:rsidTr="00E773EA">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54" w:type="dxa"/>
          </w:tcPr>
          <w:p w14:paraId="1D37DB3E" w14:textId="77777777" w:rsidR="00755902" w:rsidRPr="00574FD9" w:rsidRDefault="00755902" w:rsidP="00E773EA">
            <w:pPr>
              <w:pStyle w:val="NoSpacing"/>
              <w:spacing w:before="60" w:after="60"/>
              <w:jc w:val="center"/>
              <w:rPr>
                <w:b/>
                <w:bCs/>
              </w:rPr>
            </w:pPr>
            <w:r w:rsidRPr="00574FD9">
              <w:rPr>
                <w:b/>
                <w:bCs/>
              </w:rPr>
              <w:t>32</w:t>
            </w:r>
          </w:p>
        </w:tc>
        <w:tc>
          <w:tcPr>
            <w:tcW w:w="7373" w:type="dxa"/>
          </w:tcPr>
          <w:p w14:paraId="02E2A8E0" w14:textId="77777777" w:rsidR="00755902" w:rsidRPr="00574FD9" w:rsidRDefault="00755902" w:rsidP="00E773EA">
            <w:pPr>
              <w:pStyle w:val="NoSpacing"/>
              <w:spacing w:before="60" w:after="60"/>
              <w:cnfStyle w:val="000000010000" w:firstRow="0" w:lastRow="0" w:firstColumn="0" w:lastColumn="0" w:oddVBand="0" w:evenVBand="0" w:oddHBand="0" w:evenHBand="1" w:firstRowFirstColumn="0" w:firstRowLastColumn="0" w:lastRowFirstColumn="0" w:lastRowLastColumn="0"/>
              <w:rPr>
                <w:b/>
                <w:bCs/>
              </w:rPr>
            </w:pPr>
            <w:r w:rsidRPr="00574FD9">
              <w:rPr>
                <w:b/>
                <w:bCs/>
              </w:rPr>
              <w:t>Replication of PSCAD Cases Allowed</w:t>
            </w:r>
          </w:p>
          <w:p w14:paraId="4C755A90" w14:textId="77777777" w:rsidR="00755902" w:rsidRPr="00B12D22" w:rsidRDefault="00755902" w:rsidP="00E773EA">
            <w:pPr>
              <w:pStyle w:val="NoSpacing"/>
              <w:spacing w:before="60" w:after="60"/>
              <w:cnfStyle w:val="000000010000" w:firstRow="0" w:lastRow="0" w:firstColumn="0" w:lastColumn="0" w:oddVBand="0" w:evenVBand="0" w:oddHBand="0" w:evenHBand="1" w:firstRowFirstColumn="0" w:firstRowLastColumn="0" w:lastRowFirstColumn="0" w:lastRowLastColumn="0"/>
            </w:pPr>
            <w:r w:rsidRPr="00B12D22">
              <w:t>Allow replication in different PSCAD cases or libraries through the “copy” or “copy transfer” features.</w:t>
            </w:r>
          </w:p>
        </w:tc>
        <w:tc>
          <w:tcPr>
            <w:cnfStyle w:val="000010000000" w:firstRow="0" w:lastRow="0" w:firstColumn="0" w:lastColumn="0" w:oddVBand="1" w:evenVBand="0" w:oddHBand="0" w:evenHBand="0" w:firstRowFirstColumn="0" w:firstRowLastColumn="0" w:lastRowFirstColumn="0" w:lastRowLastColumn="0"/>
            <w:tcW w:w="2058" w:type="dxa"/>
          </w:tcPr>
          <w:p w14:paraId="4D202134" w14:textId="77777777" w:rsidR="00755902" w:rsidRPr="00B12D22" w:rsidRDefault="00755902" w:rsidP="00E773EA">
            <w:pPr>
              <w:pStyle w:val="NoSpacing"/>
              <w:spacing w:before="60" w:after="60"/>
            </w:pPr>
          </w:p>
        </w:tc>
      </w:tr>
      <w:tr w:rsidR="00755902" w:rsidRPr="00B12D22" w14:paraId="241D9A7F" w14:textId="77777777" w:rsidTr="00E773E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54" w:type="dxa"/>
          </w:tcPr>
          <w:p w14:paraId="672FD942" w14:textId="77777777" w:rsidR="00755902" w:rsidRPr="00574FD9" w:rsidRDefault="00755902" w:rsidP="00E773EA">
            <w:pPr>
              <w:pStyle w:val="NoSpacing"/>
              <w:spacing w:before="60" w:after="60"/>
              <w:jc w:val="center"/>
              <w:rPr>
                <w:b/>
                <w:bCs/>
              </w:rPr>
            </w:pPr>
            <w:r w:rsidRPr="00574FD9">
              <w:rPr>
                <w:b/>
                <w:bCs/>
              </w:rPr>
              <w:t>33</w:t>
            </w:r>
          </w:p>
        </w:tc>
        <w:tc>
          <w:tcPr>
            <w:tcW w:w="7373" w:type="dxa"/>
          </w:tcPr>
          <w:p w14:paraId="31AEB3A3" w14:textId="77777777" w:rsidR="00755902" w:rsidRPr="00574FD9" w:rsidRDefault="00755902" w:rsidP="00E773EA">
            <w:pPr>
              <w:pStyle w:val="NoSpacing"/>
              <w:spacing w:before="60" w:after="60"/>
              <w:cnfStyle w:val="000000100000" w:firstRow="0" w:lastRow="0" w:firstColumn="0" w:lastColumn="0" w:oddVBand="0" w:evenVBand="0" w:oddHBand="1" w:evenHBand="0" w:firstRowFirstColumn="0" w:firstRowLastColumn="0" w:lastRowFirstColumn="0" w:lastRowLastColumn="0"/>
              <w:rPr>
                <w:b/>
                <w:bCs/>
              </w:rPr>
            </w:pPr>
            <w:r w:rsidRPr="00574FD9">
              <w:rPr>
                <w:b/>
                <w:bCs/>
              </w:rPr>
              <w:t>File Formats Recognized by PSCAD</w:t>
            </w:r>
          </w:p>
          <w:p w14:paraId="162E34F5" w14:textId="77777777" w:rsidR="00755902" w:rsidRPr="00B12D22" w:rsidRDefault="00755902" w:rsidP="00E773EA">
            <w:pPr>
              <w:pStyle w:val="NoSpacing"/>
              <w:spacing w:before="60" w:after="60"/>
              <w:cnfStyle w:val="000000100000" w:firstRow="0" w:lastRow="0" w:firstColumn="0" w:lastColumn="0" w:oddVBand="0" w:evenVBand="0" w:oddHBand="1" w:evenHBand="0" w:firstRowFirstColumn="0" w:firstRowLastColumn="0" w:lastRowFirstColumn="0" w:lastRowLastColumn="0"/>
            </w:pPr>
            <w:r>
              <w:t xml:space="preserve">The model must be in </w:t>
            </w:r>
            <w:proofErr w:type="gramStart"/>
            <w:r>
              <w:t>formats</w:t>
            </w:r>
            <w:proofErr w:type="gramEnd"/>
            <w:r>
              <w:t xml:space="preserve"> recognized and usable by PSCAD. This includes:</w:t>
            </w:r>
            <w:r w:rsidRPr="007A479C">
              <w:t xml:space="preserve"> </w:t>
            </w:r>
            <w:proofErr w:type="gramStart"/>
            <w:r w:rsidRPr="007A479C">
              <w:t>*.</w:t>
            </w:r>
            <w:proofErr w:type="spellStart"/>
            <w:r w:rsidRPr="007A479C">
              <w:t>pswx</w:t>
            </w:r>
            <w:proofErr w:type="spellEnd"/>
            <w:proofErr w:type="gramEnd"/>
            <w:r>
              <w:t xml:space="preserve"> (project files)</w:t>
            </w:r>
            <w:r w:rsidRPr="007A479C">
              <w:t xml:space="preserve">, </w:t>
            </w:r>
            <w:proofErr w:type="gramStart"/>
            <w:r w:rsidRPr="007A479C">
              <w:t>*.</w:t>
            </w:r>
            <w:proofErr w:type="spellStart"/>
            <w:r w:rsidRPr="007A479C">
              <w:t>pscx</w:t>
            </w:r>
            <w:proofErr w:type="spellEnd"/>
            <w:proofErr w:type="gramEnd"/>
            <w:r>
              <w:t xml:space="preserve"> (case files)</w:t>
            </w:r>
            <w:r w:rsidRPr="007A479C">
              <w:t xml:space="preserve">, </w:t>
            </w:r>
            <w:proofErr w:type="gramStart"/>
            <w:r w:rsidRPr="007A479C">
              <w:t>*.</w:t>
            </w:r>
            <w:proofErr w:type="spellStart"/>
            <w:r w:rsidRPr="007A479C">
              <w:t>pslx</w:t>
            </w:r>
            <w:proofErr w:type="spellEnd"/>
            <w:proofErr w:type="gramEnd"/>
            <w:r>
              <w:t xml:space="preserve"> (library files) and user-defined models.</w:t>
            </w:r>
          </w:p>
        </w:tc>
        <w:tc>
          <w:tcPr>
            <w:cnfStyle w:val="000010000000" w:firstRow="0" w:lastRow="0" w:firstColumn="0" w:lastColumn="0" w:oddVBand="1" w:evenVBand="0" w:oddHBand="0" w:evenHBand="0" w:firstRowFirstColumn="0" w:firstRowLastColumn="0" w:lastRowFirstColumn="0" w:lastRowLastColumn="0"/>
            <w:tcW w:w="2058" w:type="dxa"/>
          </w:tcPr>
          <w:p w14:paraId="05B24C16" w14:textId="77777777" w:rsidR="00755902" w:rsidRPr="00B12D22" w:rsidRDefault="00755902" w:rsidP="00E773EA">
            <w:pPr>
              <w:pStyle w:val="NoSpacing"/>
              <w:spacing w:before="60" w:after="60"/>
            </w:pPr>
          </w:p>
        </w:tc>
      </w:tr>
      <w:tr w:rsidR="00755902" w:rsidRPr="00B12D22" w14:paraId="014F9D52" w14:textId="77777777" w:rsidTr="00E773EA">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54" w:type="dxa"/>
          </w:tcPr>
          <w:p w14:paraId="1EBCBDF3" w14:textId="77777777" w:rsidR="00755902" w:rsidRPr="00574FD9" w:rsidRDefault="00755902" w:rsidP="00E773EA">
            <w:pPr>
              <w:pStyle w:val="NoSpacing"/>
              <w:spacing w:before="60" w:after="60"/>
              <w:jc w:val="center"/>
              <w:rPr>
                <w:b/>
                <w:bCs/>
              </w:rPr>
            </w:pPr>
            <w:r w:rsidRPr="00574FD9">
              <w:rPr>
                <w:b/>
                <w:bCs/>
              </w:rPr>
              <w:t>34</w:t>
            </w:r>
          </w:p>
        </w:tc>
        <w:tc>
          <w:tcPr>
            <w:tcW w:w="7373" w:type="dxa"/>
          </w:tcPr>
          <w:p w14:paraId="49CFD584" w14:textId="77777777" w:rsidR="00755902" w:rsidRPr="00574FD9" w:rsidRDefault="00755902" w:rsidP="00E773EA">
            <w:pPr>
              <w:pStyle w:val="NoSpacing"/>
              <w:spacing w:before="60" w:after="60"/>
              <w:cnfStyle w:val="000000010000" w:firstRow="0" w:lastRow="0" w:firstColumn="0" w:lastColumn="0" w:oddVBand="0" w:evenVBand="0" w:oddHBand="0" w:evenHBand="1" w:firstRowFirstColumn="0" w:firstRowLastColumn="0" w:lastRowFirstColumn="0" w:lastRowLastColumn="0"/>
              <w:rPr>
                <w:b/>
                <w:bCs/>
              </w:rPr>
            </w:pPr>
            <w:r w:rsidRPr="00574FD9">
              <w:rPr>
                <w:b/>
                <w:bCs/>
              </w:rPr>
              <w:t>Multiple Layers Not Used</w:t>
            </w:r>
          </w:p>
          <w:p w14:paraId="453EF24F" w14:textId="55E445F1" w:rsidR="00755902" w:rsidRDefault="00755902" w:rsidP="00E773EA">
            <w:pPr>
              <w:pStyle w:val="NoSpacing"/>
              <w:spacing w:before="60" w:after="60"/>
              <w:cnfStyle w:val="000000010000" w:firstRow="0" w:lastRow="0" w:firstColumn="0" w:lastColumn="0" w:oddVBand="0" w:evenVBand="0" w:oddHBand="0" w:evenHBand="1" w:firstRowFirstColumn="0" w:firstRowLastColumn="0" w:lastRowFirstColumn="0" w:lastRowLastColumn="0"/>
            </w:pPr>
            <w:r>
              <w:t>The m</w:t>
            </w:r>
            <w:r w:rsidRPr="00A8320A">
              <w:t xml:space="preserve">odel should not utilize multiple layers in the PSCAD environment, including </w:t>
            </w:r>
            <w:r>
              <w:t>“</w:t>
            </w:r>
            <w:r w:rsidRPr="00A8320A">
              <w:t>disabled</w:t>
            </w:r>
            <w:r>
              <w:t>”</w:t>
            </w:r>
            <w:r w:rsidRPr="00A8320A">
              <w:t xml:space="preserve"> layers.</w:t>
            </w:r>
          </w:p>
        </w:tc>
        <w:tc>
          <w:tcPr>
            <w:cnfStyle w:val="000010000000" w:firstRow="0" w:lastRow="0" w:firstColumn="0" w:lastColumn="0" w:oddVBand="1" w:evenVBand="0" w:oddHBand="0" w:evenHBand="0" w:firstRowFirstColumn="0" w:firstRowLastColumn="0" w:lastRowFirstColumn="0" w:lastRowLastColumn="0"/>
            <w:tcW w:w="2058" w:type="dxa"/>
          </w:tcPr>
          <w:p w14:paraId="1AE293DF" w14:textId="77777777" w:rsidR="00755902" w:rsidRPr="00B12D22" w:rsidRDefault="00755902" w:rsidP="00E773EA">
            <w:pPr>
              <w:pStyle w:val="NoSpacing"/>
              <w:spacing w:before="60" w:after="60"/>
            </w:pPr>
          </w:p>
        </w:tc>
      </w:tr>
      <w:tr w:rsidR="00755902" w:rsidRPr="00B12D22" w14:paraId="4914BB66" w14:textId="77777777" w:rsidTr="00E773E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54" w:type="dxa"/>
          </w:tcPr>
          <w:p w14:paraId="6652F4F4" w14:textId="77777777" w:rsidR="00755902" w:rsidRPr="00574FD9" w:rsidRDefault="00755902" w:rsidP="00E773EA">
            <w:pPr>
              <w:pStyle w:val="NoSpacing"/>
              <w:spacing w:before="60" w:after="60"/>
              <w:jc w:val="center"/>
              <w:rPr>
                <w:b/>
                <w:bCs/>
              </w:rPr>
            </w:pPr>
            <w:r w:rsidRPr="00574FD9">
              <w:rPr>
                <w:b/>
                <w:bCs/>
              </w:rPr>
              <w:t>35</w:t>
            </w:r>
          </w:p>
        </w:tc>
        <w:tc>
          <w:tcPr>
            <w:tcW w:w="7373" w:type="dxa"/>
          </w:tcPr>
          <w:p w14:paraId="178C2E41" w14:textId="77777777" w:rsidR="00755902" w:rsidRPr="00574FD9" w:rsidRDefault="00755902" w:rsidP="00E773EA">
            <w:pPr>
              <w:pStyle w:val="NoSpacing"/>
              <w:spacing w:before="60" w:after="60"/>
              <w:cnfStyle w:val="000000100000" w:firstRow="0" w:lastRow="0" w:firstColumn="0" w:lastColumn="0" w:oddVBand="0" w:evenVBand="0" w:oddHBand="1" w:evenHBand="0" w:firstRowFirstColumn="0" w:firstRowLastColumn="0" w:lastRowFirstColumn="0" w:lastRowLastColumn="0"/>
              <w:rPr>
                <w:b/>
                <w:bCs/>
              </w:rPr>
            </w:pPr>
            <w:r w:rsidRPr="00574FD9">
              <w:rPr>
                <w:b/>
                <w:bCs/>
              </w:rPr>
              <w:t>Contact Information Provided</w:t>
            </w:r>
          </w:p>
          <w:p w14:paraId="77D72AFB" w14:textId="77777777" w:rsidR="00755902" w:rsidRPr="00A8320A" w:rsidRDefault="00755902" w:rsidP="00E773EA">
            <w:pPr>
              <w:pStyle w:val="NoSpacing"/>
              <w:spacing w:before="60" w:after="60"/>
              <w:cnfStyle w:val="000000100000" w:firstRow="0" w:lastRow="0" w:firstColumn="0" w:lastColumn="0" w:oddVBand="0" w:evenVBand="0" w:oddHBand="1" w:evenHBand="0" w:firstRowFirstColumn="0" w:firstRowLastColumn="0" w:lastRowFirstColumn="0" w:lastRowLastColumn="0"/>
            </w:pPr>
            <w:r w:rsidRPr="004C2EA6">
              <w:t xml:space="preserve">Contact information for modeling support engineers </w:t>
            </w:r>
            <w:r>
              <w:t>must be</w:t>
            </w:r>
            <w:r w:rsidRPr="004C2EA6">
              <w:t xml:space="preserve"> </w:t>
            </w:r>
            <w:r>
              <w:t>provided</w:t>
            </w:r>
            <w:r w:rsidRPr="004C2EA6">
              <w:t>.</w:t>
            </w:r>
          </w:p>
        </w:tc>
        <w:tc>
          <w:tcPr>
            <w:cnfStyle w:val="000010000000" w:firstRow="0" w:lastRow="0" w:firstColumn="0" w:lastColumn="0" w:oddVBand="1" w:evenVBand="0" w:oddHBand="0" w:evenHBand="0" w:firstRowFirstColumn="0" w:firstRowLastColumn="0" w:lastRowFirstColumn="0" w:lastRowLastColumn="0"/>
            <w:tcW w:w="2058" w:type="dxa"/>
          </w:tcPr>
          <w:p w14:paraId="1498E84E" w14:textId="77777777" w:rsidR="00755902" w:rsidRPr="00B12D22" w:rsidRDefault="00755902" w:rsidP="00E773EA">
            <w:pPr>
              <w:pStyle w:val="NoSpacing"/>
              <w:spacing w:before="60" w:after="60"/>
            </w:pPr>
          </w:p>
        </w:tc>
      </w:tr>
    </w:tbl>
    <w:p w14:paraId="3B660156" w14:textId="77777777" w:rsidR="00755902" w:rsidRDefault="00755902" w:rsidP="00755902">
      <w:pPr>
        <w:spacing w:after="0" w:line="240" w:lineRule="auto"/>
        <w:rPr>
          <w:kern w:val="2"/>
          <w:szCs w:val="22"/>
        </w:rPr>
      </w:pPr>
    </w:p>
    <w:p w14:paraId="534E0C72" w14:textId="1747FC20" w:rsidR="00755902" w:rsidRDefault="00755902" w:rsidP="00755902">
      <w:pPr>
        <w:spacing w:after="0" w:line="240" w:lineRule="auto"/>
        <w:rPr>
          <w:kern w:val="2"/>
          <w:szCs w:val="22"/>
        </w:rPr>
      </w:pPr>
    </w:p>
    <w:sectPr w:rsidR="00755902" w:rsidSect="009D1B6B">
      <w:headerReference w:type="default" r:id="rId8"/>
      <w:footerReference w:type="default" r:id="rId9"/>
      <w:headerReference w:type="first" r:id="rId10"/>
      <w:footerReference w:type="first" r:id="rId11"/>
      <w:endnotePr>
        <w:numFmt w:val="decimal"/>
      </w:endnotePr>
      <w:pgSz w:w="12240" w:h="15840" w:code="1"/>
      <w:pgMar w:top="1530" w:right="1440" w:bottom="135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8AE34D" w14:textId="77777777" w:rsidR="003257B3" w:rsidRDefault="003257B3"/>
  </w:endnote>
  <w:endnote w:type="continuationSeparator" w:id="0">
    <w:p w14:paraId="7FD28766" w14:textId="77777777" w:rsidR="003257B3" w:rsidRDefault="003257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C517E" w14:textId="34E2BFFD" w:rsidR="001E0916" w:rsidRPr="001E0916" w:rsidRDefault="001E0916" w:rsidP="001E0916">
    <w:pPr>
      <w:pStyle w:val="Footer"/>
      <w:pBdr>
        <w:top w:val="single" w:sz="4" w:space="6" w:color="D9D9D9"/>
      </w:pBdr>
      <w:tabs>
        <w:tab w:val="clear" w:pos="4680"/>
        <w:tab w:val="clear" w:pos="9360"/>
      </w:tabs>
      <w:spacing w:before="120" w:after="0"/>
      <w:ind w:right="-634"/>
      <w:rPr>
        <w:szCs w:val="20"/>
      </w:rPr>
    </w:pPr>
    <w:r w:rsidRPr="006E286F">
      <w:rPr>
        <w:szCs w:val="20"/>
      </w:rPr>
      <w:t>PJM © 20</w:t>
    </w:r>
    <w:r>
      <w:rPr>
        <w:szCs w:val="20"/>
      </w:rPr>
      <w:t>26</w:t>
    </w:r>
    <w:r w:rsidRPr="006E286F">
      <w:rPr>
        <w:szCs w:val="20"/>
      </w:rPr>
      <w:tab/>
    </w:r>
    <w:r w:rsidRPr="006E286F">
      <w:rPr>
        <w:szCs w:val="20"/>
      </w:rPr>
      <w:tab/>
    </w:r>
    <w:r>
      <w:rPr>
        <w:szCs w:val="20"/>
      </w:rPr>
      <w:tab/>
    </w:r>
    <w:r w:rsidRPr="006E286F">
      <w:rPr>
        <w:szCs w:val="20"/>
      </w:rPr>
      <w:tab/>
    </w:r>
    <w:hyperlink r:id="rId1" w:history="1">
      <w:r w:rsidRPr="007B0E29">
        <w:rPr>
          <w:rStyle w:val="Hyperlink"/>
          <w:szCs w:val="20"/>
        </w:rPr>
        <w:t>www.pjm.com</w:t>
      </w:r>
    </w:hyperlink>
    <w:r w:rsidRPr="006E286F">
      <w:rPr>
        <w:szCs w:val="20"/>
      </w:rPr>
      <w:t xml:space="preserve"> | For Public Use</w:t>
    </w:r>
    <w:r w:rsidRPr="006E286F">
      <w:rPr>
        <w:szCs w:val="20"/>
      </w:rPr>
      <w:tab/>
    </w:r>
    <w:r w:rsidRPr="006E286F">
      <w:rPr>
        <w:szCs w:val="20"/>
      </w:rPr>
      <w:tab/>
    </w:r>
    <w:r>
      <w:rPr>
        <w:szCs w:val="20"/>
      </w:rPr>
      <w:tab/>
    </w:r>
    <w:r>
      <w:rPr>
        <w:szCs w:val="20"/>
      </w:rPr>
      <w:tab/>
    </w:r>
    <w:r>
      <w:rPr>
        <w:szCs w:val="20"/>
      </w:rPr>
      <w:tab/>
    </w:r>
    <w:r w:rsidRPr="006E286F">
      <w:rPr>
        <w:szCs w:val="20"/>
      </w:rPr>
      <w:fldChar w:fldCharType="begin"/>
    </w:r>
    <w:r w:rsidRPr="006E286F">
      <w:rPr>
        <w:szCs w:val="20"/>
      </w:rPr>
      <w:instrText xml:space="preserve"> PAGE  \* Arabic  \* MERGEFORMAT </w:instrText>
    </w:r>
    <w:r w:rsidRPr="006E286F">
      <w:rPr>
        <w:szCs w:val="20"/>
      </w:rPr>
      <w:fldChar w:fldCharType="separate"/>
    </w:r>
    <w:r>
      <w:rPr>
        <w:szCs w:val="20"/>
      </w:rPr>
      <w:t>1</w:t>
    </w:r>
    <w:r w:rsidRPr="006E286F">
      <w:rPr>
        <w:szCs w:val="20"/>
      </w:rPr>
      <w:fldChar w:fldCharType="end"/>
    </w:r>
    <w:r w:rsidRPr="006E286F">
      <w:rPr>
        <w:szCs w:val="20"/>
      </w:rPr>
      <w:t xml:space="preserve"> | </w:t>
    </w:r>
    <w:r w:rsidRPr="006E286F">
      <w:rPr>
        <w:color w:val="7F7F7F"/>
        <w:spacing w:val="60"/>
        <w:szCs w:val="20"/>
      </w:rPr>
      <w:t>Page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96D9D" w14:textId="1DB243FD" w:rsidR="00834F37" w:rsidRPr="001A7390" w:rsidRDefault="00834F37" w:rsidP="001E0916">
    <w:pPr>
      <w:pStyle w:val="Footer"/>
      <w:pBdr>
        <w:top w:val="single" w:sz="4" w:space="6" w:color="D9D9D9"/>
      </w:pBdr>
      <w:tabs>
        <w:tab w:val="clear" w:pos="4680"/>
        <w:tab w:val="clear" w:pos="9360"/>
      </w:tabs>
      <w:spacing w:before="120" w:after="0"/>
      <w:ind w:right="-634"/>
      <w:rPr>
        <w:szCs w:val="20"/>
      </w:rPr>
    </w:pPr>
    <w:r w:rsidRPr="006E286F">
      <w:rPr>
        <w:szCs w:val="20"/>
      </w:rPr>
      <w:t>PJM © 20</w:t>
    </w:r>
    <w:r>
      <w:rPr>
        <w:szCs w:val="20"/>
      </w:rPr>
      <w:t>2</w:t>
    </w:r>
    <w:r w:rsidR="00DD2514">
      <w:rPr>
        <w:szCs w:val="20"/>
      </w:rPr>
      <w:t>6</w:t>
    </w:r>
    <w:r w:rsidRPr="006E286F">
      <w:rPr>
        <w:szCs w:val="20"/>
      </w:rPr>
      <w:tab/>
    </w:r>
    <w:r w:rsidRPr="006E286F">
      <w:rPr>
        <w:szCs w:val="20"/>
      </w:rPr>
      <w:tab/>
    </w:r>
    <w:r>
      <w:rPr>
        <w:szCs w:val="20"/>
      </w:rPr>
      <w:tab/>
    </w:r>
    <w:r w:rsidRPr="006E286F">
      <w:rPr>
        <w:szCs w:val="20"/>
      </w:rPr>
      <w:tab/>
    </w:r>
    <w:hyperlink r:id="rId1" w:history="1">
      <w:r w:rsidR="001E0916" w:rsidRPr="007B0E29">
        <w:rPr>
          <w:rStyle w:val="Hyperlink"/>
          <w:szCs w:val="20"/>
        </w:rPr>
        <w:t>www.pjm.com</w:t>
      </w:r>
    </w:hyperlink>
    <w:r w:rsidRPr="006E286F">
      <w:rPr>
        <w:szCs w:val="20"/>
      </w:rPr>
      <w:t xml:space="preserve"> | For Public Use</w:t>
    </w:r>
    <w:r w:rsidRPr="006E286F">
      <w:rPr>
        <w:szCs w:val="20"/>
      </w:rPr>
      <w:tab/>
    </w:r>
    <w:r w:rsidRPr="006E286F">
      <w:rPr>
        <w:szCs w:val="20"/>
      </w:rPr>
      <w:tab/>
    </w:r>
    <w:r>
      <w:rPr>
        <w:szCs w:val="20"/>
      </w:rPr>
      <w:tab/>
    </w:r>
    <w:r w:rsidR="001E0916">
      <w:rPr>
        <w:szCs w:val="20"/>
      </w:rPr>
      <w:tab/>
    </w:r>
    <w:r w:rsidR="001E0916">
      <w:rPr>
        <w:szCs w:val="20"/>
      </w:rPr>
      <w:tab/>
    </w:r>
    <w:r w:rsidRPr="006E286F">
      <w:rPr>
        <w:szCs w:val="20"/>
      </w:rPr>
      <w:fldChar w:fldCharType="begin"/>
    </w:r>
    <w:r w:rsidRPr="006E286F">
      <w:rPr>
        <w:szCs w:val="20"/>
      </w:rPr>
      <w:instrText xml:space="preserve"> PAGE  \* Arabic  \* MERGEFORMAT </w:instrText>
    </w:r>
    <w:r w:rsidRPr="006E286F">
      <w:rPr>
        <w:szCs w:val="20"/>
      </w:rPr>
      <w:fldChar w:fldCharType="separate"/>
    </w:r>
    <w:r w:rsidR="00A733FE">
      <w:rPr>
        <w:noProof/>
        <w:szCs w:val="20"/>
      </w:rPr>
      <w:t>1</w:t>
    </w:r>
    <w:r w:rsidRPr="006E286F">
      <w:rPr>
        <w:szCs w:val="20"/>
      </w:rPr>
      <w:fldChar w:fldCharType="end"/>
    </w:r>
    <w:r w:rsidRPr="006E286F">
      <w:rPr>
        <w:szCs w:val="20"/>
      </w:rPr>
      <w:t xml:space="preserve"> | </w:t>
    </w:r>
    <w:r w:rsidRPr="006E286F">
      <w:rPr>
        <w:color w:val="7F7F7F"/>
        <w:spacing w:val="60"/>
        <w:szCs w:val="20"/>
      </w:rPr>
      <w:t>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5A4C60" w14:textId="77777777" w:rsidR="003257B3" w:rsidRDefault="003257B3">
      <w:pPr>
        <w:spacing w:after="60"/>
        <w:rPr>
          <w:rFonts w:ascii="Times New Roman" w:hAnsi="Times New Roman"/>
          <w:b/>
        </w:rPr>
      </w:pPr>
      <w:r>
        <w:rPr>
          <w:rFonts w:ascii="Times New Roman" w:hAnsi="Times New Roman"/>
          <w:b/>
        </w:rPr>
        <w:t>________________________________________________________</w:t>
      </w:r>
    </w:p>
  </w:footnote>
  <w:footnote w:type="continuationSeparator" w:id="0">
    <w:p w14:paraId="1C331370" w14:textId="77777777" w:rsidR="003257B3" w:rsidRDefault="003257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C8A6C" w14:textId="77777777" w:rsidR="00BC270F" w:rsidRDefault="00BC270F" w:rsidP="00BC270F">
    <w:pPr>
      <w:pStyle w:val="Header"/>
      <w:tabs>
        <w:tab w:val="clear" w:pos="9360"/>
        <w:tab w:val="left" w:pos="9810"/>
      </w:tabs>
      <w:ind w:right="-450"/>
      <w:jc w:val="right"/>
    </w:pPr>
    <w:r>
      <w:rPr>
        <w:noProof/>
        <w:sz w:val="20"/>
        <w:szCs w:val="20"/>
      </w:rPr>
      <mc:AlternateContent>
        <mc:Choice Requires="wps">
          <w:drawing>
            <wp:anchor distT="0" distB="0" distL="114300" distR="114300" simplePos="0" relativeHeight="251664391" behindDoc="0" locked="0" layoutInCell="1" allowOverlap="1" wp14:anchorId="2887442D" wp14:editId="684F3E3F">
              <wp:simplePos x="0" y="0"/>
              <wp:positionH relativeFrom="column">
                <wp:posOffset>-973438</wp:posOffset>
              </wp:positionH>
              <wp:positionV relativeFrom="paragraph">
                <wp:posOffset>381000</wp:posOffset>
              </wp:positionV>
              <wp:extent cx="7863840" cy="0"/>
              <wp:effectExtent l="0" t="0" r="22860" b="19050"/>
              <wp:wrapNone/>
              <wp:docPr id="1761953962"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63840" cy="0"/>
                      </a:xfrm>
                      <a:prstGeom prst="straightConnector1">
                        <a:avLst/>
                      </a:prstGeom>
                      <a:noFill/>
                      <a:ln w="635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9DEE82A" id="_x0000_t32" coordsize="21600,21600" o:spt="32" o:oned="t" path="m,l21600,21600e" filled="f">
              <v:path arrowok="t" fillok="f" o:connecttype="none"/>
              <o:lock v:ext="edit" shapetype="t"/>
            </v:shapetype>
            <v:shape id="AutoShape 7" o:spid="_x0000_s1026" type="#_x0000_t32" style="position:absolute;margin-left:-76.65pt;margin-top:30pt;width:619.2pt;height:0;z-index:2516643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" strokecolor="gray" strokeweight=".5pt"/>
          </w:pict>
        </mc:Fallback>
      </mc:AlternateContent>
    </w:r>
    <w:r>
      <w:rPr>
        <w:noProof/>
        <w:sz w:val="20"/>
        <w:szCs w:val="20"/>
      </w:rPr>
      <w:drawing>
        <wp:anchor distT="0" distB="0" distL="114300" distR="114300" simplePos="0" relativeHeight="251663367" behindDoc="0" locked="0" layoutInCell="1" allowOverlap="1" wp14:anchorId="4313F72A" wp14:editId="6FFDDEE5">
          <wp:simplePos x="0" y="0"/>
          <wp:positionH relativeFrom="column">
            <wp:posOffset>-379730</wp:posOffset>
          </wp:positionH>
          <wp:positionV relativeFrom="paragraph">
            <wp:posOffset>-196215</wp:posOffset>
          </wp:positionV>
          <wp:extent cx="1362710" cy="472440"/>
          <wp:effectExtent l="0" t="0" r="0" b="0"/>
          <wp:wrapNone/>
          <wp:docPr id="69984072" name="Picture 69984072" descr="PJM-logo-1color-withCirc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JM-logo-1color-withCircl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2710" cy="472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2580B">
      <w:t xml:space="preserve"> </w:t>
    </w:r>
    <w:r w:rsidRPr="00BC270F">
      <w:t>PSCAD Model Requirements Checklist</w:t>
    </w:r>
  </w:p>
  <w:p w14:paraId="195A87B9" w14:textId="5C377E13" w:rsidR="00834F37" w:rsidRPr="00BC270F" w:rsidRDefault="00834F37" w:rsidP="00BC27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F6BD0" w14:textId="57C29116" w:rsidR="001E0916" w:rsidRDefault="001E0916" w:rsidP="00BC270F">
    <w:pPr>
      <w:pStyle w:val="Header"/>
      <w:tabs>
        <w:tab w:val="clear" w:pos="9360"/>
        <w:tab w:val="left" w:pos="9810"/>
      </w:tabs>
      <w:ind w:right="-450"/>
      <w:jc w:val="right"/>
    </w:pPr>
    <w:r>
      <w:rPr>
        <w:noProof/>
        <w:sz w:val="20"/>
        <w:szCs w:val="20"/>
      </w:rPr>
      <mc:AlternateContent>
        <mc:Choice Requires="wps">
          <w:drawing>
            <wp:anchor distT="0" distB="0" distL="114300" distR="114300" simplePos="0" relativeHeight="251661319" behindDoc="0" locked="0" layoutInCell="1" allowOverlap="1" wp14:anchorId="14BFA185" wp14:editId="16A42444">
              <wp:simplePos x="0" y="0"/>
              <wp:positionH relativeFrom="column">
                <wp:posOffset>-973438</wp:posOffset>
              </wp:positionH>
              <wp:positionV relativeFrom="paragraph">
                <wp:posOffset>381000</wp:posOffset>
              </wp:positionV>
              <wp:extent cx="7863840" cy="0"/>
              <wp:effectExtent l="0" t="0" r="22860" b="19050"/>
              <wp:wrapNone/>
              <wp:docPr id="138261933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63840" cy="0"/>
                      </a:xfrm>
                      <a:prstGeom prst="straightConnector1">
                        <a:avLst/>
                      </a:prstGeom>
                      <a:noFill/>
                      <a:ln w="635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B939FA8" id="_x0000_t32" coordsize="21600,21600" o:spt="32" o:oned="t" path="m,l21600,21600e" filled="f">
              <v:path arrowok="t" fillok="f" o:connecttype="none"/>
              <o:lock v:ext="edit" shapetype="t"/>
            </v:shapetype>
            <v:shape id="AutoShape 7" o:spid="_x0000_s1026" type="#_x0000_t32" style="position:absolute;margin-left:-76.65pt;margin-top:30pt;width:619.2pt;height:0;z-index:25166131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" strokecolor="gray" strokeweight=".5pt"/>
          </w:pict>
        </mc:Fallback>
      </mc:AlternateContent>
    </w:r>
    <w:r>
      <w:rPr>
        <w:noProof/>
        <w:sz w:val="20"/>
        <w:szCs w:val="20"/>
      </w:rPr>
      <w:drawing>
        <wp:anchor distT="0" distB="0" distL="114300" distR="114300" simplePos="0" relativeHeight="251660295" behindDoc="0" locked="0" layoutInCell="1" allowOverlap="1" wp14:anchorId="320FF9FA" wp14:editId="29F5CB48">
          <wp:simplePos x="0" y="0"/>
          <wp:positionH relativeFrom="column">
            <wp:posOffset>-379730</wp:posOffset>
          </wp:positionH>
          <wp:positionV relativeFrom="paragraph">
            <wp:posOffset>-196215</wp:posOffset>
          </wp:positionV>
          <wp:extent cx="1362710" cy="472440"/>
          <wp:effectExtent l="0" t="0" r="0" b="0"/>
          <wp:wrapNone/>
          <wp:docPr id="541977685" name="Picture 541977685" descr="PJM-logo-1color-withCirc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JM-logo-1color-withCircl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2710" cy="472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2580B">
      <w:t xml:space="preserve"> </w:t>
    </w:r>
    <w:r w:rsidR="00BC270F" w:rsidRPr="00BC270F">
      <w:t>PSCAD Model Requirements Checklist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A29CA"/>
    <w:multiLevelType w:val="hybridMultilevel"/>
    <w:tmpl w:val="40D8F4D8"/>
    <w:lvl w:ilvl="0" w:tplc="ECC61B2C">
      <w:start w:val="1"/>
      <w:numFmt w:val="decimal"/>
      <w:pStyle w:val="numberedlist"/>
      <w:lvlText w:val="%1|"/>
      <w:lvlJc w:val="left"/>
      <w:pPr>
        <w:ind w:left="720" w:hanging="360"/>
      </w:pPr>
      <w:rPr>
        <w:rFonts w:ascii="Arial Narrow" w:hAnsi="Arial Narrow" w:hint="default"/>
        <w:b/>
        <w:i w:val="0"/>
        <w:caps w:val="0"/>
        <w:strike w:val="0"/>
        <w:dstrike w:val="0"/>
        <w:vanish w:val="0"/>
        <w:color w:val="013366" w:themeColor="accent1"/>
        <w:vertAlign w:val="baseli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6F5818"/>
    <w:multiLevelType w:val="multilevel"/>
    <w:tmpl w:val="D92AE2A0"/>
    <w:lvl w:ilvl="0">
      <w:start w:val="1"/>
      <w:numFmt w:val="decimal"/>
      <w:pStyle w:val="NumberedList0"/>
      <w:suff w:val="space"/>
      <w:lvlText w:val="%1 | "/>
      <w:lvlJc w:val="left"/>
      <w:pPr>
        <w:ind w:left="576" w:hanging="360"/>
      </w:pPr>
      <w:rPr>
        <w:rFonts w:ascii="Arial" w:hAnsi="Arial" w:hint="default"/>
        <w:b/>
        <w:i w:val="0"/>
        <w:color w:val="auto"/>
      </w:rPr>
    </w:lvl>
    <w:lvl w:ilvl="1">
      <w:start w:val="1"/>
      <w:numFmt w:val="lowerLetter"/>
      <w:suff w:val="space"/>
      <w:lvlText w:val="%2. "/>
      <w:lvlJc w:val="left"/>
      <w:pPr>
        <w:ind w:left="1008" w:hanging="288"/>
      </w:pPr>
      <w:rPr>
        <w:rFonts w:ascii="Arial Narrow" w:hAnsi="Arial Narrow" w:hint="default"/>
        <w:color w:val="auto"/>
      </w:rPr>
    </w:lvl>
    <w:lvl w:ilvl="2">
      <w:start w:val="1"/>
      <w:numFmt w:val="lowerRoman"/>
      <w:suff w:val="space"/>
      <w:lvlText w:val="%3."/>
      <w:lvlJc w:val="left"/>
      <w:pPr>
        <w:ind w:left="1368" w:hanging="144"/>
      </w:pPr>
      <w:rPr>
        <w:rFonts w:hint="default"/>
        <w:color w:val="auto"/>
      </w:rPr>
    </w:lvl>
    <w:lvl w:ilvl="3">
      <w:start w:val="1"/>
      <w:numFmt w:val="decimal"/>
      <w:suff w:val="space"/>
      <w:lvlText w:val="%4."/>
      <w:lvlJc w:val="left"/>
      <w:pPr>
        <w:ind w:left="1944" w:hanging="288"/>
      </w:pPr>
      <w:rPr>
        <w:rFonts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92A2FF7"/>
    <w:multiLevelType w:val="multilevel"/>
    <w:tmpl w:val="3CA01784"/>
    <w:lvl w:ilvl="0">
      <w:start w:val="1"/>
      <w:numFmt w:val="bullet"/>
      <w:pStyle w:val="unorderedlist"/>
      <w:lvlText w:val=""/>
      <w:lvlJc w:val="left"/>
      <w:pPr>
        <w:ind w:left="504" w:hanging="288"/>
      </w:pPr>
      <w:rPr>
        <w:rFonts w:ascii="Symbol" w:hAnsi="Symbol" w:hint="default"/>
        <w:color w:val="auto"/>
      </w:rPr>
    </w:lvl>
    <w:lvl w:ilvl="1">
      <w:start w:val="1"/>
      <w:numFmt w:val="bullet"/>
      <w:lvlText w:val="−"/>
      <w:lvlJc w:val="left"/>
      <w:pPr>
        <w:ind w:left="792" w:hanging="144"/>
      </w:pPr>
      <w:rPr>
        <w:rFonts w:ascii="Arial Narrow" w:hAnsi="Arial Narrow" w:hint="default"/>
        <w:color w:val="auto"/>
      </w:rPr>
    </w:lvl>
    <w:lvl w:ilvl="2">
      <w:start w:val="1"/>
      <w:numFmt w:val="bullet"/>
      <w:lvlText w:val=""/>
      <w:lvlJc w:val="left"/>
      <w:pPr>
        <w:ind w:left="1224" w:hanging="216"/>
      </w:pPr>
      <w:rPr>
        <w:rFonts w:ascii="Wingdings" w:hAnsi="Wingdings" w:hint="default"/>
        <w:color w:val="auto"/>
      </w:rPr>
    </w:lvl>
    <w:lvl w:ilvl="3">
      <w:start w:val="1"/>
      <w:numFmt w:val="bullet"/>
      <w:lvlText w:val=""/>
      <w:lvlJc w:val="left"/>
      <w:pPr>
        <w:ind w:left="1512" w:hanging="216"/>
      </w:pPr>
      <w:rPr>
        <w:rFonts w:ascii="Symbol" w:hAnsi="Symbol" w:hint="default"/>
      </w:rPr>
    </w:lvl>
    <w:lvl w:ilvl="4">
      <w:start w:val="1"/>
      <w:numFmt w:val="bullet"/>
      <w:lvlText w:val="o"/>
      <w:lvlJc w:val="left"/>
      <w:pPr>
        <w:ind w:left="1944" w:hanging="216"/>
      </w:pPr>
      <w:rPr>
        <w:rFonts w:ascii="Courier New" w:hAnsi="Courier New" w:cs="Courier New" w:hint="default"/>
      </w:rPr>
    </w:lvl>
    <w:lvl w:ilvl="5">
      <w:start w:val="1"/>
      <w:numFmt w:val="bullet"/>
      <w:lvlText w:val=""/>
      <w:lvlJc w:val="left"/>
      <w:pPr>
        <w:ind w:left="2376" w:hanging="216"/>
      </w:pPr>
      <w:rPr>
        <w:rFonts w:ascii="Wingdings" w:hAnsi="Wingdings" w:hint="default"/>
      </w:rPr>
    </w:lvl>
    <w:lvl w:ilvl="6">
      <w:start w:val="1"/>
      <w:numFmt w:val="bullet"/>
      <w:lvlText w:val=""/>
      <w:lvlJc w:val="left"/>
      <w:pPr>
        <w:ind w:left="2808" w:hanging="216"/>
      </w:pPr>
      <w:rPr>
        <w:rFonts w:ascii="Symbol" w:hAnsi="Symbol" w:hint="default"/>
      </w:rPr>
    </w:lvl>
    <w:lvl w:ilvl="7">
      <w:start w:val="1"/>
      <w:numFmt w:val="bullet"/>
      <w:lvlText w:val="o"/>
      <w:lvlJc w:val="left"/>
      <w:pPr>
        <w:ind w:left="3240" w:hanging="216"/>
      </w:pPr>
      <w:rPr>
        <w:rFonts w:ascii="Courier New" w:hAnsi="Courier New" w:cs="Courier New" w:hint="default"/>
      </w:rPr>
    </w:lvl>
    <w:lvl w:ilvl="8">
      <w:start w:val="1"/>
      <w:numFmt w:val="bullet"/>
      <w:lvlText w:val=""/>
      <w:lvlJc w:val="left"/>
      <w:pPr>
        <w:ind w:left="3672" w:hanging="216"/>
      </w:pPr>
      <w:rPr>
        <w:rFonts w:ascii="Wingdings" w:hAnsi="Wingdings" w:hint="default"/>
      </w:rPr>
    </w:lvl>
  </w:abstractNum>
  <w:abstractNum w:abstractNumId="3" w15:restartNumberingAfterBreak="0">
    <w:nsid w:val="1A044006"/>
    <w:multiLevelType w:val="multilevel"/>
    <w:tmpl w:val="47F030B6"/>
    <w:lvl w:ilvl="0">
      <w:start w:val="1"/>
      <w:numFmt w:val="decimal"/>
      <w:pStyle w:val="Heading1"/>
      <w:lvlText w:val="Section %1."/>
      <w:lvlJc w:val="left"/>
      <w:pPr>
        <w:ind w:left="360" w:hanging="360"/>
      </w:pPr>
      <w:rPr>
        <w:rFonts w:hint="default"/>
      </w:rPr>
    </w:lvl>
    <w:lvl w:ilvl="1">
      <w:start w:val="1"/>
      <w:numFmt w:val="decimal"/>
      <w:pStyle w:val="Heading2"/>
      <w:lvlText w:val="%1.%2"/>
      <w:lvlJc w:val="left"/>
      <w:pPr>
        <w:ind w:left="576" w:hanging="576"/>
      </w:pPr>
      <w:rPr>
        <w:color w:val="auto"/>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1F081A61"/>
    <w:multiLevelType w:val="hybridMultilevel"/>
    <w:tmpl w:val="FB78F836"/>
    <w:lvl w:ilvl="0" w:tplc="CE3C77EA">
      <w:start w:val="1"/>
      <w:numFmt w:val="decimal"/>
      <w:pStyle w:val="NumberedTestTables"/>
      <w:lvlText w:val="Test %1."/>
      <w:lvlJc w:val="left"/>
      <w:pPr>
        <w:ind w:left="630" w:hanging="360"/>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FF2A92"/>
    <w:multiLevelType w:val="hybridMultilevel"/>
    <w:tmpl w:val="9AAE6E70"/>
    <w:lvl w:ilvl="0" w:tplc="459CBEE0">
      <w:start w:val="1"/>
      <w:numFmt w:val="decimal"/>
      <w:pStyle w:val="FunctionalTestTableAcceptanceCriteria"/>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74120F"/>
    <w:multiLevelType w:val="multilevel"/>
    <w:tmpl w:val="18664994"/>
    <w:styleLink w:val="NERCListBullets"/>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Wingdings" w:hAnsi="Wingdings" w:hint="default"/>
      </w:rPr>
    </w:lvl>
    <w:lvl w:ilvl="2">
      <w:start w:val="1"/>
      <w:numFmt w:val="bullet"/>
      <w:lvlText w:val="o"/>
      <w:lvlJc w:val="left"/>
      <w:pPr>
        <w:ind w:left="1440" w:hanging="360"/>
      </w:pPr>
      <w:rPr>
        <w:rFonts w:ascii="Courier New" w:hAnsi="Courier New" w:hint="default"/>
      </w:rPr>
    </w:lvl>
    <w:lvl w:ilvl="3">
      <w:start w:val="1"/>
      <w:numFmt w:val="bullet"/>
      <w:lvlText w:val="–"/>
      <w:lvlJc w:val="left"/>
      <w:pPr>
        <w:ind w:left="1800" w:hanging="360"/>
      </w:pPr>
      <w:rPr>
        <w:rFonts w:ascii="Calibri" w:hAnsi="Calibri" w:hint="default"/>
      </w:rPr>
    </w:lvl>
    <w:lvl w:ilvl="4">
      <w:start w:val="1"/>
      <w:numFmt w:val="none"/>
      <w:lvlText w:val=""/>
      <w:lvlJc w:val="left"/>
      <w:pPr>
        <w:ind w:left="2160" w:hanging="360"/>
      </w:pPr>
      <w:rPr>
        <w:rFonts w:cs="Times New Roman" w:hint="default"/>
      </w:rPr>
    </w:lvl>
    <w:lvl w:ilvl="5">
      <w:start w:val="1"/>
      <w:numFmt w:val="none"/>
      <w:lvlText w:val=""/>
      <w:lvlJc w:val="left"/>
      <w:pPr>
        <w:ind w:left="2520" w:hanging="360"/>
      </w:pPr>
      <w:rPr>
        <w:rFonts w:cs="Times New Roman" w:hint="default"/>
      </w:rPr>
    </w:lvl>
    <w:lvl w:ilvl="6">
      <w:start w:val="1"/>
      <w:numFmt w:val="none"/>
      <w:lvlText w:val="%7"/>
      <w:lvlJc w:val="left"/>
      <w:pPr>
        <w:ind w:left="2880" w:hanging="360"/>
      </w:pPr>
      <w:rPr>
        <w:rFonts w:cs="Times New Roman" w:hint="default"/>
      </w:rPr>
    </w:lvl>
    <w:lvl w:ilvl="7">
      <w:start w:val="1"/>
      <w:numFmt w:val="none"/>
      <w:lvlText w:val="%8"/>
      <w:lvlJc w:val="left"/>
      <w:pPr>
        <w:ind w:left="3240" w:hanging="360"/>
      </w:pPr>
      <w:rPr>
        <w:rFonts w:cs="Times New Roman" w:hint="default"/>
      </w:rPr>
    </w:lvl>
    <w:lvl w:ilvl="8">
      <w:start w:val="1"/>
      <w:numFmt w:val="none"/>
      <w:lvlText w:val="%9"/>
      <w:lvlJc w:val="left"/>
      <w:pPr>
        <w:ind w:left="3600" w:hanging="360"/>
      </w:pPr>
      <w:rPr>
        <w:rFonts w:cs="Times New Roman" w:hint="default"/>
      </w:rPr>
    </w:lvl>
  </w:abstractNum>
  <w:abstractNum w:abstractNumId="7" w15:restartNumberingAfterBreak="0">
    <w:nsid w:val="2B116008"/>
    <w:multiLevelType w:val="hybridMultilevel"/>
    <w:tmpl w:val="642E9436"/>
    <w:lvl w:ilvl="0" w:tplc="899A74CC">
      <w:start w:val="1"/>
      <w:numFmt w:val="bullet"/>
      <w:pStyle w:val="FunctionalTestTablesBullets"/>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657665F"/>
    <w:multiLevelType w:val="hybridMultilevel"/>
    <w:tmpl w:val="8F1C9AB0"/>
    <w:lvl w:ilvl="0" w:tplc="C8F27838">
      <w:start w:val="1"/>
      <w:numFmt w:val="lowerLetter"/>
      <w:pStyle w:val="Subheading"/>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2087B7B"/>
    <w:multiLevelType w:val="hybridMultilevel"/>
    <w:tmpl w:val="004C9B5E"/>
    <w:lvl w:ilvl="0" w:tplc="EC2880FE">
      <w:start w:val="1"/>
      <w:numFmt w:val="decimal"/>
      <w:lvlText w:val="%1."/>
      <w:lvlJc w:val="left"/>
      <w:pPr>
        <w:ind w:left="1020" w:hanging="360"/>
      </w:pPr>
    </w:lvl>
    <w:lvl w:ilvl="1" w:tplc="F7669F54">
      <w:start w:val="1"/>
      <w:numFmt w:val="decimal"/>
      <w:lvlText w:val="%2."/>
      <w:lvlJc w:val="left"/>
      <w:pPr>
        <w:ind w:left="1020" w:hanging="360"/>
      </w:pPr>
    </w:lvl>
    <w:lvl w:ilvl="2" w:tplc="D9BEDEB8">
      <w:start w:val="1"/>
      <w:numFmt w:val="decimal"/>
      <w:lvlText w:val="%3."/>
      <w:lvlJc w:val="left"/>
      <w:pPr>
        <w:ind w:left="1020" w:hanging="360"/>
      </w:pPr>
    </w:lvl>
    <w:lvl w:ilvl="3" w:tplc="D512AD50">
      <w:start w:val="1"/>
      <w:numFmt w:val="decimal"/>
      <w:lvlText w:val="%4."/>
      <w:lvlJc w:val="left"/>
      <w:pPr>
        <w:ind w:left="1020" w:hanging="360"/>
      </w:pPr>
    </w:lvl>
    <w:lvl w:ilvl="4" w:tplc="8B84F01A">
      <w:start w:val="1"/>
      <w:numFmt w:val="decimal"/>
      <w:lvlText w:val="%5."/>
      <w:lvlJc w:val="left"/>
      <w:pPr>
        <w:ind w:left="1020" w:hanging="360"/>
      </w:pPr>
    </w:lvl>
    <w:lvl w:ilvl="5" w:tplc="A79CA454">
      <w:start w:val="1"/>
      <w:numFmt w:val="decimal"/>
      <w:lvlText w:val="%6."/>
      <w:lvlJc w:val="left"/>
      <w:pPr>
        <w:ind w:left="1020" w:hanging="360"/>
      </w:pPr>
    </w:lvl>
    <w:lvl w:ilvl="6" w:tplc="DE924AF2">
      <w:start w:val="1"/>
      <w:numFmt w:val="decimal"/>
      <w:lvlText w:val="%7."/>
      <w:lvlJc w:val="left"/>
      <w:pPr>
        <w:ind w:left="1020" w:hanging="360"/>
      </w:pPr>
    </w:lvl>
    <w:lvl w:ilvl="7" w:tplc="ACAA9F88">
      <w:start w:val="1"/>
      <w:numFmt w:val="decimal"/>
      <w:lvlText w:val="%8."/>
      <w:lvlJc w:val="left"/>
      <w:pPr>
        <w:ind w:left="1020" w:hanging="360"/>
      </w:pPr>
    </w:lvl>
    <w:lvl w:ilvl="8" w:tplc="BF141616">
      <w:start w:val="1"/>
      <w:numFmt w:val="decimal"/>
      <w:lvlText w:val="%9."/>
      <w:lvlJc w:val="left"/>
      <w:pPr>
        <w:ind w:left="1020" w:hanging="360"/>
      </w:pPr>
    </w:lvl>
  </w:abstractNum>
  <w:abstractNum w:abstractNumId="10" w15:restartNumberingAfterBreak="0">
    <w:nsid w:val="500A4B9D"/>
    <w:multiLevelType w:val="hybridMultilevel"/>
    <w:tmpl w:val="C5CCCC66"/>
    <w:lvl w:ilvl="0" w:tplc="581A5998">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6AB3760"/>
    <w:multiLevelType w:val="hybridMultilevel"/>
    <w:tmpl w:val="2876B278"/>
    <w:lvl w:ilvl="0" w:tplc="3E022B1C">
      <w:start w:val="1"/>
      <w:numFmt w:val="decimal"/>
      <w:pStyle w:val="FigureNumber"/>
      <w:lvlText w:val="Figure %1."/>
      <w:lvlJc w:val="left"/>
      <w:pPr>
        <w:ind w:left="9720" w:hanging="360"/>
      </w:pPr>
      <w:rPr>
        <w:b/>
        <w:bCs/>
        <w:specVanish w:val="0"/>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2" w15:restartNumberingAfterBreak="0">
    <w:nsid w:val="59E90E64"/>
    <w:multiLevelType w:val="hybridMultilevel"/>
    <w:tmpl w:val="DBA251FA"/>
    <w:lvl w:ilvl="0" w:tplc="FFFFFFFF">
      <w:start w:val="1"/>
      <w:numFmt w:val="bullet"/>
      <w:lvlText w:val=""/>
      <w:lvlJc w:val="left"/>
      <w:pPr>
        <w:ind w:left="720" w:hanging="360"/>
      </w:pPr>
      <w:rPr>
        <w:rFonts w:ascii="Wingdings" w:hAnsi="Wingdings" w:hint="default"/>
      </w:rPr>
    </w:lvl>
    <w:lvl w:ilvl="1" w:tplc="6D6E7270">
      <w:start w:val="1"/>
      <w:numFmt w:val="bullet"/>
      <w:pStyle w:val="FunctionalTestTablesmal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66E94167"/>
    <w:multiLevelType w:val="hybridMultilevel"/>
    <w:tmpl w:val="A7D41DB6"/>
    <w:lvl w:ilvl="0" w:tplc="42C277AC">
      <w:start w:val="1"/>
      <w:numFmt w:val="decimal"/>
      <w:pStyle w:val="MapNumber"/>
      <w:lvlText w:val="Map %1."/>
      <w:lvlJc w:val="left"/>
      <w:pPr>
        <w:ind w:left="360" w:hanging="36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8CC3941"/>
    <w:multiLevelType w:val="hybridMultilevel"/>
    <w:tmpl w:val="8760CD36"/>
    <w:lvl w:ilvl="0" w:tplc="21AAE770">
      <w:start w:val="1"/>
      <w:numFmt w:val="decimal"/>
      <w:pStyle w:val="TableTitle"/>
      <w:lvlText w:val="Table %1."/>
      <w:lvlJc w:val="left"/>
      <w:pPr>
        <w:ind w:left="630" w:hanging="36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16cid:durableId="952980275">
    <w:abstractNumId w:val="8"/>
  </w:num>
  <w:num w:numId="2" w16cid:durableId="782580693">
    <w:abstractNumId w:val="13"/>
  </w:num>
  <w:num w:numId="3" w16cid:durableId="1769547647">
    <w:abstractNumId w:val="2"/>
  </w:num>
  <w:num w:numId="4" w16cid:durableId="211698013">
    <w:abstractNumId w:val="1"/>
  </w:num>
  <w:num w:numId="5" w16cid:durableId="1650668516">
    <w:abstractNumId w:val="10"/>
    <w:lvlOverride w:ilvl="0">
      <w:startOverride w:val="1"/>
    </w:lvlOverride>
  </w:num>
  <w:num w:numId="6" w16cid:durableId="1322388472">
    <w:abstractNumId w:val="3"/>
  </w:num>
  <w:num w:numId="7" w16cid:durableId="737287680">
    <w:abstractNumId w:val="0"/>
  </w:num>
  <w:num w:numId="8" w16cid:durableId="1007754416">
    <w:abstractNumId w:val="14"/>
  </w:num>
  <w:num w:numId="9" w16cid:durableId="378939670">
    <w:abstractNumId w:val="11"/>
  </w:num>
  <w:num w:numId="10" w16cid:durableId="1636791755">
    <w:abstractNumId w:val="6"/>
  </w:num>
  <w:num w:numId="11" w16cid:durableId="11751449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99860042">
    <w:abstractNumId w:val="5"/>
  </w:num>
  <w:num w:numId="13" w16cid:durableId="1545558966">
    <w:abstractNumId w:val="7"/>
  </w:num>
  <w:num w:numId="14" w16cid:durableId="1042246385">
    <w:abstractNumId w:val="5"/>
    <w:lvlOverride w:ilvl="0">
      <w:startOverride w:val="1"/>
    </w:lvlOverride>
  </w:num>
  <w:num w:numId="15" w16cid:durableId="322123468">
    <w:abstractNumId w:val="5"/>
    <w:lvlOverride w:ilvl="0">
      <w:startOverride w:val="1"/>
    </w:lvlOverride>
  </w:num>
  <w:num w:numId="16" w16cid:durableId="1866944875">
    <w:abstractNumId w:val="5"/>
    <w:lvlOverride w:ilvl="0">
      <w:startOverride w:val="1"/>
    </w:lvlOverride>
  </w:num>
  <w:num w:numId="17" w16cid:durableId="1021588903">
    <w:abstractNumId w:val="5"/>
    <w:lvlOverride w:ilvl="0">
      <w:startOverride w:val="1"/>
    </w:lvlOverride>
  </w:num>
  <w:num w:numId="18" w16cid:durableId="1157458519">
    <w:abstractNumId w:val="5"/>
    <w:lvlOverride w:ilvl="0">
      <w:startOverride w:val="1"/>
    </w:lvlOverride>
  </w:num>
  <w:num w:numId="19" w16cid:durableId="287130613">
    <w:abstractNumId w:val="5"/>
    <w:lvlOverride w:ilvl="0">
      <w:startOverride w:val="1"/>
    </w:lvlOverride>
  </w:num>
  <w:num w:numId="20" w16cid:durableId="506864870">
    <w:abstractNumId w:val="5"/>
    <w:lvlOverride w:ilvl="0">
      <w:startOverride w:val="1"/>
    </w:lvlOverride>
  </w:num>
  <w:num w:numId="21" w16cid:durableId="2131049576">
    <w:abstractNumId w:val="5"/>
    <w:lvlOverride w:ilvl="0">
      <w:startOverride w:val="1"/>
    </w:lvlOverride>
  </w:num>
  <w:num w:numId="22" w16cid:durableId="179855885">
    <w:abstractNumId w:val="5"/>
    <w:lvlOverride w:ilvl="0">
      <w:startOverride w:val="1"/>
    </w:lvlOverride>
  </w:num>
  <w:num w:numId="23" w16cid:durableId="1494953454">
    <w:abstractNumId w:val="5"/>
    <w:lvlOverride w:ilvl="0">
      <w:startOverride w:val="1"/>
    </w:lvlOverride>
  </w:num>
  <w:num w:numId="24" w16cid:durableId="1470249932">
    <w:abstractNumId w:val="12"/>
  </w:num>
  <w:num w:numId="25" w16cid:durableId="164590634">
    <w:abstractNumId w:val="5"/>
    <w:lvlOverride w:ilvl="0">
      <w:startOverride w:val="1"/>
    </w:lvlOverride>
  </w:num>
  <w:num w:numId="26" w16cid:durableId="1574658170">
    <w:abstractNumId w:val="5"/>
    <w:lvlOverride w:ilvl="0">
      <w:startOverride w:val="1"/>
    </w:lvlOverride>
  </w:num>
  <w:num w:numId="27" w16cid:durableId="1382898106">
    <w:abstractNumId w:val="5"/>
    <w:lvlOverride w:ilvl="0">
      <w:startOverride w:val="1"/>
    </w:lvlOverride>
  </w:num>
  <w:num w:numId="28" w16cid:durableId="17180424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0976650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857816084">
    <w:abstractNumId w:val="11"/>
    <w:lvlOverride w:ilvl="0">
      <w:startOverride w:val="1"/>
    </w:lvlOverride>
  </w:num>
  <w:num w:numId="31" w16cid:durableId="1426534890">
    <w:abstractNumId w:val="9"/>
  </w:num>
  <w:num w:numId="32" w16cid:durableId="510608482">
    <w:abstractNumId w:val="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ctiveWritingStyle w:appName="MSWord" w:lang="en-US" w:vendorID="64" w:dllVersion="0" w:nlCheck="1" w:checkStyle="0"/>
  <w:activeWritingStyle w:appName="MSWord" w:lang="fr-FR" w:vendorID="64" w:dllVersion="0" w:nlCheck="1" w:checkStyle="0"/>
  <w:proofState w:spelling="clean" w:grammar="clean"/>
  <w:attachedTemplate r:id="rId1"/>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stylePaneSortMethod w:val="0000"/>
  <w:defaultTabStop w:val="720"/>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DE2sjQ0MDc0NjE0tjRS0lEKTi0uzszPAykwrAUA602xOiwAAAA="/>
  </w:docVars>
  <w:rsids>
    <w:rsidRoot w:val="00D2580B"/>
    <w:rsid w:val="000010BA"/>
    <w:rsid w:val="00001698"/>
    <w:rsid w:val="000018BE"/>
    <w:rsid w:val="000034DF"/>
    <w:rsid w:val="00004C4C"/>
    <w:rsid w:val="00004E26"/>
    <w:rsid w:val="00005493"/>
    <w:rsid w:val="00005745"/>
    <w:rsid w:val="000059B1"/>
    <w:rsid w:val="00005AD5"/>
    <w:rsid w:val="00005B83"/>
    <w:rsid w:val="00006471"/>
    <w:rsid w:val="00006C86"/>
    <w:rsid w:val="00011C0A"/>
    <w:rsid w:val="00012950"/>
    <w:rsid w:val="00012EEE"/>
    <w:rsid w:val="000130E2"/>
    <w:rsid w:val="0001353D"/>
    <w:rsid w:val="0001370A"/>
    <w:rsid w:val="00013A3B"/>
    <w:rsid w:val="00014841"/>
    <w:rsid w:val="000148B4"/>
    <w:rsid w:val="000162D7"/>
    <w:rsid w:val="000163F0"/>
    <w:rsid w:val="000168FF"/>
    <w:rsid w:val="000169FD"/>
    <w:rsid w:val="00017970"/>
    <w:rsid w:val="00017B57"/>
    <w:rsid w:val="00017E57"/>
    <w:rsid w:val="000200A8"/>
    <w:rsid w:val="000212E7"/>
    <w:rsid w:val="00021542"/>
    <w:rsid w:val="00022EFD"/>
    <w:rsid w:val="000230AB"/>
    <w:rsid w:val="00023259"/>
    <w:rsid w:val="00023FF7"/>
    <w:rsid w:val="0002403C"/>
    <w:rsid w:val="0002650D"/>
    <w:rsid w:val="00026F34"/>
    <w:rsid w:val="00027812"/>
    <w:rsid w:val="000279AF"/>
    <w:rsid w:val="00027C4B"/>
    <w:rsid w:val="00030EE3"/>
    <w:rsid w:val="00031814"/>
    <w:rsid w:val="0003182D"/>
    <w:rsid w:val="00031BF2"/>
    <w:rsid w:val="00031F8F"/>
    <w:rsid w:val="000321D1"/>
    <w:rsid w:val="0003288D"/>
    <w:rsid w:val="00032ABA"/>
    <w:rsid w:val="0003301E"/>
    <w:rsid w:val="00033ED5"/>
    <w:rsid w:val="000345C2"/>
    <w:rsid w:val="000358E5"/>
    <w:rsid w:val="00036E05"/>
    <w:rsid w:val="0003723C"/>
    <w:rsid w:val="00041048"/>
    <w:rsid w:val="00041B2D"/>
    <w:rsid w:val="00042163"/>
    <w:rsid w:val="00042D2B"/>
    <w:rsid w:val="00042FE3"/>
    <w:rsid w:val="00043400"/>
    <w:rsid w:val="00044314"/>
    <w:rsid w:val="00046212"/>
    <w:rsid w:val="00050CE9"/>
    <w:rsid w:val="0005143F"/>
    <w:rsid w:val="000535B4"/>
    <w:rsid w:val="00053E2F"/>
    <w:rsid w:val="00054705"/>
    <w:rsid w:val="000559B6"/>
    <w:rsid w:val="000562BD"/>
    <w:rsid w:val="00057382"/>
    <w:rsid w:val="00057A28"/>
    <w:rsid w:val="00063120"/>
    <w:rsid w:val="000631EB"/>
    <w:rsid w:val="00063437"/>
    <w:rsid w:val="00064D8F"/>
    <w:rsid w:val="00065129"/>
    <w:rsid w:val="00065525"/>
    <w:rsid w:val="000657BB"/>
    <w:rsid w:val="00065E5C"/>
    <w:rsid w:val="00066091"/>
    <w:rsid w:val="000669D9"/>
    <w:rsid w:val="0006785C"/>
    <w:rsid w:val="00067B97"/>
    <w:rsid w:val="00067F99"/>
    <w:rsid w:val="00070F16"/>
    <w:rsid w:val="000714CF"/>
    <w:rsid w:val="000718C9"/>
    <w:rsid w:val="00071E3F"/>
    <w:rsid w:val="00072113"/>
    <w:rsid w:val="000729F6"/>
    <w:rsid w:val="0007301F"/>
    <w:rsid w:val="00073924"/>
    <w:rsid w:val="00074ABE"/>
    <w:rsid w:val="00075F01"/>
    <w:rsid w:val="0007606A"/>
    <w:rsid w:val="00076B6B"/>
    <w:rsid w:val="000776BB"/>
    <w:rsid w:val="00077948"/>
    <w:rsid w:val="00081095"/>
    <w:rsid w:val="0008146A"/>
    <w:rsid w:val="00081D61"/>
    <w:rsid w:val="0008245D"/>
    <w:rsid w:val="0008283B"/>
    <w:rsid w:val="000834AA"/>
    <w:rsid w:val="0008454F"/>
    <w:rsid w:val="00084D05"/>
    <w:rsid w:val="00084D86"/>
    <w:rsid w:val="00085282"/>
    <w:rsid w:val="0008543A"/>
    <w:rsid w:val="00086D98"/>
    <w:rsid w:val="0008778A"/>
    <w:rsid w:val="0009087D"/>
    <w:rsid w:val="000927C8"/>
    <w:rsid w:val="00093DEA"/>
    <w:rsid w:val="000946E6"/>
    <w:rsid w:val="000949A5"/>
    <w:rsid w:val="00095477"/>
    <w:rsid w:val="00095BFD"/>
    <w:rsid w:val="00095E2C"/>
    <w:rsid w:val="00095ECE"/>
    <w:rsid w:val="00096182"/>
    <w:rsid w:val="00096A9B"/>
    <w:rsid w:val="000A04A1"/>
    <w:rsid w:val="000A0A2B"/>
    <w:rsid w:val="000A0AA9"/>
    <w:rsid w:val="000A0F16"/>
    <w:rsid w:val="000A15B2"/>
    <w:rsid w:val="000A1FE2"/>
    <w:rsid w:val="000A2ACC"/>
    <w:rsid w:val="000A372C"/>
    <w:rsid w:val="000A4F3B"/>
    <w:rsid w:val="000A4FD8"/>
    <w:rsid w:val="000A5183"/>
    <w:rsid w:val="000A5517"/>
    <w:rsid w:val="000A72B5"/>
    <w:rsid w:val="000A794C"/>
    <w:rsid w:val="000B088A"/>
    <w:rsid w:val="000B102D"/>
    <w:rsid w:val="000B310D"/>
    <w:rsid w:val="000B35B7"/>
    <w:rsid w:val="000B3D14"/>
    <w:rsid w:val="000B4B5A"/>
    <w:rsid w:val="000B4D09"/>
    <w:rsid w:val="000B54F2"/>
    <w:rsid w:val="000B58D4"/>
    <w:rsid w:val="000B5919"/>
    <w:rsid w:val="000B6522"/>
    <w:rsid w:val="000B699A"/>
    <w:rsid w:val="000B72CF"/>
    <w:rsid w:val="000B7880"/>
    <w:rsid w:val="000B78A7"/>
    <w:rsid w:val="000C0B97"/>
    <w:rsid w:val="000C0BAA"/>
    <w:rsid w:val="000C0E26"/>
    <w:rsid w:val="000C22EB"/>
    <w:rsid w:val="000C2D5A"/>
    <w:rsid w:val="000C4E0F"/>
    <w:rsid w:val="000C581B"/>
    <w:rsid w:val="000C5CBB"/>
    <w:rsid w:val="000C63EC"/>
    <w:rsid w:val="000C65B2"/>
    <w:rsid w:val="000C77AF"/>
    <w:rsid w:val="000C79F6"/>
    <w:rsid w:val="000D0CC2"/>
    <w:rsid w:val="000D1056"/>
    <w:rsid w:val="000D121B"/>
    <w:rsid w:val="000D1CC4"/>
    <w:rsid w:val="000D2657"/>
    <w:rsid w:val="000D316C"/>
    <w:rsid w:val="000D40D3"/>
    <w:rsid w:val="000D4DDE"/>
    <w:rsid w:val="000D5B5D"/>
    <w:rsid w:val="000D675C"/>
    <w:rsid w:val="000D6BAA"/>
    <w:rsid w:val="000E0970"/>
    <w:rsid w:val="000E1292"/>
    <w:rsid w:val="000E1C4B"/>
    <w:rsid w:val="000E2782"/>
    <w:rsid w:val="000E3B00"/>
    <w:rsid w:val="000E3F25"/>
    <w:rsid w:val="000E429F"/>
    <w:rsid w:val="000E4496"/>
    <w:rsid w:val="000E4635"/>
    <w:rsid w:val="000E4EBD"/>
    <w:rsid w:val="000E4F4B"/>
    <w:rsid w:val="000F0A1B"/>
    <w:rsid w:val="000F0BF0"/>
    <w:rsid w:val="000F1F2D"/>
    <w:rsid w:val="000F214E"/>
    <w:rsid w:val="000F384C"/>
    <w:rsid w:val="000F43E6"/>
    <w:rsid w:val="000F49BE"/>
    <w:rsid w:val="000F4E88"/>
    <w:rsid w:val="000F51DD"/>
    <w:rsid w:val="000F5D0F"/>
    <w:rsid w:val="000F6C58"/>
    <w:rsid w:val="000F7441"/>
    <w:rsid w:val="00100431"/>
    <w:rsid w:val="001008AC"/>
    <w:rsid w:val="001038FD"/>
    <w:rsid w:val="00103A65"/>
    <w:rsid w:val="001046A4"/>
    <w:rsid w:val="00104BEC"/>
    <w:rsid w:val="00105320"/>
    <w:rsid w:val="00105B84"/>
    <w:rsid w:val="00106191"/>
    <w:rsid w:val="00106673"/>
    <w:rsid w:val="0010730A"/>
    <w:rsid w:val="00107446"/>
    <w:rsid w:val="00107539"/>
    <w:rsid w:val="00107A19"/>
    <w:rsid w:val="00107FC2"/>
    <w:rsid w:val="0011089C"/>
    <w:rsid w:val="00110C69"/>
    <w:rsid w:val="0011101E"/>
    <w:rsid w:val="001111A5"/>
    <w:rsid w:val="00111341"/>
    <w:rsid w:val="00111C74"/>
    <w:rsid w:val="00112D76"/>
    <w:rsid w:val="00113BC8"/>
    <w:rsid w:val="00113FFB"/>
    <w:rsid w:val="00114172"/>
    <w:rsid w:val="001141AC"/>
    <w:rsid w:val="001163C5"/>
    <w:rsid w:val="00116DE0"/>
    <w:rsid w:val="00117217"/>
    <w:rsid w:val="00121026"/>
    <w:rsid w:val="00122247"/>
    <w:rsid w:val="001246A5"/>
    <w:rsid w:val="00124B5C"/>
    <w:rsid w:val="0012619B"/>
    <w:rsid w:val="001262D8"/>
    <w:rsid w:val="00130B8E"/>
    <w:rsid w:val="00130BAE"/>
    <w:rsid w:val="001318AE"/>
    <w:rsid w:val="001319A6"/>
    <w:rsid w:val="00131B27"/>
    <w:rsid w:val="00133A4C"/>
    <w:rsid w:val="001345F3"/>
    <w:rsid w:val="001351EE"/>
    <w:rsid w:val="001355BF"/>
    <w:rsid w:val="00135726"/>
    <w:rsid w:val="001357E9"/>
    <w:rsid w:val="00136F67"/>
    <w:rsid w:val="0013772C"/>
    <w:rsid w:val="00137775"/>
    <w:rsid w:val="00137F4B"/>
    <w:rsid w:val="001402AE"/>
    <w:rsid w:val="001430B5"/>
    <w:rsid w:val="00143497"/>
    <w:rsid w:val="001443A7"/>
    <w:rsid w:val="001447EA"/>
    <w:rsid w:val="00145C74"/>
    <w:rsid w:val="00145CCD"/>
    <w:rsid w:val="00145DFC"/>
    <w:rsid w:val="00146A8F"/>
    <w:rsid w:val="00147279"/>
    <w:rsid w:val="0014756F"/>
    <w:rsid w:val="0015059B"/>
    <w:rsid w:val="00151742"/>
    <w:rsid w:val="00151FB2"/>
    <w:rsid w:val="00153922"/>
    <w:rsid w:val="001540EF"/>
    <w:rsid w:val="0015426C"/>
    <w:rsid w:val="00154513"/>
    <w:rsid w:val="001557C4"/>
    <w:rsid w:val="0015593C"/>
    <w:rsid w:val="00157956"/>
    <w:rsid w:val="0016042F"/>
    <w:rsid w:val="001610F9"/>
    <w:rsid w:val="00162E55"/>
    <w:rsid w:val="001636C9"/>
    <w:rsid w:val="00163ED5"/>
    <w:rsid w:val="00163F32"/>
    <w:rsid w:val="001656AC"/>
    <w:rsid w:val="00166A00"/>
    <w:rsid w:val="00166BDD"/>
    <w:rsid w:val="00166C9F"/>
    <w:rsid w:val="00166EEB"/>
    <w:rsid w:val="00167469"/>
    <w:rsid w:val="001719F8"/>
    <w:rsid w:val="00171E94"/>
    <w:rsid w:val="001737CC"/>
    <w:rsid w:val="001739BF"/>
    <w:rsid w:val="00173FDF"/>
    <w:rsid w:val="00175A07"/>
    <w:rsid w:val="00176219"/>
    <w:rsid w:val="0017627E"/>
    <w:rsid w:val="00176B85"/>
    <w:rsid w:val="00176F24"/>
    <w:rsid w:val="001777BB"/>
    <w:rsid w:val="001779C4"/>
    <w:rsid w:val="00177CBE"/>
    <w:rsid w:val="00181B9A"/>
    <w:rsid w:val="00182234"/>
    <w:rsid w:val="0018264C"/>
    <w:rsid w:val="001828A7"/>
    <w:rsid w:val="00182966"/>
    <w:rsid w:val="00182DCB"/>
    <w:rsid w:val="00182FA6"/>
    <w:rsid w:val="0018489E"/>
    <w:rsid w:val="001869DB"/>
    <w:rsid w:val="00186FFC"/>
    <w:rsid w:val="0018724E"/>
    <w:rsid w:val="00190405"/>
    <w:rsid w:val="0019194B"/>
    <w:rsid w:val="0019221B"/>
    <w:rsid w:val="00192B8A"/>
    <w:rsid w:val="00194C84"/>
    <w:rsid w:val="00195CE1"/>
    <w:rsid w:val="0019687C"/>
    <w:rsid w:val="00196E68"/>
    <w:rsid w:val="00197198"/>
    <w:rsid w:val="00197F0A"/>
    <w:rsid w:val="001A0D56"/>
    <w:rsid w:val="001A2063"/>
    <w:rsid w:val="001A28B3"/>
    <w:rsid w:val="001A28F4"/>
    <w:rsid w:val="001A2F0F"/>
    <w:rsid w:val="001A3008"/>
    <w:rsid w:val="001A31CC"/>
    <w:rsid w:val="001A36F8"/>
    <w:rsid w:val="001A39B1"/>
    <w:rsid w:val="001A52AF"/>
    <w:rsid w:val="001A5899"/>
    <w:rsid w:val="001A6918"/>
    <w:rsid w:val="001A7390"/>
    <w:rsid w:val="001B00BB"/>
    <w:rsid w:val="001B07F3"/>
    <w:rsid w:val="001B10A7"/>
    <w:rsid w:val="001B1A20"/>
    <w:rsid w:val="001B3B2D"/>
    <w:rsid w:val="001B4FFA"/>
    <w:rsid w:val="001B580E"/>
    <w:rsid w:val="001B605E"/>
    <w:rsid w:val="001B6FE7"/>
    <w:rsid w:val="001B75CB"/>
    <w:rsid w:val="001B772A"/>
    <w:rsid w:val="001B7FDA"/>
    <w:rsid w:val="001C0CB1"/>
    <w:rsid w:val="001C0CE3"/>
    <w:rsid w:val="001C0D9D"/>
    <w:rsid w:val="001C1AB6"/>
    <w:rsid w:val="001C2187"/>
    <w:rsid w:val="001C2864"/>
    <w:rsid w:val="001C3327"/>
    <w:rsid w:val="001C3D0B"/>
    <w:rsid w:val="001C5264"/>
    <w:rsid w:val="001C6420"/>
    <w:rsid w:val="001C673E"/>
    <w:rsid w:val="001C7E3A"/>
    <w:rsid w:val="001D02CF"/>
    <w:rsid w:val="001D1570"/>
    <w:rsid w:val="001D2204"/>
    <w:rsid w:val="001D2C5A"/>
    <w:rsid w:val="001D2D45"/>
    <w:rsid w:val="001D407A"/>
    <w:rsid w:val="001D4BCF"/>
    <w:rsid w:val="001D4EC6"/>
    <w:rsid w:val="001D4FA4"/>
    <w:rsid w:val="001D5150"/>
    <w:rsid w:val="001D5541"/>
    <w:rsid w:val="001D6087"/>
    <w:rsid w:val="001D673D"/>
    <w:rsid w:val="001D6BA9"/>
    <w:rsid w:val="001E04DD"/>
    <w:rsid w:val="001E0916"/>
    <w:rsid w:val="001E118E"/>
    <w:rsid w:val="001E134A"/>
    <w:rsid w:val="001E161B"/>
    <w:rsid w:val="001E2521"/>
    <w:rsid w:val="001E2B7D"/>
    <w:rsid w:val="001E309D"/>
    <w:rsid w:val="001E3402"/>
    <w:rsid w:val="001E453A"/>
    <w:rsid w:val="001E466E"/>
    <w:rsid w:val="001E6280"/>
    <w:rsid w:val="001E667C"/>
    <w:rsid w:val="001E6CB1"/>
    <w:rsid w:val="001E6EF1"/>
    <w:rsid w:val="001E797C"/>
    <w:rsid w:val="001F18E7"/>
    <w:rsid w:val="001F2002"/>
    <w:rsid w:val="001F21B2"/>
    <w:rsid w:val="001F3D73"/>
    <w:rsid w:val="001F5054"/>
    <w:rsid w:val="001F6276"/>
    <w:rsid w:val="001F6B0C"/>
    <w:rsid w:val="001F6EC3"/>
    <w:rsid w:val="00200ADB"/>
    <w:rsid w:val="00200D4D"/>
    <w:rsid w:val="00200F62"/>
    <w:rsid w:val="00201CEA"/>
    <w:rsid w:val="00201FB5"/>
    <w:rsid w:val="002027C4"/>
    <w:rsid w:val="00203568"/>
    <w:rsid w:val="002039F6"/>
    <w:rsid w:val="00203C9E"/>
    <w:rsid w:val="002047A3"/>
    <w:rsid w:val="0020554C"/>
    <w:rsid w:val="00205D33"/>
    <w:rsid w:val="002064DF"/>
    <w:rsid w:val="002079FE"/>
    <w:rsid w:val="00207C91"/>
    <w:rsid w:val="002101C1"/>
    <w:rsid w:val="002112D7"/>
    <w:rsid w:val="0021209E"/>
    <w:rsid w:val="002124C8"/>
    <w:rsid w:val="0021307F"/>
    <w:rsid w:val="00213458"/>
    <w:rsid w:val="00213EF0"/>
    <w:rsid w:val="00214005"/>
    <w:rsid w:val="00214188"/>
    <w:rsid w:val="002144A5"/>
    <w:rsid w:val="0021456B"/>
    <w:rsid w:val="00214598"/>
    <w:rsid w:val="00214CC6"/>
    <w:rsid w:val="00216142"/>
    <w:rsid w:val="002176F9"/>
    <w:rsid w:val="00217CD0"/>
    <w:rsid w:val="00220345"/>
    <w:rsid w:val="002212AE"/>
    <w:rsid w:val="00221868"/>
    <w:rsid w:val="00222F23"/>
    <w:rsid w:val="00223AC6"/>
    <w:rsid w:val="00223CF5"/>
    <w:rsid w:val="00224B09"/>
    <w:rsid w:val="00224FB1"/>
    <w:rsid w:val="0022594A"/>
    <w:rsid w:val="00225F5D"/>
    <w:rsid w:val="00226E7D"/>
    <w:rsid w:val="00227E07"/>
    <w:rsid w:val="00227F21"/>
    <w:rsid w:val="0023086C"/>
    <w:rsid w:val="00230BF0"/>
    <w:rsid w:val="00230D4F"/>
    <w:rsid w:val="002315DE"/>
    <w:rsid w:val="002318CD"/>
    <w:rsid w:val="00231983"/>
    <w:rsid w:val="00231FEC"/>
    <w:rsid w:val="002321CC"/>
    <w:rsid w:val="00232519"/>
    <w:rsid w:val="00232FB9"/>
    <w:rsid w:val="0023324D"/>
    <w:rsid w:val="00233680"/>
    <w:rsid w:val="00233FD9"/>
    <w:rsid w:val="00234442"/>
    <w:rsid w:val="002345BB"/>
    <w:rsid w:val="00234607"/>
    <w:rsid w:val="002352CF"/>
    <w:rsid w:val="00235C7E"/>
    <w:rsid w:val="00236933"/>
    <w:rsid w:val="002369A5"/>
    <w:rsid w:val="00237F2C"/>
    <w:rsid w:val="00240348"/>
    <w:rsid w:val="00240908"/>
    <w:rsid w:val="00240B0F"/>
    <w:rsid w:val="00240D68"/>
    <w:rsid w:val="0024136A"/>
    <w:rsid w:val="00241ED1"/>
    <w:rsid w:val="00243395"/>
    <w:rsid w:val="00244691"/>
    <w:rsid w:val="00244A60"/>
    <w:rsid w:val="00246734"/>
    <w:rsid w:val="0024719C"/>
    <w:rsid w:val="00250116"/>
    <w:rsid w:val="0025058A"/>
    <w:rsid w:val="00250945"/>
    <w:rsid w:val="002509A9"/>
    <w:rsid w:val="00250E54"/>
    <w:rsid w:val="002524EC"/>
    <w:rsid w:val="00252E6D"/>
    <w:rsid w:val="00253BA8"/>
    <w:rsid w:val="0025421E"/>
    <w:rsid w:val="0025504D"/>
    <w:rsid w:val="0025590A"/>
    <w:rsid w:val="002560CB"/>
    <w:rsid w:val="0025624B"/>
    <w:rsid w:val="00257290"/>
    <w:rsid w:val="00260BBB"/>
    <w:rsid w:val="00261836"/>
    <w:rsid w:val="0026244D"/>
    <w:rsid w:val="00262820"/>
    <w:rsid w:val="00263E38"/>
    <w:rsid w:val="00263FD1"/>
    <w:rsid w:val="002641AD"/>
    <w:rsid w:val="002668D3"/>
    <w:rsid w:val="0027119C"/>
    <w:rsid w:val="002730C4"/>
    <w:rsid w:val="00273E31"/>
    <w:rsid w:val="002740CA"/>
    <w:rsid w:val="002748CA"/>
    <w:rsid w:val="00274B28"/>
    <w:rsid w:val="00274B91"/>
    <w:rsid w:val="00276CA0"/>
    <w:rsid w:val="00276FDA"/>
    <w:rsid w:val="00277726"/>
    <w:rsid w:val="002778BC"/>
    <w:rsid w:val="00277A10"/>
    <w:rsid w:val="0028151A"/>
    <w:rsid w:val="00281CB1"/>
    <w:rsid w:val="002823F1"/>
    <w:rsid w:val="00283C8B"/>
    <w:rsid w:val="00283F13"/>
    <w:rsid w:val="0028400C"/>
    <w:rsid w:val="0028445B"/>
    <w:rsid w:val="00285898"/>
    <w:rsid w:val="002864F3"/>
    <w:rsid w:val="00286FAE"/>
    <w:rsid w:val="00287472"/>
    <w:rsid w:val="00287D6C"/>
    <w:rsid w:val="0029093E"/>
    <w:rsid w:val="00290F62"/>
    <w:rsid w:val="0029145B"/>
    <w:rsid w:val="0029223D"/>
    <w:rsid w:val="002924EE"/>
    <w:rsid w:val="002926F5"/>
    <w:rsid w:val="002939B7"/>
    <w:rsid w:val="00294D3F"/>
    <w:rsid w:val="0029502B"/>
    <w:rsid w:val="00295EDE"/>
    <w:rsid w:val="0029661C"/>
    <w:rsid w:val="00296820"/>
    <w:rsid w:val="002969BC"/>
    <w:rsid w:val="002A061B"/>
    <w:rsid w:val="002A1270"/>
    <w:rsid w:val="002A2CC4"/>
    <w:rsid w:val="002A2E59"/>
    <w:rsid w:val="002A2EAB"/>
    <w:rsid w:val="002A3012"/>
    <w:rsid w:val="002A4917"/>
    <w:rsid w:val="002A5022"/>
    <w:rsid w:val="002A54C8"/>
    <w:rsid w:val="002A5D77"/>
    <w:rsid w:val="002A6AB2"/>
    <w:rsid w:val="002A7121"/>
    <w:rsid w:val="002A7F4E"/>
    <w:rsid w:val="002B0874"/>
    <w:rsid w:val="002B08FC"/>
    <w:rsid w:val="002B10E5"/>
    <w:rsid w:val="002B1D09"/>
    <w:rsid w:val="002B22D2"/>
    <w:rsid w:val="002B29EE"/>
    <w:rsid w:val="002B305F"/>
    <w:rsid w:val="002B4048"/>
    <w:rsid w:val="002B436A"/>
    <w:rsid w:val="002B49D1"/>
    <w:rsid w:val="002B5D2E"/>
    <w:rsid w:val="002B6935"/>
    <w:rsid w:val="002B7B40"/>
    <w:rsid w:val="002C0426"/>
    <w:rsid w:val="002C1AE9"/>
    <w:rsid w:val="002C243C"/>
    <w:rsid w:val="002C2E07"/>
    <w:rsid w:val="002C2E76"/>
    <w:rsid w:val="002C32E4"/>
    <w:rsid w:val="002C5930"/>
    <w:rsid w:val="002C5A0B"/>
    <w:rsid w:val="002C5C1F"/>
    <w:rsid w:val="002C628D"/>
    <w:rsid w:val="002C69F6"/>
    <w:rsid w:val="002C728D"/>
    <w:rsid w:val="002C72B1"/>
    <w:rsid w:val="002D105D"/>
    <w:rsid w:val="002D19E7"/>
    <w:rsid w:val="002D3705"/>
    <w:rsid w:val="002D40B8"/>
    <w:rsid w:val="002D4193"/>
    <w:rsid w:val="002D4FF1"/>
    <w:rsid w:val="002D5862"/>
    <w:rsid w:val="002D652B"/>
    <w:rsid w:val="002E1081"/>
    <w:rsid w:val="002E1793"/>
    <w:rsid w:val="002E1F56"/>
    <w:rsid w:val="002E23F2"/>
    <w:rsid w:val="002E307B"/>
    <w:rsid w:val="002E3C89"/>
    <w:rsid w:val="002E4868"/>
    <w:rsid w:val="002E4BA1"/>
    <w:rsid w:val="002E4DF1"/>
    <w:rsid w:val="002E5627"/>
    <w:rsid w:val="002E6B4F"/>
    <w:rsid w:val="002E6DB3"/>
    <w:rsid w:val="002F0579"/>
    <w:rsid w:val="002F0688"/>
    <w:rsid w:val="002F281A"/>
    <w:rsid w:val="002F2A1C"/>
    <w:rsid w:val="002F2D5B"/>
    <w:rsid w:val="002F3951"/>
    <w:rsid w:val="002F5937"/>
    <w:rsid w:val="002F60C0"/>
    <w:rsid w:val="002F60FD"/>
    <w:rsid w:val="002F623A"/>
    <w:rsid w:val="002F66E7"/>
    <w:rsid w:val="002F692B"/>
    <w:rsid w:val="002F6B25"/>
    <w:rsid w:val="002F7A71"/>
    <w:rsid w:val="00300542"/>
    <w:rsid w:val="00300544"/>
    <w:rsid w:val="00300B5F"/>
    <w:rsid w:val="00301A22"/>
    <w:rsid w:val="00301D0D"/>
    <w:rsid w:val="00301FEA"/>
    <w:rsid w:val="003029E6"/>
    <w:rsid w:val="00303847"/>
    <w:rsid w:val="00303B3C"/>
    <w:rsid w:val="00304D0C"/>
    <w:rsid w:val="00304D5D"/>
    <w:rsid w:val="003058E6"/>
    <w:rsid w:val="003059F0"/>
    <w:rsid w:val="00306358"/>
    <w:rsid w:val="00310749"/>
    <w:rsid w:val="00310845"/>
    <w:rsid w:val="0031272C"/>
    <w:rsid w:val="00312AC5"/>
    <w:rsid w:val="00313065"/>
    <w:rsid w:val="00314436"/>
    <w:rsid w:val="0031448B"/>
    <w:rsid w:val="00314905"/>
    <w:rsid w:val="003155D2"/>
    <w:rsid w:val="0031564C"/>
    <w:rsid w:val="00315B07"/>
    <w:rsid w:val="00316949"/>
    <w:rsid w:val="00316D85"/>
    <w:rsid w:val="00316E72"/>
    <w:rsid w:val="0031701C"/>
    <w:rsid w:val="00320624"/>
    <w:rsid w:val="0032165A"/>
    <w:rsid w:val="003220CB"/>
    <w:rsid w:val="003248B0"/>
    <w:rsid w:val="003248DF"/>
    <w:rsid w:val="0032503A"/>
    <w:rsid w:val="003257B3"/>
    <w:rsid w:val="00326071"/>
    <w:rsid w:val="00327077"/>
    <w:rsid w:val="00327213"/>
    <w:rsid w:val="00327AA1"/>
    <w:rsid w:val="00330C76"/>
    <w:rsid w:val="00330D6A"/>
    <w:rsid w:val="00332BD8"/>
    <w:rsid w:val="00333904"/>
    <w:rsid w:val="00333F60"/>
    <w:rsid w:val="0033491A"/>
    <w:rsid w:val="00334D80"/>
    <w:rsid w:val="00335AD9"/>
    <w:rsid w:val="00335EDE"/>
    <w:rsid w:val="00336711"/>
    <w:rsid w:val="003367BA"/>
    <w:rsid w:val="00336A84"/>
    <w:rsid w:val="00336BA0"/>
    <w:rsid w:val="003372E0"/>
    <w:rsid w:val="003376F3"/>
    <w:rsid w:val="0034241A"/>
    <w:rsid w:val="0034452D"/>
    <w:rsid w:val="00345963"/>
    <w:rsid w:val="00346080"/>
    <w:rsid w:val="0034615E"/>
    <w:rsid w:val="0034719A"/>
    <w:rsid w:val="003509F8"/>
    <w:rsid w:val="0035210B"/>
    <w:rsid w:val="00352B7F"/>
    <w:rsid w:val="003532A4"/>
    <w:rsid w:val="00353EE4"/>
    <w:rsid w:val="00353F6A"/>
    <w:rsid w:val="00354659"/>
    <w:rsid w:val="00354C95"/>
    <w:rsid w:val="00354F89"/>
    <w:rsid w:val="0035616E"/>
    <w:rsid w:val="00356F28"/>
    <w:rsid w:val="003572A4"/>
    <w:rsid w:val="003577D1"/>
    <w:rsid w:val="0035782D"/>
    <w:rsid w:val="00357A19"/>
    <w:rsid w:val="0036021C"/>
    <w:rsid w:val="00360352"/>
    <w:rsid w:val="00362A3F"/>
    <w:rsid w:val="00362B02"/>
    <w:rsid w:val="00362DB7"/>
    <w:rsid w:val="0036311C"/>
    <w:rsid w:val="0036403D"/>
    <w:rsid w:val="003643C9"/>
    <w:rsid w:val="00364AF8"/>
    <w:rsid w:val="003671F4"/>
    <w:rsid w:val="00370479"/>
    <w:rsid w:val="0037081C"/>
    <w:rsid w:val="00370C97"/>
    <w:rsid w:val="00370D5D"/>
    <w:rsid w:val="00371059"/>
    <w:rsid w:val="003711D6"/>
    <w:rsid w:val="003713E0"/>
    <w:rsid w:val="003715A4"/>
    <w:rsid w:val="0037178F"/>
    <w:rsid w:val="00371DD3"/>
    <w:rsid w:val="00373067"/>
    <w:rsid w:val="003730C3"/>
    <w:rsid w:val="003734E2"/>
    <w:rsid w:val="00374071"/>
    <w:rsid w:val="003743D4"/>
    <w:rsid w:val="00374749"/>
    <w:rsid w:val="00374753"/>
    <w:rsid w:val="003751F0"/>
    <w:rsid w:val="00375594"/>
    <w:rsid w:val="00375A5E"/>
    <w:rsid w:val="00375C42"/>
    <w:rsid w:val="003766D5"/>
    <w:rsid w:val="003771AB"/>
    <w:rsid w:val="00377258"/>
    <w:rsid w:val="0037742C"/>
    <w:rsid w:val="0037798D"/>
    <w:rsid w:val="00380B87"/>
    <w:rsid w:val="00380CA8"/>
    <w:rsid w:val="00380F85"/>
    <w:rsid w:val="00381939"/>
    <w:rsid w:val="003824DD"/>
    <w:rsid w:val="00382606"/>
    <w:rsid w:val="00382B7A"/>
    <w:rsid w:val="00382BC3"/>
    <w:rsid w:val="00382D4F"/>
    <w:rsid w:val="0038443F"/>
    <w:rsid w:val="00384A9C"/>
    <w:rsid w:val="00384C54"/>
    <w:rsid w:val="00384E05"/>
    <w:rsid w:val="0038608A"/>
    <w:rsid w:val="00386C04"/>
    <w:rsid w:val="0039009A"/>
    <w:rsid w:val="0039009B"/>
    <w:rsid w:val="003905D1"/>
    <w:rsid w:val="0039061A"/>
    <w:rsid w:val="00390FB9"/>
    <w:rsid w:val="00391223"/>
    <w:rsid w:val="00391712"/>
    <w:rsid w:val="00394133"/>
    <w:rsid w:val="00394BC9"/>
    <w:rsid w:val="00395518"/>
    <w:rsid w:val="003955B6"/>
    <w:rsid w:val="003965B4"/>
    <w:rsid w:val="003966DF"/>
    <w:rsid w:val="00396A1C"/>
    <w:rsid w:val="00396B74"/>
    <w:rsid w:val="00397032"/>
    <w:rsid w:val="00397270"/>
    <w:rsid w:val="003A09C7"/>
    <w:rsid w:val="003A146A"/>
    <w:rsid w:val="003A163A"/>
    <w:rsid w:val="003A28CD"/>
    <w:rsid w:val="003A4705"/>
    <w:rsid w:val="003A4AC6"/>
    <w:rsid w:val="003A4F00"/>
    <w:rsid w:val="003A5219"/>
    <w:rsid w:val="003A57B1"/>
    <w:rsid w:val="003A7999"/>
    <w:rsid w:val="003A7A52"/>
    <w:rsid w:val="003A7ED4"/>
    <w:rsid w:val="003A7F76"/>
    <w:rsid w:val="003B065F"/>
    <w:rsid w:val="003B076A"/>
    <w:rsid w:val="003B14EE"/>
    <w:rsid w:val="003B2455"/>
    <w:rsid w:val="003B377A"/>
    <w:rsid w:val="003B3C68"/>
    <w:rsid w:val="003B40B4"/>
    <w:rsid w:val="003B4E00"/>
    <w:rsid w:val="003B6C8C"/>
    <w:rsid w:val="003B729A"/>
    <w:rsid w:val="003C16C4"/>
    <w:rsid w:val="003C2523"/>
    <w:rsid w:val="003C326B"/>
    <w:rsid w:val="003C43F1"/>
    <w:rsid w:val="003C46D6"/>
    <w:rsid w:val="003C47B8"/>
    <w:rsid w:val="003C4A84"/>
    <w:rsid w:val="003C547B"/>
    <w:rsid w:val="003C5D11"/>
    <w:rsid w:val="003C5F24"/>
    <w:rsid w:val="003C6119"/>
    <w:rsid w:val="003C681B"/>
    <w:rsid w:val="003C6DB6"/>
    <w:rsid w:val="003C7401"/>
    <w:rsid w:val="003D0BAC"/>
    <w:rsid w:val="003D0E28"/>
    <w:rsid w:val="003D0F07"/>
    <w:rsid w:val="003D14F5"/>
    <w:rsid w:val="003D162B"/>
    <w:rsid w:val="003D1EBB"/>
    <w:rsid w:val="003D1F3A"/>
    <w:rsid w:val="003D3DC3"/>
    <w:rsid w:val="003D424D"/>
    <w:rsid w:val="003D4695"/>
    <w:rsid w:val="003D46F6"/>
    <w:rsid w:val="003D68E0"/>
    <w:rsid w:val="003D6C32"/>
    <w:rsid w:val="003E2689"/>
    <w:rsid w:val="003E2918"/>
    <w:rsid w:val="003E395C"/>
    <w:rsid w:val="003E3A51"/>
    <w:rsid w:val="003E6EF9"/>
    <w:rsid w:val="003E6F21"/>
    <w:rsid w:val="003E7810"/>
    <w:rsid w:val="003F04A0"/>
    <w:rsid w:val="003F276A"/>
    <w:rsid w:val="003F2AC3"/>
    <w:rsid w:val="003F2EAE"/>
    <w:rsid w:val="003F35A3"/>
    <w:rsid w:val="003F36EB"/>
    <w:rsid w:val="003F3816"/>
    <w:rsid w:val="003F39A0"/>
    <w:rsid w:val="003F3AEE"/>
    <w:rsid w:val="003F4028"/>
    <w:rsid w:val="003F4B74"/>
    <w:rsid w:val="003F4F66"/>
    <w:rsid w:val="003F571B"/>
    <w:rsid w:val="003F60F1"/>
    <w:rsid w:val="003F67BC"/>
    <w:rsid w:val="003F7298"/>
    <w:rsid w:val="003F7905"/>
    <w:rsid w:val="003F7D64"/>
    <w:rsid w:val="00400055"/>
    <w:rsid w:val="00400F25"/>
    <w:rsid w:val="00401574"/>
    <w:rsid w:val="00402493"/>
    <w:rsid w:val="004028AE"/>
    <w:rsid w:val="00402BB8"/>
    <w:rsid w:val="00402E30"/>
    <w:rsid w:val="0040348B"/>
    <w:rsid w:val="00405E74"/>
    <w:rsid w:val="0040777C"/>
    <w:rsid w:val="00407C93"/>
    <w:rsid w:val="00410901"/>
    <w:rsid w:val="00410DA8"/>
    <w:rsid w:val="00412428"/>
    <w:rsid w:val="0041244A"/>
    <w:rsid w:val="00416006"/>
    <w:rsid w:val="00416156"/>
    <w:rsid w:val="0041649D"/>
    <w:rsid w:val="0041727A"/>
    <w:rsid w:val="00421074"/>
    <w:rsid w:val="00421BDB"/>
    <w:rsid w:val="00423CD3"/>
    <w:rsid w:val="004256B4"/>
    <w:rsid w:val="00426A19"/>
    <w:rsid w:val="00427093"/>
    <w:rsid w:val="00427501"/>
    <w:rsid w:val="004300E3"/>
    <w:rsid w:val="004305CB"/>
    <w:rsid w:val="00430AC9"/>
    <w:rsid w:val="00430DEC"/>
    <w:rsid w:val="004312FB"/>
    <w:rsid w:val="00431335"/>
    <w:rsid w:val="00431DAD"/>
    <w:rsid w:val="00432A39"/>
    <w:rsid w:val="0043403E"/>
    <w:rsid w:val="00434CFA"/>
    <w:rsid w:val="004355B6"/>
    <w:rsid w:val="00436130"/>
    <w:rsid w:val="00436152"/>
    <w:rsid w:val="004377AC"/>
    <w:rsid w:val="004378B3"/>
    <w:rsid w:val="00441737"/>
    <w:rsid w:val="00442B5C"/>
    <w:rsid w:val="00442BEA"/>
    <w:rsid w:val="00443128"/>
    <w:rsid w:val="004431FE"/>
    <w:rsid w:val="00443CA0"/>
    <w:rsid w:val="0044484D"/>
    <w:rsid w:val="00445D38"/>
    <w:rsid w:val="004463F2"/>
    <w:rsid w:val="0044669E"/>
    <w:rsid w:val="00446825"/>
    <w:rsid w:val="00446A6C"/>
    <w:rsid w:val="00446C01"/>
    <w:rsid w:val="00447011"/>
    <w:rsid w:val="00450A1A"/>
    <w:rsid w:val="00450CC6"/>
    <w:rsid w:val="00451592"/>
    <w:rsid w:val="004515D0"/>
    <w:rsid w:val="004526F3"/>
    <w:rsid w:val="004539BA"/>
    <w:rsid w:val="0045438B"/>
    <w:rsid w:val="004555F7"/>
    <w:rsid w:val="00455BA5"/>
    <w:rsid w:val="00455DDA"/>
    <w:rsid w:val="004578D5"/>
    <w:rsid w:val="00457A6E"/>
    <w:rsid w:val="004601EA"/>
    <w:rsid w:val="00460571"/>
    <w:rsid w:val="00460FD0"/>
    <w:rsid w:val="0046102D"/>
    <w:rsid w:val="00461A2F"/>
    <w:rsid w:val="00461AB5"/>
    <w:rsid w:val="004622A6"/>
    <w:rsid w:val="004628F5"/>
    <w:rsid w:val="0046449A"/>
    <w:rsid w:val="004644B9"/>
    <w:rsid w:val="00464FFE"/>
    <w:rsid w:val="00465B09"/>
    <w:rsid w:val="0046719D"/>
    <w:rsid w:val="0046729C"/>
    <w:rsid w:val="00467FC7"/>
    <w:rsid w:val="004710D0"/>
    <w:rsid w:val="004712F8"/>
    <w:rsid w:val="00472525"/>
    <w:rsid w:val="00472EF9"/>
    <w:rsid w:val="00474530"/>
    <w:rsid w:val="00474550"/>
    <w:rsid w:val="004756F3"/>
    <w:rsid w:val="00475AA7"/>
    <w:rsid w:val="0047621E"/>
    <w:rsid w:val="00480283"/>
    <w:rsid w:val="00481B0D"/>
    <w:rsid w:val="004824AD"/>
    <w:rsid w:val="00483A72"/>
    <w:rsid w:val="00483B4F"/>
    <w:rsid w:val="0048436C"/>
    <w:rsid w:val="0048445A"/>
    <w:rsid w:val="004867AC"/>
    <w:rsid w:val="004876F5"/>
    <w:rsid w:val="00487F18"/>
    <w:rsid w:val="00490B74"/>
    <w:rsid w:val="00491270"/>
    <w:rsid w:val="00491F38"/>
    <w:rsid w:val="004946A5"/>
    <w:rsid w:val="00494700"/>
    <w:rsid w:val="0049575D"/>
    <w:rsid w:val="00495895"/>
    <w:rsid w:val="00495BA2"/>
    <w:rsid w:val="004963EA"/>
    <w:rsid w:val="00496D78"/>
    <w:rsid w:val="004A25DE"/>
    <w:rsid w:val="004A4391"/>
    <w:rsid w:val="004A502A"/>
    <w:rsid w:val="004A543F"/>
    <w:rsid w:val="004A5487"/>
    <w:rsid w:val="004A635A"/>
    <w:rsid w:val="004A6D09"/>
    <w:rsid w:val="004A6F9E"/>
    <w:rsid w:val="004A73C6"/>
    <w:rsid w:val="004A7770"/>
    <w:rsid w:val="004B039F"/>
    <w:rsid w:val="004B0FBE"/>
    <w:rsid w:val="004B0FDE"/>
    <w:rsid w:val="004B1262"/>
    <w:rsid w:val="004B16F4"/>
    <w:rsid w:val="004B1D92"/>
    <w:rsid w:val="004B2592"/>
    <w:rsid w:val="004B38C9"/>
    <w:rsid w:val="004B3C55"/>
    <w:rsid w:val="004B4805"/>
    <w:rsid w:val="004B4EE4"/>
    <w:rsid w:val="004B57CA"/>
    <w:rsid w:val="004B5C28"/>
    <w:rsid w:val="004B6578"/>
    <w:rsid w:val="004B6F18"/>
    <w:rsid w:val="004B7E90"/>
    <w:rsid w:val="004C01BA"/>
    <w:rsid w:val="004C0369"/>
    <w:rsid w:val="004C058F"/>
    <w:rsid w:val="004C06CD"/>
    <w:rsid w:val="004C0C43"/>
    <w:rsid w:val="004C0E6E"/>
    <w:rsid w:val="004C27DD"/>
    <w:rsid w:val="004C2913"/>
    <w:rsid w:val="004C2EA6"/>
    <w:rsid w:val="004C3506"/>
    <w:rsid w:val="004C3BB6"/>
    <w:rsid w:val="004C45A8"/>
    <w:rsid w:val="004C4CE6"/>
    <w:rsid w:val="004C5026"/>
    <w:rsid w:val="004C52F8"/>
    <w:rsid w:val="004C5629"/>
    <w:rsid w:val="004C5841"/>
    <w:rsid w:val="004C5C59"/>
    <w:rsid w:val="004C6800"/>
    <w:rsid w:val="004C6A08"/>
    <w:rsid w:val="004C6DE8"/>
    <w:rsid w:val="004D04DB"/>
    <w:rsid w:val="004D19FF"/>
    <w:rsid w:val="004D37ED"/>
    <w:rsid w:val="004D4063"/>
    <w:rsid w:val="004D4485"/>
    <w:rsid w:val="004D52A3"/>
    <w:rsid w:val="004D58C7"/>
    <w:rsid w:val="004D5B13"/>
    <w:rsid w:val="004D5C3B"/>
    <w:rsid w:val="004D5EC3"/>
    <w:rsid w:val="004D61FF"/>
    <w:rsid w:val="004D643D"/>
    <w:rsid w:val="004D65D1"/>
    <w:rsid w:val="004D6FF4"/>
    <w:rsid w:val="004D77EB"/>
    <w:rsid w:val="004E02E7"/>
    <w:rsid w:val="004E0A66"/>
    <w:rsid w:val="004E0AF2"/>
    <w:rsid w:val="004E2041"/>
    <w:rsid w:val="004E2199"/>
    <w:rsid w:val="004E2264"/>
    <w:rsid w:val="004E232E"/>
    <w:rsid w:val="004E23CA"/>
    <w:rsid w:val="004E27A8"/>
    <w:rsid w:val="004E286F"/>
    <w:rsid w:val="004E3560"/>
    <w:rsid w:val="004E3664"/>
    <w:rsid w:val="004E36BB"/>
    <w:rsid w:val="004E4235"/>
    <w:rsid w:val="004E547D"/>
    <w:rsid w:val="004E5B9A"/>
    <w:rsid w:val="004E639D"/>
    <w:rsid w:val="004E7C88"/>
    <w:rsid w:val="004F1449"/>
    <w:rsid w:val="004F2098"/>
    <w:rsid w:val="004F20F2"/>
    <w:rsid w:val="004F2759"/>
    <w:rsid w:val="004F2A15"/>
    <w:rsid w:val="004F3F5F"/>
    <w:rsid w:val="004F446B"/>
    <w:rsid w:val="004F5905"/>
    <w:rsid w:val="004F595B"/>
    <w:rsid w:val="004F5A78"/>
    <w:rsid w:val="004F5BDE"/>
    <w:rsid w:val="004F5E42"/>
    <w:rsid w:val="004F785E"/>
    <w:rsid w:val="0050036B"/>
    <w:rsid w:val="005006FA"/>
    <w:rsid w:val="00502DF3"/>
    <w:rsid w:val="00502FE6"/>
    <w:rsid w:val="005037E2"/>
    <w:rsid w:val="00503AA0"/>
    <w:rsid w:val="00503CCE"/>
    <w:rsid w:val="00505431"/>
    <w:rsid w:val="00505697"/>
    <w:rsid w:val="005057C2"/>
    <w:rsid w:val="0050639A"/>
    <w:rsid w:val="005063D8"/>
    <w:rsid w:val="005065FD"/>
    <w:rsid w:val="00506AAB"/>
    <w:rsid w:val="00506CED"/>
    <w:rsid w:val="00507850"/>
    <w:rsid w:val="00507E4C"/>
    <w:rsid w:val="00507E59"/>
    <w:rsid w:val="00511191"/>
    <w:rsid w:val="00512E54"/>
    <w:rsid w:val="00513529"/>
    <w:rsid w:val="00513A87"/>
    <w:rsid w:val="0051582C"/>
    <w:rsid w:val="00515B85"/>
    <w:rsid w:val="00520950"/>
    <w:rsid w:val="00520F37"/>
    <w:rsid w:val="00521357"/>
    <w:rsid w:val="00521994"/>
    <w:rsid w:val="00522B0F"/>
    <w:rsid w:val="00522CCB"/>
    <w:rsid w:val="00522D36"/>
    <w:rsid w:val="005231CA"/>
    <w:rsid w:val="00523AF1"/>
    <w:rsid w:val="0052549E"/>
    <w:rsid w:val="005258BF"/>
    <w:rsid w:val="005269C2"/>
    <w:rsid w:val="00526FC6"/>
    <w:rsid w:val="005274B7"/>
    <w:rsid w:val="005276ED"/>
    <w:rsid w:val="00530F75"/>
    <w:rsid w:val="00532294"/>
    <w:rsid w:val="005325C3"/>
    <w:rsid w:val="00532B00"/>
    <w:rsid w:val="00533530"/>
    <w:rsid w:val="00533847"/>
    <w:rsid w:val="005341EF"/>
    <w:rsid w:val="005355F8"/>
    <w:rsid w:val="00535D9E"/>
    <w:rsid w:val="00540509"/>
    <w:rsid w:val="00540C3F"/>
    <w:rsid w:val="00541015"/>
    <w:rsid w:val="00541076"/>
    <w:rsid w:val="005415DB"/>
    <w:rsid w:val="005420E9"/>
    <w:rsid w:val="00542AE6"/>
    <w:rsid w:val="00542B8B"/>
    <w:rsid w:val="00544B83"/>
    <w:rsid w:val="005458C6"/>
    <w:rsid w:val="005458F3"/>
    <w:rsid w:val="005467C1"/>
    <w:rsid w:val="00546C44"/>
    <w:rsid w:val="00550410"/>
    <w:rsid w:val="005506DC"/>
    <w:rsid w:val="0055078A"/>
    <w:rsid w:val="00550BF8"/>
    <w:rsid w:val="00551B3C"/>
    <w:rsid w:val="00552CDD"/>
    <w:rsid w:val="0055441C"/>
    <w:rsid w:val="00554688"/>
    <w:rsid w:val="00555121"/>
    <w:rsid w:val="005556A8"/>
    <w:rsid w:val="00555C95"/>
    <w:rsid w:val="0055610D"/>
    <w:rsid w:val="005567E7"/>
    <w:rsid w:val="00560EF3"/>
    <w:rsid w:val="0056410A"/>
    <w:rsid w:val="00566825"/>
    <w:rsid w:val="00567C14"/>
    <w:rsid w:val="005701BE"/>
    <w:rsid w:val="00570254"/>
    <w:rsid w:val="00570598"/>
    <w:rsid w:val="00571A2B"/>
    <w:rsid w:val="00571BC0"/>
    <w:rsid w:val="00572D54"/>
    <w:rsid w:val="0057398A"/>
    <w:rsid w:val="005739E1"/>
    <w:rsid w:val="0057410C"/>
    <w:rsid w:val="0057426C"/>
    <w:rsid w:val="00574FD9"/>
    <w:rsid w:val="00577E81"/>
    <w:rsid w:val="005828B0"/>
    <w:rsid w:val="005849B9"/>
    <w:rsid w:val="00586A09"/>
    <w:rsid w:val="00586FD2"/>
    <w:rsid w:val="0058725A"/>
    <w:rsid w:val="00587FDB"/>
    <w:rsid w:val="00592DC7"/>
    <w:rsid w:val="005931B2"/>
    <w:rsid w:val="005931E7"/>
    <w:rsid w:val="0059354B"/>
    <w:rsid w:val="005937F7"/>
    <w:rsid w:val="00593BDA"/>
    <w:rsid w:val="005943B6"/>
    <w:rsid w:val="00594F10"/>
    <w:rsid w:val="0059553D"/>
    <w:rsid w:val="00595ECA"/>
    <w:rsid w:val="00597113"/>
    <w:rsid w:val="005976FA"/>
    <w:rsid w:val="00597DD3"/>
    <w:rsid w:val="00597E12"/>
    <w:rsid w:val="005A047E"/>
    <w:rsid w:val="005A0E60"/>
    <w:rsid w:val="005A1C49"/>
    <w:rsid w:val="005A2D8F"/>
    <w:rsid w:val="005A46E2"/>
    <w:rsid w:val="005A4BDF"/>
    <w:rsid w:val="005A549B"/>
    <w:rsid w:val="005A65C2"/>
    <w:rsid w:val="005A6700"/>
    <w:rsid w:val="005A6E86"/>
    <w:rsid w:val="005A77A0"/>
    <w:rsid w:val="005A7FBB"/>
    <w:rsid w:val="005B0004"/>
    <w:rsid w:val="005B0E71"/>
    <w:rsid w:val="005B1415"/>
    <w:rsid w:val="005B1B7C"/>
    <w:rsid w:val="005B2854"/>
    <w:rsid w:val="005B34BD"/>
    <w:rsid w:val="005B363B"/>
    <w:rsid w:val="005B38E9"/>
    <w:rsid w:val="005B3926"/>
    <w:rsid w:val="005B45A8"/>
    <w:rsid w:val="005B46F6"/>
    <w:rsid w:val="005B4C42"/>
    <w:rsid w:val="005B4DC6"/>
    <w:rsid w:val="005B55B0"/>
    <w:rsid w:val="005B6694"/>
    <w:rsid w:val="005B772D"/>
    <w:rsid w:val="005C0E66"/>
    <w:rsid w:val="005C11A0"/>
    <w:rsid w:val="005C1CF1"/>
    <w:rsid w:val="005C3114"/>
    <w:rsid w:val="005C3B87"/>
    <w:rsid w:val="005C4EB2"/>
    <w:rsid w:val="005C61ED"/>
    <w:rsid w:val="005C6223"/>
    <w:rsid w:val="005C7F3B"/>
    <w:rsid w:val="005D006A"/>
    <w:rsid w:val="005D0A7A"/>
    <w:rsid w:val="005D1404"/>
    <w:rsid w:val="005D20A9"/>
    <w:rsid w:val="005D22BC"/>
    <w:rsid w:val="005D2ECC"/>
    <w:rsid w:val="005D5546"/>
    <w:rsid w:val="005D5770"/>
    <w:rsid w:val="005D5C4A"/>
    <w:rsid w:val="005D614B"/>
    <w:rsid w:val="005D6540"/>
    <w:rsid w:val="005D6BF7"/>
    <w:rsid w:val="005E089A"/>
    <w:rsid w:val="005E2B07"/>
    <w:rsid w:val="005E3401"/>
    <w:rsid w:val="005E3F01"/>
    <w:rsid w:val="005E4A1B"/>
    <w:rsid w:val="005E5B2B"/>
    <w:rsid w:val="005E5DB8"/>
    <w:rsid w:val="005E74BA"/>
    <w:rsid w:val="005E7842"/>
    <w:rsid w:val="005F0065"/>
    <w:rsid w:val="005F05B2"/>
    <w:rsid w:val="005F086D"/>
    <w:rsid w:val="005F112E"/>
    <w:rsid w:val="005F4213"/>
    <w:rsid w:val="005F44E2"/>
    <w:rsid w:val="005F517E"/>
    <w:rsid w:val="005F550B"/>
    <w:rsid w:val="005F58C1"/>
    <w:rsid w:val="005F6030"/>
    <w:rsid w:val="005F6117"/>
    <w:rsid w:val="005F6F7A"/>
    <w:rsid w:val="005F7701"/>
    <w:rsid w:val="005F7FD6"/>
    <w:rsid w:val="00600652"/>
    <w:rsid w:val="0060084E"/>
    <w:rsid w:val="00600B3C"/>
    <w:rsid w:val="0060108C"/>
    <w:rsid w:val="0060402B"/>
    <w:rsid w:val="0060449A"/>
    <w:rsid w:val="00604523"/>
    <w:rsid w:val="006048C5"/>
    <w:rsid w:val="00604AB1"/>
    <w:rsid w:val="0060503A"/>
    <w:rsid w:val="00605480"/>
    <w:rsid w:val="00605CEF"/>
    <w:rsid w:val="006068F3"/>
    <w:rsid w:val="00607720"/>
    <w:rsid w:val="00607DE6"/>
    <w:rsid w:val="00610955"/>
    <w:rsid w:val="00610BB8"/>
    <w:rsid w:val="0061272C"/>
    <w:rsid w:val="00612DAB"/>
    <w:rsid w:val="00613337"/>
    <w:rsid w:val="006145CA"/>
    <w:rsid w:val="006147D8"/>
    <w:rsid w:val="0061553D"/>
    <w:rsid w:val="00616B48"/>
    <w:rsid w:val="00616DCD"/>
    <w:rsid w:val="00617097"/>
    <w:rsid w:val="00617EA7"/>
    <w:rsid w:val="00621EF7"/>
    <w:rsid w:val="006220EA"/>
    <w:rsid w:val="00622339"/>
    <w:rsid w:val="00622FF6"/>
    <w:rsid w:val="00623440"/>
    <w:rsid w:val="006234FB"/>
    <w:rsid w:val="0062396D"/>
    <w:rsid w:val="00625100"/>
    <w:rsid w:val="006252BF"/>
    <w:rsid w:val="0062568D"/>
    <w:rsid w:val="00625FDD"/>
    <w:rsid w:val="00626BB7"/>
    <w:rsid w:val="00626D3F"/>
    <w:rsid w:val="006278E7"/>
    <w:rsid w:val="0062794A"/>
    <w:rsid w:val="00630503"/>
    <w:rsid w:val="006306CE"/>
    <w:rsid w:val="00631304"/>
    <w:rsid w:val="00631C01"/>
    <w:rsid w:val="00631F65"/>
    <w:rsid w:val="006320F1"/>
    <w:rsid w:val="006325CA"/>
    <w:rsid w:val="00634CED"/>
    <w:rsid w:val="006376FE"/>
    <w:rsid w:val="00637A2E"/>
    <w:rsid w:val="00640297"/>
    <w:rsid w:val="00640FB1"/>
    <w:rsid w:val="00641537"/>
    <w:rsid w:val="006417F2"/>
    <w:rsid w:val="006426F0"/>
    <w:rsid w:val="00642C33"/>
    <w:rsid w:val="00643921"/>
    <w:rsid w:val="00643935"/>
    <w:rsid w:val="0064430F"/>
    <w:rsid w:val="00644522"/>
    <w:rsid w:val="0064468C"/>
    <w:rsid w:val="00645BEF"/>
    <w:rsid w:val="006464EB"/>
    <w:rsid w:val="0064651F"/>
    <w:rsid w:val="006469D5"/>
    <w:rsid w:val="00647E28"/>
    <w:rsid w:val="0065003F"/>
    <w:rsid w:val="00651200"/>
    <w:rsid w:val="00653411"/>
    <w:rsid w:val="00653462"/>
    <w:rsid w:val="006538BA"/>
    <w:rsid w:val="00654541"/>
    <w:rsid w:val="0065495E"/>
    <w:rsid w:val="00655263"/>
    <w:rsid w:val="006570BE"/>
    <w:rsid w:val="0065710E"/>
    <w:rsid w:val="0065729F"/>
    <w:rsid w:val="0065741C"/>
    <w:rsid w:val="006607AA"/>
    <w:rsid w:val="006609BC"/>
    <w:rsid w:val="006624D8"/>
    <w:rsid w:val="00662C34"/>
    <w:rsid w:val="00663155"/>
    <w:rsid w:val="00663808"/>
    <w:rsid w:val="0066461B"/>
    <w:rsid w:val="006647D1"/>
    <w:rsid w:val="00664C77"/>
    <w:rsid w:val="006661E1"/>
    <w:rsid w:val="00667484"/>
    <w:rsid w:val="00667A33"/>
    <w:rsid w:val="0067016F"/>
    <w:rsid w:val="006709B1"/>
    <w:rsid w:val="00671B21"/>
    <w:rsid w:val="00671F03"/>
    <w:rsid w:val="0067456D"/>
    <w:rsid w:val="0067462A"/>
    <w:rsid w:val="00674E17"/>
    <w:rsid w:val="00675317"/>
    <w:rsid w:val="006761BA"/>
    <w:rsid w:val="00676E2D"/>
    <w:rsid w:val="00676E4E"/>
    <w:rsid w:val="00677E43"/>
    <w:rsid w:val="00680446"/>
    <w:rsid w:val="006808A8"/>
    <w:rsid w:val="0068115D"/>
    <w:rsid w:val="006816C9"/>
    <w:rsid w:val="00681FB0"/>
    <w:rsid w:val="00682503"/>
    <w:rsid w:val="0068279E"/>
    <w:rsid w:val="00682A17"/>
    <w:rsid w:val="0068317A"/>
    <w:rsid w:val="006838B5"/>
    <w:rsid w:val="0068397C"/>
    <w:rsid w:val="0068549E"/>
    <w:rsid w:val="00690FE0"/>
    <w:rsid w:val="00691356"/>
    <w:rsid w:val="00691DFD"/>
    <w:rsid w:val="006929EE"/>
    <w:rsid w:val="006935D7"/>
    <w:rsid w:val="00694214"/>
    <w:rsid w:val="00694946"/>
    <w:rsid w:val="006949C0"/>
    <w:rsid w:val="00694D54"/>
    <w:rsid w:val="00694F7D"/>
    <w:rsid w:val="00695074"/>
    <w:rsid w:val="00696B36"/>
    <w:rsid w:val="00697D15"/>
    <w:rsid w:val="00697FFB"/>
    <w:rsid w:val="006A010C"/>
    <w:rsid w:val="006A06C0"/>
    <w:rsid w:val="006A0861"/>
    <w:rsid w:val="006A0DB4"/>
    <w:rsid w:val="006A13CA"/>
    <w:rsid w:val="006A1599"/>
    <w:rsid w:val="006A1F6F"/>
    <w:rsid w:val="006A44AA"/>
    <w:rsid w:val="006A582D"/>
    <w:rsid w:val="006A5955"/>
    <w:rsid w:val="006A5BE1"/>
    <w:rsid w:val="006A5E0A"/>
    <w:rsid w:val="006A5EFB"/>
    <w:rsid w:val="006A671F"/>
    <w:rsid w:val="006A6B0A"/>
    <w:rsid w:val="006B14A8"/>
    <w:rsid w:val="006B2594"/>
    <w:rsid w:val="006B28F4"/>
    <w:rsid w:val="006B30FE"/>
    <w:rsid w:val="006B3F55"/>
    <w:rsid w:val="006B456F"/>
    <w:rsid w:val="006B4E82"/>
    <w:rsid w:val="006B53AD"/>
    <w:rsid w:val="006B580F"/>
    <w:rsid w:val="006B5CD5"/>
    <w:rsid w:val="006B6324"/>
    <w:rsid w:val="006C00D8"/>
    <w:rsid w:val="006C0BB3"/>
    <w:rsid w:val="006C13DE"/>
    <w:rsid w:val="006C166B"/>
    <w:rsid w:val="006C2D7F"/>
    <w:rsid w:val="006C4E28"/>
    <w:rsid w:val="006C60CA"/>
    <w:rsid w:val="006C6BC9"/>
    <w:rsid w:val="006C6F3F"/>
    <w:rsid w:val="006D00D3"/>
    <w:rsid w:val="006D02C3"/>
    <w:rsid w:val="006D0E40"/>
    <w:rsid w:val="006D1D5B"/>
    <w:rsid w:val="006D2EE0"/>
    <w:rsid w:val="006D3286"/>
    <w:rsid w:val="006D45CD"/>
    <w:rsid w:val="006D486B"/>
    <w:rsid w:val="006D5225"/>
    <w:rsid w:val="006D555A"/>
    <w:rsid w:val="006D6705"/>
    <w:rsid w:val="006D6B3C"/>
    <w:rsid w:val="006D6E3E"/>
    <w:rsid w:val="006E03DD"/>
    <w:rsid w:val="006E1A1F"/>
    <w:rsid w:val="006E25B4"/>
    <w:rsid w:val="006E25FD"/>
    <w:rsid w:val="006E268A"/>
    <w:rsid w:val="006E286F"/>
    <w:rsid w:val="006E3FD8"/>
    <w:rsid w:val="006E4490"/>
    <w:rsid w:val="006E4961"/>
    <w:rsid w:val="006E4FED"/>
    <w:rsid w:val="006E5115"/>
    <w:rsid w:val="006E5FB5"/>
    <w:rsid w:val="006E6092"/>
    <w:rsid w:val="006E6619"/>
    <w:rsid w:val="006E7557"/>
    <w:rsid w:val="006E7F4A"/>
    <w:rsid w:val="006F0F98"/>
    <w:rsid w:val="006F0FB8"/>
    <w:rsid w:val="006F15B5"/>
    <w:rsid w:val="006F1788"/>
    <w:rsid w:val="006F20EB"/>
    <w:rsid w:val="006F27A4"/>
    <w:rsid w:val="006F3667"/>
    <w:rsid w:val="006F3D0F"/>
    <w:rsid w:val="006F546D"/>
    <w:rsid w:val="006F5C63"/>
    <w:rsid w:val="006F5C99"/>
    <w:rsid w:val="006F662A"/>
    <w:rsid w:val="006F6BE4"/>
    <w:rsid w:val="0070098E"/>
    <w:rsid w:val="00701ED9"/>
    <w:rsid w:val="007020EE"/>
    <w:rsid w:val="00702184"/>
    <w:rsid w:val="0070244F"/>
    <w:rsid w:val="00704521"/>
    <w:rsid w:val="0070465D"/>
    <w:rsid w:val="007048C7"/>
    <w:rsid w:val="00705139"/>
    <w:rsid w:val="00705993"/>
    <w:rsid w:val="00706B76"/>
    <w:rsid w:val="007070AB"/>
    <w:rsid w:val="00710F84"/>
    <w:rsid w:val="0071108F"/>
    <w:rsid w:val="00711AAE"/>
    <w:rsid w:val="0071239B"/>
    <w:rsid w:val="00712537"/>
    <w:rsid w:val="0071317A"/>
    <w:rsid w:val="00713FE6"/>
    <w:rsid w:val="00714D5F"/>
    <w:rsid w:val="00715506"/>
    <w:rsid w:val="00715596"/>
    <w:rsid w:val="00716719"/>
    <w:rsid w:val="00716B10"/>
    <w:rsid w:val="00716FE0"/>
    <w:rsid w:val="00717343"/>
    <w:rsid w:val="007174B6"/>
    <w:rsid w:val="00720317"/>
    <w:rsid w:val="007221DF"/>
    <w:rsid w:val="007223B5"/>
    <w:rsid w:val="00724E5E"/>
    <w:rsid w:val="00725072"/>
    <w:rsid w:val="00725FFC"/>
    <w:rsid w:val="00726AB1"/>
    <w:rsid w:val="007270DD"/>
    <w:rsid w:val="00727732"/>
    <w:rsid w:val="00730760"/>
    <w:rsid w:val="00730A9B"/>
    <w:rsid w:val="00730AC6"/>
    <w:rsid w:val="00730AF7"/>
    <w:rsid w:val="00730D48"/>
    <w:rsid w:val="00730E19"/>
    <w:rsid w:val="007316CC"/>
    <w:rsid w:val="0073172F"/>
    <w:rsid w:val="00731D7D"/>
    <w:rsid w:val="00732606"/>
    <w:rsid w:val="007326A6"/>
    <w:rsid w:val="00732874"/>
    <w:rsid w:val="00733831"/>
    <w:rsid w:val="00733C4C"/>
    <w:rsid w:val="00733FFE"/>
    <w:rsid w:val="0073406F"/>
    <w:rsid w:val="00734587"/>
    <w:rsid w:val="00734707"/>
    <w:rsid w:val="00734899"/>
    <w:rsid w:val="00735D9A"/>
    <w:rsid w:val="00736127"/>
    <w:rsid w:val="00736144"/>
    <w:rsid w:val="00736D26"/>
    <w:rsid w:val="00737178"/>
    <w:rsid w:val="007373C0"/>
    <w:rsid w:val="007408AC"/>
    <w:rsid w:val="00741613"/>
    <w:rsid w:val="0074290C"/>
    <w:rsid w:val="00742E08"/>
    <w:rsid w:val="00742EA8"/>
    <w:rsid w:val="007437FD"/>
    <w:rsid w:val="00744617"/>
    <w:rsid w:val="00745B49"/>
    <w:rsid w:val="0074605D"/>
    <w:rsid w:val="007462AF"/>
    <w:rsid w:val="007468B1"/>
    <w:rsid w:val="00746BAB"/>
    <w:rsid w:val="00747071"/>
    <w:rsid w:val="007478C8"/>
    <w:rsid w:val="007503B7"/>
    <w:rsid w:val="007506EF"/>
    <w:rsid w:val="00750DAB"/>
    <w:rsid w:val="007528CA"/>
    <w:rsid w:val="00752F7B"/>
    <w:rsid w:val="00753218"/>
    <w:rsid w:val="007533B1"/>
    <w:rsid w:val="007538C9"/>
    <w:rsid w:val="00753B80"/>
    <w:rsid w:val="007541AA"/>
    <w:rsid w:val="00755902"/>
    <w:rsid w:val="00756B98"/>
    <w:rsid w:val="00757544"/>
    <w:rsid w:val="0076044C"/>
    <w:rsid w:val="00760A53"/>
    <w:rsid w:val="00760F9C"/>
    <w:rsid w:val="007613C3"/>
    <w:rsid w:val="00763090"/>
    <w:rsid w:val="007653FB"/>
    <w:rsid w:val="0076580A"/>
    <w:rsid w:val="00765EBA"/>
    <w:rsid w:val="007662F2"/>
    <w:rsid w:val="00767A00"/>
    <w:rsid w:val="007706F1"/>
    <w:rsid w:val="00771CE0"/>
    <w:rsid w:val="00772A7A"/>
    <w:rsid w:val="00772CF3"/>
    <w:rsid w:val="00773011"/>
    <w:rsid w:val="0077336B"/>
    <w:rsid w:val="00773D29"/>
    <w:rsid w:val="00774231"/>
    <w:rsid w:val="00775080"/>
    <w:rsid w:val="00775E8D"/>
    <w:rsid w:val="00777D2B"/>
    <w:rsid w:val="00780CA0"/>
    <w:rsid w:val="00780DEB"/>
    <w:rsid w:val="0078128F"/>
    <w:rsid w:val="00781B70"/>
    <w:rsid w:val="00781E64"/>
    <w:rsid w:val="00781F37"/>
    <w:rsid w:val="00782044"/>
    <w:rsid w:val="00782FF2"/>
    <w:rsid w:val="007848A6"/>
    <w:rsid w:val="00785215"/>
    <w:rsid w:val="0078557D"/>
    <w:rsid w:val="0078654C"/>
    <w:rsid w:val="007865CF"/>
    <w:rsid w:val="00786F6F"/>
    <w:rsid w:val="00787CB3"/>
    <w:rsid w:val="00791596"/>
    <w:rsid w:val="00791BDA"/>
    <w:rsid w:val="00791DAD"/>
    <w:rsid w:val="00792358"/>
    <w:rsid w:val="007925D1"/>
    <w:rsid w:val="007926EA"/>
    <w:rsid w:val="00793364"/>
    <w:rsid w:val="00793A4C"/>
    <w:rsid w:val="00793E32"/>
    <w:rsid w:val="00794D37"/>
    <w:rsid w:val="007957AA"/>
    <w:rsid w:val="00795E09"/>
    <w:rsid w:val="00797B17"/>
    <w:rsid w:val="007A0E88"/>
    <w:rsid w:val="007A2746"/>
    <w:rsid w:val="007A2A96"/>
    <w:rsid w:val="007A3164"/>
    <w:rsid w:val="007A353A"/>
    <w:rsid w:val="007A384E"/>
    <w:rsid w:val="007A3F3C"/>
    <w:rsid w:val="007A6351"/>
    <w:rsid w:val="007A6352"/>
    <w:rsid w:val="007A6842"/>
    <w:rsid w:val="007A6D96"/>
    <w:rsid w:val="007A71F3"/>
    <w:rsid w:val="007A7A08"/>
    <w:rsid w:val="007A7B16"/>
    <w:rsid w:val="007B02F0"/>
    <w:rsid w:val="007B052D"/>
    <w:rsid w:val="007B1243"/>
    <w:rsid w:val="007B1410"/>
    <w:rsid w:val="007B1B86"/>
    <w:rsid w:val="007B26E5"/>
    <w:rsid w:val="007B3FB0"/>
    <w:rsid w:val="007B48BA"/>
    <w:rsid w:val="007B5B99"/>
    <w:rsid w:val="007B73F9"/>
    <w:rsid w:val="007C0B42"/>
    <w:rsid w:val="007C17D8"/>
    <w:rsid w:val="007C1DF7"/>
    <w:rsid w:val="007C2B94"/>
    <w:rsid w:val="007C35EC"/>
    <w:rsid w:val="007C4C33"/>
    <w:rsid w:val="007C5536"/>
    <w:rsid w:val="007C5FDE"/>
    <w:rsid w:val="007C651F"/>
    <w:rsid w:val="007C6B02"/>
    <w:rsid w:val="007C7223"/>
    <w:rsid w:val="007C7F58"/>
    <w:rsid w:val="007D079F"/>
    <w:rsid w:val="007D1B22"/>
    <w:rsid w:val="007D1C67"/>
    <w:rsid w:val="007D2E17"/>
    <w:rsid w:val="007D2E42"/>
    <w:rsid w:val="007D42D0"/>
    <w:rsid w:val="007D4CD9"/>
    <w:rsid w:val="007D54D0"/>
    <w:rsid w:val="007D5E52"/>
    <w:rsid w:val="007D644C"/>
    <w:rsid w:val="007D65A4"/>
    <w:rsid w:val="007E01E5"/>
    <w:rsid w:val="007E058A"/>
    <w:rsid w:val="007E3CB9"/>
    <w:rsid w:val="007E473D"/>
    <w:rsid w:val="007E52AD"/>
    <w:rsid w:val="007E55F5"/>
    <w:rsid w:val="007E58B3"/>
    <w:rsid w:val="007E70A0"/>
    <w:rsid w:val="007E7A49"/>
    <w:rsid w:val="007E7F51"/>
    <w:rsid w:val="007F047C"/>
    <w:rsid w:val="007F13A2"/>
    <w:rsid w:val="007F1E34"/>
    <w:rsid w:val="007F2E38"/>
    <w:rsid w:val="007F2E99"/>
    <w:rsid w:val="007F362F"/>
    <w:rsid w:val="007F4222"/>
    <w:rsid w:val="007F4402"/>
    <w:rsid w:val="007F582C"/>
    <w:rsid w:val="007F5C20"/>
    <w:rsid w:val="007F5E0A"/>
    <w:rsid w:val="007F7269"/>
    <w:rsid w:val="008008D9"/>
    <w:rsid w:val="008009E8"/>
    <w:rsid w:val="0080100E"/>
    <w:rsid w:val="00801440"/>
    <w:rsid w:val="008015B2"/>
    <w:rsid w:val="0080271B"/>
    <w:rsid w:val="00803670"/>
    <w:rsid w:val="008039F0"/>
    <w:rsid w:val="00804287"/>
    <w:rsid w:val="00804C14"/>
    <w:rsid w:val="008051F0"/>
    <w:rsid w:val="00805A4B"/>
    <w:rsid w:val="00806D55"/>
    <w:rsid w:val="00811055"/>
    <w:rsid w:val="00812CAE"/>
    <w:rsid w:val="00812DA7"/>
    <w:rsid w:val="00812F9B"/>
    <w:rsid w:val="00813594"/>
    <w:rsid w:val="008136DC"/>
    <w:rsid w:val="0081381F"/>
    <w:rsid w:val="00813C8A"/>
    <w:rsid w:val="008140CC"/>
    <w:rsid w:val="00814458"/>
    <w:rsid w:val="008168AD"/>
    <w:rsid w:val="008174BD"/>
    <w:rsid w:val="008179D2"/>
    <w:rsid w:val="00817A37"/>
    <w:rsid w:val="00817D4D"/>
    <w:rsid w:val="00817E67"/>
    <w:rsid w:val="0082076F"/>
    <w:rsid w:val="008207F2"/>
    <w:rsid w:val="00820F59"/>
    <w:rsid w:val="008215F4"/>
    <w:rsid w:val="00821834"/>
    <w:rsid w:val="008218CE"/>
    <w:rsid w:val="00821A58"/>
    <w:rsid w:val="00821DA6"/>
    <w:rsid w:val="0082263B"/>
    <w:rsid w:val="00823859"/>
    <w:rsid w:val="00824597"/>
    <w:rsid w:val="0082530D"/>
    <w:rsid w:val="0082569A"/>
    <w:rsid w:val="008256F6"/>
    <w:rsid w:val="00825DE5"/>
    <w:rsid w:val="008263D7"/>
    <w:rsid w:val="00826530"/>
    <w:rsid w:val="008278BB"/>
    <w:rsid w:val="00830B45"/>
    <w:rsid w:val="008310F5"/>
    <w:rsid w:val="00832887"/>
    <w:rsid w:val="00832F70"/>
    <w:rsid w:val="0083338F"/>
    <w:rsid w:val="00833C8F"/>
    <w:rsid w:val="008341F1"/>
    <w:rsid w:val="008344CA"/>
    <w:rsid w:val="00834F37"/>
    <w:rsid w:val="00834F70"/>
    <w:rsid w:val="00840177"/>
    <w:rsid w:val="008403E9"/>
    <w:rsid w:val="00840AEA"/>
    <w:rsid w:val="00840EA1"/>
    <w:rsid w:val="008414BF"/>
    <w:rsid w:val="00841529"/>
    <w:rsid w:val="008418D4"/>
    <w:rsid w:val="00841DBF"/>
    <w:rsid w:val="008426DB"/>
    <w:rsid w:val="00842F82"/>
    <w:rsid w:val="008431E5"/>
    <w:rsid w:val="00843693"/>
    <w:rsid w:val="00843EC9"/>
    <w:rsid w:val="008456DC"/>
    <w:rsid w:val="00845772"/>
    <w:rsid w:val="00846267"/>
    <w:rsid w:val="00846E35"/>
    <w:rsid w:val="0084779A"/>
    <w:rsid w:val="008479F8"/>
    <w:rsid w:val="00851548"/>
    <w:rsid w:val="0085183F"/>
    <w:rsid w:val="00851BE9"/>
    <w:rsid w:val="00851FB3"/>
    <w:rsid w:val="00852559"/>
    <w:rsid w:val="00852876"/>
    <w:rsid w:val="00852A5E"/>
    <w:rsid w:val="00853751"/>
    <w:rsid w:val="00853DA4"/>
    <w:rsid w:val="00854677"/>
    <w:rsid w:val="00855298"/>
    <w:rsid w:val="00856080"/>
    <w:rsid w:val="00856911"/>
    <w:rsid w:val="0085765F"/>
    <w:rsid w:val="00860284"/>
    <w:rsid w:val="00860F52"/>
    <w:rsid w:val="0086150F"/>
    <w:rsid w:val="0086223F"/>
    <w:rsid w:val="00862535"/>
    <w:rsid w:val="00862741"/>
    <w:rsid w:val="00862E8E"/>
    <w:rsid w:val="00863317"/>
    <w:rsid w:val="00864506"/>
    <w:rsid w:val="00864784"/>
    <w:rsid w:val="008647C6"/>
    <w:rsid w:val="008648D5"/>
    <w:rsid w:val="00864910"/>
    <w:rsid w:val="00864A02"/>
    <w:rsid w:val="00867F82"/>
    <w:rsid w:val="00872740"/>
    <w:rsid w:val="008728D0"/>
    <w:rsid w:val="008729EA"/>
    <w:rsid w:val="00872E5C"/>
    <w:rsid w:val="008735F2"/>
    <w:rsid w:val="00873D49"/>
    <w:rsid w:val="00874986"/>
    <w:rsid w:val="00875598"/>
    <w:rsid w:val="00875CDE"/>
    <w:rsid w:val="00877367"/>
    <w:rsid w:val="008774F0"/>
    <w:rsid w:val="00880081"/>
    <w:rsid w:val="00880115"/>
    <w:rsid w:val="00880C89"/>
    <w:rsid w:val="00880F87"/>
    <w:rsid w:val="00881E0D"/>
    <w:rsid w:val="00881E75"/>
    <w:rsid w:val="00884411"/>
    <w:rsid w:val="00887B83"/>
    <w:rsid w:val="00890605"/>
    <w:rsid w:val="00890B1B"/>
    <w:rsid w:val="00890E3D"/>
    <w:rsid w:val="0089219E"/>
    <w:rsid w:val="00892671"/>
    <w:rsid w:val="00892C4C"/>
    <w:rsid w:val="00892F83"/>
    <w:rsid w:val="0089510A"/>
    <w:rsid w:val="00896D12"/>
    <w:rsid w:val="00896FAE"/>
    <w:rsid w:val="008976FD"/>
    <w:rsid w:val="008A054F"/>
    <w:rsid w:val="008A2D23"/>
    <w:rsid w:val="008A3569"/>
    <w:rsid w:val="008A3AFB"/>
    <w:rsid w:val="008A40D7"/>
    <w:rsid w:val="008A44A5"/>
    <w:rsid w:val="008A4B2D"/>
    <w:rsid w:val="008A4E4F"/>
    <w:rsid w:val="008A5BF6"/>
    <w:rsid w:val="008A64BC"/>
    <w:rsid w:val="008A6F36"/>
    <w:rsid w:val="008A6FE1"/>
    <w:rsid w:val="008A70DE"/>
    <w:rsid w:val="008B021C"/>
    <w:rsid w:val="008B0674"/>
    <w:rsid w:val="008B0A28"/>
    <w:rsid w:val="008B11AC"/>
    <w:rsid w:val="008B1EBD"/>
    <w:rsid w:val="008B335E"/>
    <w:rsid w:val="008B33AA"/>
    <w:rsid w:val="008B4186"/>
    <w:rsid w:val="008B469F"/>
    <w:rsid w:val="008B472F"/>
    <w:rsid w:val="008B5CD1"/>
    <w:rsid w:val="008B61C2"/>
    <w:rsid w:val="008B634A"/>
    <w:rsid w:val="008B71C5"/>
    <w:rsid w:val="008B7A4F"/>
    <w:rsid w:val="008C18E5"/>
    <w:rsid w:val="008C2457"/>
    <w:rsid w:val="008C2B2B"/>
    <w:rsid w:val="008C49F9"/>
    <w:rsid w:val="008C4FA3"/>
    <w:rsid w:val="008C7765"/>
    <w:rsid w:val="008C7CF0"/>
    <w:rsid w:val="008D0427"/>
    <w:rsid w:val="008D0831"/>
    <w:rsid w:val="008D1492"/>
    <w:rsid w:val="008D19C0"/>
    <w:rsid w:val="008D3413"/>
    <w:rsid w:val="008D3887"/>
    <w:rsid w:val="008D3C31"/>
    <w:rsid w:val="008D40F5"/>
    <w:rsid w:val="008D503E"/>
    <w:rsid w:val="008D5F46"/>
    <w:rsid w:val="008D6394"/>
    <w:rsid w:val="008D6499"/>
    <w:rsid w:val="008D7280"/>
    <w:rsid w:val="008E0AD0"/>
    <w:rsid w:val="008E0EAA"/>
    <w:rsid w:val="008E17CF"/>
    <w:rsid w:val="008E2C0D"/>
    <w:rsid w:val="008E372F"/>
    <w:rsid w:val="008E4233"/>
    <w:rsid w:val="008E43A1"/>
    <w:rsid w:val="008E59CC"/>
    <w:rsid w:val="008E7EBE"/>
    <w:rsid w:val="008F00FE"/>
    <w:rsid w:val="008F06D7"/>
    <w:rsid w:val="008F0A26"/>
    <w:rsid w:val="008F1460"/>
    <w:rsid w:val="008F187C"/>
    <w:rsid w:val="008F2C2A"/>
    <w:rsid w:val="008F347E"/>
    <w:rsid w:val="008F3980"/>
    <w:rsid w:val="008F42A5"/>
    <w:rsid w:val="008F4727"/>
    <w:rsid w:val="008F5373"/>
    <w:rsid w:val="008F5DEA"/>
    <w:rsid w:val="008F6807"/>
    <w:rsid w:val="008F7727"/>
    <w:rsid w:val="008F7BC9"/>
    <w:rsid w:val="00901755"/>
    <w:rsid w:val="009021A5"/>
    <w:rsid w:val="0090298C"/>
    <w:rsid w:val="009037E7"/>
    <w:rsid w:val="00903C9C"/>
    <w:rsid w:val="00903E6B"/>
    <w:rsid w:val="00904186"/>
    <w:rsid w:val="00904409"/>
    <w:rsid w:val="00905411"/>
    <w:rsid w:val="009063AF"/>
    <w:rsid w:val="009068B9"/>
    <w:rsid w:val="00907A59"/>
    <w:rsid w:val="00907F1C"/>
    <w:rsid w:val="00907FBD"/>
    <w:rsid w:val="00910054"/>
    <w:rsid w:val="0091010D"/>
    <w:rsid w:val="00910609"/>
    <w:rsid w:val="00910B95"/>
    <w:rsid w:val="00910D25"/>
    <w:rsid w:val="00911221"/>
    <w:rsid w:val="009122D1"/>
    <w:rsid w:val="00912D54"/>
    <w:rsid w:val="0091335D"/>
    <w:rsid w:val="00914C76"/>
    <w:rsid w:val="00914E1C"/>
    <w:rsid w:val="00914F87"/>
    <w:rsid w:val="009152B1"/>
    <w:rsid w:val="00915B36"/>
    <w:rsid w:val="00915F8C"/>
    <w:rsid w:val="0091632C"/>
    <w:rsid w:val="00916541"/>
    <w:rsid w:val="00916AF1"/>
    <w:rsid w:val="00917514"/>
    <w:rsid w:val="00917A90"/>
    <w:rsid w:val="00917AAD"/>
    <w:rsid w:val="00921A0E"/>
    <w:rsid w:val="00921AB4"/>
    <w:rsid w:val="0092241E"/>
    <w:rsid w:val="009226AC"/>
    <w:rsid w:val="0092296E"/>
    <w:rsid w:val="009237EE"/>
    <w:rsid w:val="00923F98"/>
    <w:rsid w:val="009257EE"/>
    <w:rsid w:val="009259AA"/>
    <w:rsid w:val="00925D08"/>
    <w:rsid w:val="009262F1"/>
    <w:rsid w:val="00926DD0"/>
    <w:rsid w:val="00927149"/>
    <w:rsid w:val="00927E2F"/>
    <w:rsid w:val="009312EE"/>
    <w:rsid w:val="009323D3"/>
    <w:rsid w:val="0093320F"/>
    <w:rsid w:val="00933E39"/>
    <w:rsid w:val="00934E1A"/>
    <w:rsid w:val="009353E1"/>
    <w:rsid w:val="00935643"/>
    <w:rsid w:val="00935ED2"/>
    <w:rsid w:val="009361F7"/>
    <w:rsid w:val="00937B0B"/>
    <w:rsid w:val="00940ADE"/>
    <w:rsid w:val="00940B6A"/>
    <w:rsid w:val="00941521"/>
    <w:rsid w:val="0094187F"/>
    <w:rsid w:val="00941CE5"/>
    <w:rsid w:val="009423AA"/>
    <w:rsid w:val="00942BC6"/>
    <w:rsid w:val="009439C9"/>
    <w:rsid w:val="00944960"/>
    <w:rsid w:val="009451EC"/>
    <w:rsid w:val="009456AB"/>
    <w:rsid w:val="00951B80"/>
    <w:rsid w:val="00952457"/>
    <w:rsid w:val="0095246B"/>
    <w:rsid w:val="0095375B"/>
    <w:rsid w:val="009538DE"/>
    <w:rsid w:val="00954B69"/>
    <w:rsid w:val="009551AE"/>
    <w:rsid w:val="009564B5"/>
    <w:rsid w:val="00956F64"/>
    <w:rsid w:val="00957104"/>
    <w:rsid w:val="0095762F"/>
    <w:rsid w:val="00957CDC"/>
    <w:rsid w:val="00960548"/>
    <w:rsid w:val="0096158B"/>
    <w:rsid w:val="0096177D"/>
    <w:rsid w:val="00962751"/>
    <w:rsid w:val="00962A9C"/>
    <w:rsid w:val="00962DAD"/>
    <w:rsid w:val="00963621"/>
    <w:rsid w:val="00963A38"/>
    <w:rsid w:val="00964F9E"/>
    <w:rsid w:val="00965988"/>
    <w:rsid w:val="00965DBA"/>
    <w:rsid w:val="00966D25"/>
    <w:rsid w:val="009708FF"/>
    <w:rsid w:val="00971A7E"/>
    <w:rsid w:val="009727EA"/>
    <w:rsid w:val="00972ED1"/>
    <w:rsid w:val="0097350D"/>
    <w:rsid w:val="009739FD"/>
    <w:rsid w:val="00973C36"/>
    <w:rsid w:val="0097532B"/>
    <w:rsid w:val="00975CF9"/>
    <w:rsid w:val="00976893"/>
    <w:rsid w:val="00976953"/>
    <w:rsid w:val="00976B03"/>
    <w:rsid w:val="00977106"/>
    <w:rsid w:val="00980209"/>
    <w:rsid w:val="00981142"/>
    <w:rsid w:val="00981443"/>
    <w:rsid w:val="00981F57"/>
    <w:rsid w:val="0098292F"/>
    <w:rsid w:val="00982EE8"/>
    <w:rsid w:val="009842AB"/>
    <w:rsid w:val="009845CA"/>
    <w:rsid w:val="009849EC"/>
    <w:rsid w:val="00986E12"/>
    <w:rsid w:val="00986E61"/>
    <w:rsid w:val="0098762C"/>
    <w:rsid w:val="00987BB4"/>
    <w:rsid w:val="0099155B"/>
    <w:rsid w:val="00991E20"/>
    <w:rsid w:val="00992F3A"/>
    <w:rsid w:val="009933DB"/>
    <w:rsid w:val="009934FB"/>
    <w:rsid w:val="00993833"/>
    <w:rsid w:val="00994319"/>
    <w:rsid w:val="0099521D"/>
    <w:rsid w:val="00995579"/>
    <w:rsid w:val="009957BE"/>
    <w:rsid w:val="00995D19"/>
    <w:rsid w:val="00996EE3"/>
    <w:rsid w:val="0099758B"/>
    <w:rsid w:val="009A08D5"/>
    <w:rsid w:val="009A0D32"/>
    <w:rsid w:val="009A1323"/>
    <w:rsid w:val="009A191B"/>
    <w:rsid w:val="009A1ABC"/>
    <w:rsid w:val="009A23AB"/>
    <w:rsid w:val="009A3B69"/>
    <w:rsid w:val="009A4388"/>
    <w:rsid w:val="009A5128"/>
    <w:rsid w:val="009A515A"/>
    <w:rsid w:val="009A563B"/>
    <w:rsid w:val="009A653F"/>
    <w:rsid w:val="009A67DC"/>
    <w:rsid w:val="009A759C"/>
    <w:rsid w:val="009B0318"/>
    <w:rsid w:val="009B039D"/>
    <w:rsid w:val="009B17DA"/>
    <w:rsid w:val="009B18C7"/>
    <w:rsid w:val="009B25CE"/>
    <w:rsid w:val="009B3D31"/>
    <w:rsid w:val="009B439D"/>
    <w:rsid w:val="009B5CCA"/>
    <w:rsid w:val="009B5D08"/>
    <w:rsid w:val="009B62A4"/>
    <w:rsid w:val="009B66A4"/>
    <w:rsid w:val="009B6EFA"/>
    <w:rsid w:val="009B7A60"/>
    <w:rsid w:val="009B7C97"/>
    <w:rsid w:val="009C0A2C"/>
    <w:rsid w:val="009C0DFF"/>
    <w:rsid w:val="009C0E06"/>
    <w:rsid w:val="009C19D5"/>
    <w:rsid w:val="009C2004"/>
    <w:rsid w:val="009C2363"/>
    <w:rsid w:val="009C24C6"/>
    <w:rsid w:val="009C3092"/>
    <w:rsid w:val="009C3D4D"/>
    <w:rsid w:val="009C3E87"/>
    <w:rsid w:val="009C4036"/>
    <w:rsid w:val="009C4320"/>
    <w:rsid w:val="009C44E3"/>
    <w:rsid w:val="009C49DB"/>
    <w:rsid w:val="009C52C8"/>
    <w:rsid w:val="009C5A08"/>
    <w:rsid w:val="009C6203"/>
    <w:rsid w:val="009C63D5"/>
    <w:rsid w:val="009C69A2"/>
    <w:rsid w:val="009C6F6D"/>
    <w:rsid w:val="009D121F"/>
    <w:rsid w:val="009D1A6C"/>
    <w:rsid w:val="009D1B6B"/>
    <w:rsid w:val="009D251A"/>
    <w:rsid w:val="009D275D"/>
    <w:rsid w:val="009D30B9"/>
    <w:rsid w:val="009D3CD3"/>
    <w:rsid w:val="009D43A4"/>
    <w:rsid w:val="009D6B0A"/>
    <w:rsid w:val="009E0887"/>
    <w:rsid w:val="009E0D60"/>
    <w:rsid w:val="009E11BE"/>
    <w:rsid w:val="009E1CD0"/>
    <w:rsid w:val="009E33F5"/>
    <w:rsid w:val="009E3F39"/>
    <w:rsid w:val="009E3F86"/>
    <w:rsid w:val="009E499D"/>
    <w:rsid w:val="009E4A8D"/>
    <w:rsid w:val="009E4C24"/>
    <w:rsid w:val="009E5177"/>
    <w:rsid w:val="009E63E8"/>
    <w:rsid w:val="009E7C8C"/>
    <w:rsid w:val="009F068C"/>
    <w:rsid w:val="009F100E"/>
    <w:rsid w:val="009F280A"/>
    <w:rsid w:val="009F2D13"/>
    <w:rsid w:val="009F49D2"/>
    <w:rsid w:val="009F53A2"/>
    <w:rsid w:val="009F7B63"/>
    <w:rsid w:val="00A009E8"/>
    <w:rsid w:val="00A0147B"/>
    <w:rsid w:val="00A023E7"/>
    <w:rsid w:val="00A02D5A"/>
    <w:rsid w:val="00A02EE3"/>
    <w:rsid w:val="00A03085"/>
    <w:rsid w:val="00A0313B"/>
    <w:rsid w:val="00A038D2"/>
    <w:rsid w:val="00A03BD9"/>
    <w:rsid w:val="00A03C33"/>
    <w:rsid w:val="00A056E2"/>
    <w:rsid w:val="00A057A0"/>
    <w:rsid w:val="00A07095"/>
    <w:rsid w:val="00A07C91"/>
    <w:rsid w:val="00A07F10"/>
    <w:rsid w:val="00A10359"/>
    <w:rsid w:val="00A11DA0"/>
    <w:rsid w:val="00A11FE9"/>
    <w:rsid w:val="00A1256B"/>
    <w:rsid w:val="00A125BD"/>
    <w:rsid w:val="00A12D2B"/>
    <w:rsid w:val="00A13F4F"/>
    <w:rsid w:val="00A14A38"/>
    <w:rsid w:val="00A16A89"/>
    <w:rsid w:val="00A16ADB"/>
    <w:rsid w:val="00A17BD5"/>
    <w:rsid w:val="00A206DB"/>
    <w:rsid w:val="00A207DF"/>
    <w:rsid w:val="00A207E6"/>
    <w:rsid w:val="00A20866"/>
    <w:rsid w:val="00A21217"/>
    <w:rsid w:val="00A21A68"/>
    <w:rsid w:val="00A228CA"/>
    <w:rsid w:val="00A23077"/>
    <w:rsid w:val="00A237B5"/>
    <w:rsid w:val="00A23CEF"/>
    <w:rsid w:val="00A24AFF"/>
    <w:rsid w:val="00A24D2A"/>
    <w:rsid w:val="00A25012"/>
    <w:rsid w:val="00A25A5C"/>
    <w:rsid w:val="00A26C71"/>
    <w:rsid w:val="00A26CDD"/>
    <w:rsid w:val="00A27D94"/>
    <w:rsid w:val="00A3178B"/>
    <w:rsid w:val="00A328B2"/>
    <w:rsid w:val="00A32C59"/>
    <w:rsid w:val="00A32D94"/>
    <w:rsid w:val="00A33BDB"/>
    <w:rsid w:val="00A33E1B"/>
    <w:rsid w:val="00A34504"/>
    <w:rsid w:val="00A36176"/>
    <w:rsid w:val="00A42119"/>
    <w:rsid w:val="00A43C85"/>
    <w:rsid w:val="00A43ECF"/>
    <w:rsid w:val="00A45434"/>
    <w:rsid w:val="00A473A8"/>
    <w:rsid w:val="00A47C00"/>
    <w:rsid w:val="00A51474"/>
    <w:rsid w:val="00A52EBE"/>
    <w:rsid w:val="00A54CB8"/>
    <w:rsid w:val="00A554E4"/>
    <w:rsid w:val="00A572C6"/>
    <w:rsid w:val="00A60C85"/>
    <w:rsid w:val="00A618D7"/>
    <w:rsid w:val="00A62825"/>
    <w:rsid w:val="00A6376D"/>
    <w:rsid w:val="00A64534"/>
    <w:rsid w:val="00A649A9"/>
    <w:rsid w:val="00A662E3"/>
    <w:rsid w:val="00A66772"/>
    <w:rsid w:val="00A67672"/>
    <w:rsid w:val="00A6798C"/>
    <w:rsid w:val="00A7157D"/>
    <w:rsid w:val="00A71AEE"/>
    <w:rsid w:val="00A72193"/>
    <w:rsid w:val="00A725A6"/>
    <w:rsid w:val="00A72FFD"/>
    <w:rsid w:val="00A733FE"/>
    <w:rsid w:val="00A74E7E"/>
    <w:rsid w:val="00A750E0"/>
    <w:rsid w:val="00A75664"/>
    <w:rsid w:val="00A75B89"/>
    <w:rsid w:val="00A76FBA"/>
    <w:rsid w:val="00A7712B"/>
    <w:rsid w:val="00A77AD3"/>
    <w:rsid w:val="00A77D74"/>
    <w:rsid w:val="00A8320A"/>
    <w:rsid w:val="00A835B2"/>
    <w:rsid w:val="00A843B2"/>
    <w:rsid w:val="00A847DB"/>
    <w:rsid w:val="00A849C3"/>
    <w:rsid w:val="00A84A8F"/>
    <w:rsid w:val="00A84B8E"/>
    <w:rsid w:val="00A84C7D"/>
    <w:rsid w:val="00A85A62"/>
    <w:rsid w:val="00A85F9D"/>
    <w:rsid w:val="00A87E65"/>
    <w:rsid w:val="00A90452"/>
    <w:rsid w:val="00A91449"/>
    <w:rsid w:val="00A91968"/>
    <w:rsid w:val="00A931B3"/>
    <w:rsid w:val="00A932A9"/>
    <w:rsid w:val="00A947B8"/>
    <w:rsid w:val="00A94A3A"/>
    <w:rsid w:val="00A9545E"/>
    <w:rsid w:val="00A95AF9"/>
    <w:rsid w:val="00A95C24"/>
    <w:rsid w:val="00A9625C"/>
    <w:rsid w:val="00A9658A"/>
    <w:rsid w:val="00A9710E"/>
    <w:rsid w:val="00A97998"/>
    <w:rsid w:val="00A97BC4"/>
    <w:rsid w:val="00AA1697"/>
    <w:rsid w:val="00AA20D0"/>
    <w:rsid w:val="00AA2143"/>
    <w:rsid w:val="00AA399B"/>
    <w:rsid w:val="00AA3B1C"/>
    <w:rsid w:val="00AA4B4F"/>
    <w:rsid w:val="00AA4C3D"/>
    <w:rsid w:val="00AA4CF8"/>
    <w:rsid w:val="00AA5C06"/>
    <w:rsid w:val="00AA5FE6"/>
    <w:rsid w:val="00AA61FA"/>
    <w:rsid w:val="00AA6C95"/>
    <w:rsid w:val="00AA710E"/>
    <w:rsid w:val="00AA7F71"/>
    <w:rsid w:val="00AB09D1"/>
    <w:rsid w:val="00AB0D85"/>
    <w:rsid w:val="00AB1BF5"/>
    <w:rsid w:val="00AB2346"/>
    <w:rsid w:val="00AB31E8"/>
    <w:rsid w:val="00AB35FF"/>
    <w:rsid w:val="00AB3C4A"/>
    <w:rsid w:val="00AB515F"/>
    <w:rsid w:val="00AB5530"/>
    <w:rsid w:val="00AB72B2"/>
    <w:rsid w:val="00AB763A"/>
    <w:rsid w:val="00AB7801"/>
    <w:rsid w:val="00AB7925"/>
    <w:rsid w:val="00AC09E1"/>
    <w:rsid w:val="00AC0B9C"/>
    <w:rsid w:val="00AC15A6"/>
    <w:rsid w:val="00AC2D1F"/>
    <w:rsid w:val="00AC36D4"/>
    <w:rsid w:val="00AC3AB5"/>
    <w:rsid w:val="00AC54FD"/>
    <w:rsid w:val="00AC5EF4"/>
    <w:rsid w:val="00AC5F12"/>
    <w:rsid w:val="00AC637A"/>
    <w:rsid w:val="00AC723C"/>
    <w:rsid w:val="00AC7B90"/>
    <w:rsid w:val="00AC7C9A"/>
    <w:rsid w:val="00AD0DD8"/>
    <w:rsid w:val="00AD136B"/>
    <w:rsid w:val="00AD1EED"/>
    <w:rsid w:val="00AD267C"/>
    <w:rsid w:val="00AD26EE"/>
    <w:rsid w:val="00AD2892"/>
    <w:rsid w:val="00AD3319"/>
    <w:rsid w:val="00AD42DA"/>
    <w:rsid w:val="00AD4731"/>
    <w:rsid w:val="00AD4EFD"/>
    <w:rsid w:val="00AD56F8"/>
    <w:rsid w:val="00AD7E94"/>
    <w:rsid w:val="00AE0157"/>
    <w:rsid w:val="00AE32A4"/>
    <w:rsid w:val="00AE3B1C"/>
    <w:rsid w:val="00AE54BD"/>
    <w:rsid w:val="00AE5780"/>
    <w:rsid w:val="00AE73AF"/>
    <w:rsid w:val="00AE793C"/>
    <w:rsid w:val="00AF006F"/>
    <w:rsid w:val="00AF03BB"/>
    <w:rsid w:val="00AF0422"/>
    <w:rsid w:val="00AF0988"/>
    <w:rsid w:val="00AF09A6"/>
    <w:rsid w:val="00AF11BB"/>
    <w:rsid w:val="00AF1E7D"/>
    <w:rsid w:val="00AF2172"/>
    <w:rsid w:val="00AF2B6F"/>
    <w:rsid w:val="00AF3408"/>
    <w:rsid w:val="00AF385E"/>
    <w:rsid w:val="00AF4A6B"/>
    <w:rsid w:val="00AF5B0E"/>
    <w:rsid w:val="00AF5BE3"/>
    <w:rsid w:val="00AF61E0"/>
    <w:rsid w:val="00AF66BA"/>
    <w:rsid w:val="00AF6A04"/>
    <w:rsid w:val="00AF6A45"/>
    <w:rsid w:val="00B0026F"/>
    <w:rsid w:val="00B0028E"/>
    <w:rsid w:val="00B00765"/>
    <w:rsid w:val="00B00BD1"/>
    <w:rsid w:val="00B02450"/>
    <w:rsid w:val="00B028A3"/>
    <w:rsid w:val="00B02B0E"/>
    <w:rsid w:val="00B02CCD"/>
    <w:rsid w:val="00B02F0A"/>
    <w:rsid w:val="00B03E12"/>
    <w:rsid w:val="00B04354"/>
    <w:rsid w:val="00B057C8"/>
    <w:rsid w:val="00B068EA"/>
    <w:rsid w:val="00B079BC"/>
    <w:rsid w:val="00B07DD5"/>
    <w:rsid w:val="00B1116E"/>
    <w:rsid w:val="00B142A8"/>
    <w:rsid w:val="00B14A6E"/>
    <w:rsid w:val="00B14D81"/>
    <w:rsid w:val="00B150EF"/>
    <w:rsid w:val="00B15331"/>
    <w:rsid w:val="00B15872"/>
    <w:rsid w:val="00B15B77"/>
    <w:rsid w:val="00B15B8E"/>
    <w:rsid w:val="00B165F2"/>
    <w:rsid w:val="00B16953"/>
    <w:rsid w:val="00B16BE5"/>
    <w:rsid w:val="00B21279"/>
    <w:rsid w:val="00B2141E"/>
    <w:rsid w:val="00B21FDE"/>
    <w:rsid w:val="00B22112"/>
    <w:rsid w:val="00B221AB"/>
    <w:rsid w:val="00B2225F"/>
    <w:rsid w:val="00B22DD9"/>
    <w:rsid w:val="00B2393E"/>
    <w:rsid w:val="00B247E1"/>
    <w:rsid w:val="00B247F4"/>
    <w:rsid w:val="00B24896"/>
    <w:rsid w:val="00B263BA"/>
    <w:rsid w:val="00B26C26"/>
    <w:rsid w:val="00B26DC9"/>
    <w:rsid w:val="00B27526"/>
    <w:rsid w:val="00B2756B"/>
    <w:rsid w:val="00B27CD4"/>
    <w:rsid w:val="00B27ED4"/>
    <w:rsid w:val="00B3079D"/>
    <w:rsid w:val="00B3299B"/>
    <w:rsid w:val="00B32C9D"/>
    <w:rsid w:val="00B3338E"/>
    <w:rsid w:val="00B3494F"/>
    <w:rsid w:val="00B355B2"/>
    <w:rsid w:val="00B366D8"/>
    <w:rsid w:val="00B37713"/>
    <w:rsid w:val="00B40832"/>
    <w:rsid w:val="00B411D7"/>
    <w:rsid w:val="00B4153C"/>
    <w:rsid w:val="00B415D2"/>
    <w:rsid w:val="00B420A5"/>
    <w:rsid w:val="00B4214B"/>
    <w:rsid w:val="00B43A5C"/>
    <w:rsid w:val="00B44B99"/>
    <w:rsid w:val="00B478AF"/>
    <w:rsid w:val="00B47AE1"/>
    <w:rsid w:val="00B50C22"/>
    <w:rsid w:val="00B50D6E"/>
    <w:rsid w:val="00B51113"/>
    <w:rsid w:val="00B52047"/>
    <w:rsid w:val="00B52061"/>
    <w:rsid w:val="00B53585"/>
    <w:rsid w:val="00B54094"/>
    <w:rsid w:val="00B55276"/>
    <w:rsid w:val="00B57D22"/>
    <w:rsid w:val="00B60D4E"/>
    <w:rsid w:val="00B6163C"/>
    <w:rsid w:val="00B61B66"/>
    <w:rsid w:val="00B61FDF"/>
    <w:rsid w:val="00B6314E"/>
    <w:rsid w:val="00B637D5"/>
    <w:rsid w:val="00B6390C"/>
    <w:rsid w:val="00B641AA"/>
    <w:rsid w:val="00B64B1C"/>
    <w:rsid w:val="00B65671"/>
    <w:rsid w:val="00B657C9"/>
    <w:rsid w:val="00B65B97"/>
    <w:rsid w:val="00B65BAE"/>
    <w:rsid w:val="00B67AD4"/>
    <w:rsid w:val="00B70C48"/>
    <w:rsid w:val="00B70C8D"/>
    <w:rsid w:val="00B70CBA"/>
    <w:rsid w:val="00B71BCB"/>
    <w:rsid w:val="00B7232F"/>
    <w:rsid w:val="00B72CFE"/>
    <w:rsid w:val="00B73581"/>
    <w:rsid w:val="00B73BE7"/>
    <w:rsid w:val="00B73F6C"/>
    <w:rsid w:val="00B7542A"/>
    <w:rsid w:val="00B75C11"/>
    <w:rsid w:val="00B7681E"/>
    <w:rsid w:val="00B76F67"/>
    <w:rsid w:val="00B771FE"/>
    <w:rsid w:val="00B811DF"/>
    <w:rsid w:val="00B81205"/>
    <w:rsid w:val="00B821C0"/>
    <w:rsid w:val="00B8254B"/>
    <w:rsid w:val="00B82D21"/>
    <w:rsid w:val="00B83FBF"/>
    <w:rsid w:val="00B847EC"/>
    <w:rsid w:val="00B86CF4"/>
    <w:rsid w:val="00B87231"/>
    <w:rsid w:val="00B87CCB"/>
    <w:rsid w:val="00B9002C"/>
    <w:rsid w:val="00B9069B"/>
    <w:rsid w:val="00B90C1A"/>
    <w:rsid w:val="00B921F9"/>
    <w:rsid w:val="00B92461"/>
    <w:rsid w:val="00B92601"/>
    <w:rsid w:val="00B92B1D"/>
    <w:rsid w:val="00B9403D"/>
    <w:rsid w:val="00B940D5"/>
    <w:rsid w:val="00B9595B"/>
    <w:rsid w:val="00B95D91"/>
    <w:rsid w:val="00B96491"/>
    <w:rsid w:val="00B96662"/>
    <w:rsid w:val="00B96D63"/>
    <w:rsid w:val="00B971B9"/>
    <w:rsid w:val="00B976AC"/>
    <w:rsid w:val="00B976FA"/>
    <w:rsid w:val="00B97A8E"/>
    <w:rsid w:val="00BA0041"/>
    <w:rsid w:val="00BA1565"/>
    <w:rsid w:val="00BA1FB4"/>
    <w:rsid w:val="00BA256C"/>
    <w:rsid w:val="00BA2B3A"/>
    <w:rsid w:val="00BA46D4"/>
    <w:rsid w:val="00BA5EE6"/>
    <w:rsid w:val="00BA614C"/>
    <w:rsid w:val="00BA644B"/>
    <w:rsid w:val="00BA6610"/>
    <w:rsid w:val="00BA6829"/>
    <w:rsid w:val="00BA6F85"/>
    <w:rsid w:val="00BB0409"/>
    <w:rsid w:val="00BB144B"/>
    <w:rsid w:val="00BB18F8"/>
    <w:rsid w:val="00BB257E"/>
    <w:rsid w:val="00BB28F3"/>
    <w:rsid w:val="00BB29AF"/>
    <w:rsid w:val="00BB5BE1"/>
    <w:rsid w:val="00BB607B"/>
    <w:rsid w:val="00BB6114"/>
    <w:rsid w:val="00BB65FA"/>
    <w:rsid w:val="00BB699A"/>
    <w:rsid w:val="00BB6A06"/>
    <w:rsid w:val="00BB76CE"/>
    <w:rsid w:val="00BB7BB4"/>
    <w:rsid w:val="00BC1174"/>
    <w:rsid w:val="00BC1416"/>
    <w:rsid w:val="00BC1E96"/>
    <w:rsid w:val="00BC270F"/>
    <w:rsid w:val="00BC4A6A"/>
    <w:rsid w:val="00BC5522"/>
    <w:rsid w:val="00BC5857"/>
    <w:rsid w:val="00BC6490"/>
    <w:rsid w:val="00BC67F9"/>
    <w:rsid w:val="00BC7918"/>
    <w:rsid w:val="00BC7CB7"/>
    <w:rsid w:val="00BD145C"/>
    <w:rsid w:val="00BD41B9"/>
    <w:rsid w:val="00BD421C"/>
    <w:rsid w:val="00BD4561"/>
    <w:rsid w:val="00BD4CF8"/>
    <w:rsid w:val="00BD59AB"/>
    <w:rsid w:val="00BD5BF2"/>
    <w:rsid w:val="00BD5DC9"/>
    <w:rsid w:val="00BD6076"/>
    <w:rsid w:val="00BD6E22"/>
    <w:rsid w:val="00BD7123"/>
    <w:rsid w:val="00BD719A"/>
    <w:rsid w:val="00BD7262"/>
    <w:rsid w:val="00BD7667"/>
    <w:rsid w:val="00BE0219"/>
    <w:rsid w:val="00BE09D6"/>
    <w:rsid w:val="00BE1BC6"/>
    <w:rsid w:val="00BE1C1A"/>
    <w:rsid w:val="00BE1C1E"/>
    <w:rsid w:val="00BE1CF9"/>
    <w:rsid w:val="00BE1EA1"/>
    <w:rsid w:val="00BE24B5"/>
    <w:rsid w:val="00BE28BB"/>
    <w:rsid w:val="00BE387F"/>
    <w:rsid w:val="00BE39F9"/>
    <w:rsid w:val="00BE3E65"/>
    <w:rsid w:val="00BE4619"/>
    <w:rsid w:val="00BE496A"/>
    <w:rsid w:val="00BE5720"/>
    <w:rsid w:val="00BE5959"/>
    <w:rsid w:val="00BE5AAB"/>
    <w:rsid w:val="00BE5CFF"/>
    <w:rsid w:val="00BE5F98"/>
    <w:rsid w:val="00BE65D2"/>
    <w:rsid w:val="00BE6925"/>
    <w:rsid w:val="00BE72D7"/>
    <w:rsid w:val="00BE777F"/>
    <w:rsid w:val="00BE7B2D"/>
    <w:rsid w:val="00BE7B67"/>
    <w:rsid w:val="00BF0D49"/>
    <w:rsid w:val="00BF103A"/>
    <w:rsid w:val="00BF13FD"/>
    <w:rsid w:val="00BF167F"/>
    <w:rsid w:val="00BF1827"/>
    <w:rsid w:val="00BF18D3"/>
    <w:rsid w:val="00BF2A0B"/>
    <w:rsid w:val="00BF67CF"/>
    <w:rsid w:val="00BF6EAF"/>
    <w:rsid w:val="00C00212"/>
    <w:rsid w:val="00C00478"/>
    <w:rsid w:val="00C00A80"/>
    <w:rsid w:val="00C00B2C"/>
    <w:rsid w:val="00C01301"/>
    <w:rsid w:val="00C0156F"/>
    <w:rsid w:val="00C01CB4"/>
    <w:rsid w:val="00C02BBA"/>
    <w:rsid w:val="00C03BFC"/>
    <w:rsid w:val="00C03D01"/>
    <w:rsid w:val="00C0461D"/>
    <w:rsid w:val="00C070A0"/>
    <w:rsid w:val="00C07B63"/>
    <w:rsid w:val="00C10776"/>
    <w:rsid w:val="00C11CC3"/>
    <w:rsid w:val="00C123E1"/>
    <w:rsid w:val="00C1322A"/>
    <w:rsid w:val="00C14AF6"/>
    <w:rsid w:val="00C15487"/>
    <w:rsid w:val="00C15A04"/>
    <w:rsid w:val="00C16EF4"/>
    <w:rsid w:val="00C17EF9"/>
    <w:rsid w:val="00C20125"/>
    <w:rsid w:val="00C20580"/>
    <w:rsid w:val="00C21887"/>
    <w:rsid w:val="00C22498"/>
    <w:rsid w:val="00C2273E"/>
    <w:rsid w:val="00C23CD0"/>
    <w:rsid w:val="00C25FA7"/>
    <w:rsid w:val="00C26E98"/>
    <w:rsid w:val="00C27CEB"/>
    <w:rsid w:val="00C27D83"/>
    <w:rsid w:val="00C27D98"/>
    <w:rsid w:val="00C3054E"/>
    <w:rsid w:val="00C3113C"/>
    <w:rsid w:val="00C3143D"/>
    <w:rsid w:val="00C31E82"/>
    <w:rsid w:val="00C32CF2"/>
    <w:rsid w:val="00C33DD7"/>
    <w:rsid w:val="00C3413A"/>
    <w:rsid w:val="00C35C46"/>
    <w:rsid w:val="00C3643A"/>
    <w:rsid w:val="00C3685F"/>
    <w:rsid w:val="00C37B54"/>
    <w:rsid w:val="00C4101D"/>
    <w:rsid w:val="00C4113F"/>
    <w:rsid w:val="00C43BF3"/>
    <w:rsid w:val="00C446FA"/>
    <w:rsid w:val="00C44BB8"/>
    <w:rsid w:val="00C4519A"/>
    <w:rsid w:val="00C45A2D"/>
    <w:rsid w:val="00C45B0B"/>
    <w:rsid w:val="00C45B4F"/>
    <w:rsid w:val="00C45B8A"/>
    <w:rsid w:val="00C45FB6"/>
    <w:rsid w:val="00C4608B"/>
    <w:rsid w:val="00C4628F"/>
    <w:rsid w:val="00C46CA9"/>
    <w:rsid w:val="00C47177"/>
    <w:rsid w:val="00C474F0"/>
    <w:rsid w:val="00C47801"/>
    <w:rsid w:val="00C47CAA"/>
    <w:rsid w:val="00C507AA"/>
    <w:rsid w:val="00C50CCB"/>
    <w:rsid w:val="00C51E4F"/>
    <w:rsid w:val="00C526E5"/>
    <w:rsid w:val="00C52818"/>
    <w:rsid w:val="00C5290C"/>
    <w:rsid w:val="00C52A9D"/>
    <w:rsid w:val="00C54122"/>
    <w:rsid w:val="00C545D7"/>
    <w:rsid w:val="00C54B8E"/>
    <w:rsid w:val="00C54E04"/>
    <w:rsid w:val="00C54E37"/>
    <w:rsid w:val="00C550DE"/>
    <w:rsid w:val="00C558D4"/>
    <w:rsid w:val="00C55B76"/>
    <w:rsid w:val="00C566AE"/>
    <w:rsid w:val="00C57495"/>
    <w:rsid w:val="00C57E87"/>
    <w:rsid w:val="00C620D8"/>
    <w:rsid w:val="00C62CB0"/>
    <w:rsid w:val="00C6383E"/>
    <w:rsid w:val="00C64031"/>
    <w:rsid w:val="00C64980"/>
    <w:rsid w:val="00C654E0"/>
    <w:rsid w:val="00C6607D"/>
    <w:rsid w:val="00C66792"/>
    <w:rsid w:val="00C678EA"/>
    <w:rsid w:val="00C70986"/>
    <w:rsid w:val="00C70B71"/>
    <w:rsid w:val="00C71BC9"/>
    <w:rsid w:val="00C71E8A"/>
    <w:rsid w:val="00C727A7"/>
    <w:rsid w:val="00C72832"/>
    <w:rsid w:val="00C72B26"/>
    <w:rsid w:val="00C75306"/>
    <w:rsid w:val="00C753B1"/>
    <w:rsid w:val="00C7676F"/>
    <w:rsid w:val="00C769A0"/>
    <w:rsid w:val="00C76E4F"/>
    <w:rsid w:val="00C76F2F"/>
    <w:rsid w:val="00C80510"/>
    <w:rsid w:val="00C80F6E"/>
    <w:rsid w:val="00C815FE"/>
    <w:rsid w:val="00C821EC"/>
    <w:rsid w:val="00C82AB9"/>
    <w:rsid w:val="00C82B11"/>
    <w:rsid w:val="00C82CFC"/>
    <w:rsid w:val="00C84EF1"/>
    <w:rsid w:val="00C851C6"/>
    <w:rsid w:val="00C862FA"/>
    <w:rsid w:val="00C87587"/>
    <w:rsid w:val="00C87914"/>
    <w:rsid w:val="00C87AB2"/>
    <w:rsid w:val="00C9227E"/>
    <w:rsid w:val="00C926E0"/>
    <w:rsid w:val="00C92FCE"/>
    <w:rsid w:val="00C93446"/>
    <w:rsid w:val="00C93460"/>
    <w:rsid w:val="00C9359C"/>
    <w:rsid w:val="00C93748"/>
    <w:rsid w:val="00C947C7"/>
    <w:rsid w:val="00C96DBA"/>
    <w:rsid w:val="00CA047C"/>
    <w:rsid w:val="00CA12E4"/>
    <w:rsid w:val="00CA130E"/>
    <w:rsid w:val="00CA1406"/>
    <w:rsid w:val="00CA1729"/>
    <w:rsid w:val="00CA1D31"/>
    <w:rsid w:val="00CA237B"/>
    <w:rsid w:val="00CA29AF"/>
    <w:rsid w:val="00CA2B93"/>
    <w:rsid w:val="00CA4A06"/>
    <w:rsid w:val="00CA4BED"/>
    <w:rsid w:val="00CA5014"/>
    <w:rsid w:val="00CA5CAE"/>
    <w:rsid w:val="00CA6695"/>
    <w:rsid w:val="00CA6D3A"/>
    <w:rsid w:val="00CA73BF"/>
    <w:rsid w:val="00CA75AF"/>
    <w:rsid w:val="00CA7627"/>
    <w:rsid w:val="00CA782A"/>
    <w:rsid w:val="00CB074D"/>
    <w:rsid w:val="00CB1674"/>
    <w:rsid w:val="00CB1B61"/>
    <w:rsid w:val="00CB1E2B"/>
    <w:rsid w:val="00CB2392"/>
    <w:rsid w:val="00CB2C62"/>
    <w:rsid w:val="00CB435C"/>
    <w:rsid w:val="00CB4540"/>
    <w:rsid w:val="00CB4991"/>
    <w:rsid w:val="00CB4A23"/>
    <w:rsid w:val="00CB5B37"/>
    <w:rsid w:val="00CB5E1C"/>
    <w:rsid w:val="00CB6631"/>
    <w:rsid w:val="00CB6B23"/>
    <w:rsid w:val="00CB7771"/>
    <w:rsid w:val="00CC01F3"/>
    <w:rsid w:val="00CC0435"/>
    <w:rsid w:val="00CC3804"/>
    <w:rsid w:val="00CC3F26"/>
    <w:rsid w:val="00CC4277"/>
    <w:rsid w:val="00CC44C1"/>
    <w:rsid w:val="00CC50E1"/>
    <w:rsid w:val="00CC7268"/>
    <w:rsid w:val="00CD0B6E"/>
    <w:rsid w:val="00CD0DDB"/>
    <w:rsid w:val="00CD0E23"/>
    <w:rsid w:val="00CD19A5"/>
    <w:rsid w:val="00CD1A1D"/>
    <w:rsid w:val="00CD21EF"/>
    <w:rsid w:val="00CD309C"/>
    <w:rsid w:val="00CD487A"/>
    <w:rsid w:val="00CD54EB"/>
    <w:rsid w:val="00CD649C"/>
    <w:rsid w:val="00CD697A"/>
    <w:rsid w:val="00CD6A9A"/>
    <w:rsid w:val="00CD6B84"/>
    <w:rsid w:val="00CD70B1"/>
    <w:rsid w:val="00CD7B28"/>
    <w:rsid w:val="00CD7D67"/>
    <w:rsid w:val="00CE0184"/>
    <w:rsid w:val="00CE047C"/>
    <w:rsid w:val="00CE0CBA"/>
    <w:rsid w:val="00CE125C"/>
    <w:rsid w:val="00CE2395"/>
    <w:rsid w:val="00CE4A20"/>
    <w:rsid w:val="00CE50DC"/>
    <w:rsid w:val="00CE5277"/>
    <w:rsid w:val="00CE6248"/>
    <w:rsid w:val="00CE6C5D"/>
    <w:rsid w:val="00CE73EF"/>
    <w:rsid w:val="00CE76B9"/>
    <w:rsid w:val="00CE76C9"/>
    <w:rsid w:val="00CE7A25"/>
    <w:rsid w:val="00CE7A2A"/>
    <w:rsid w:val="00CF0980"/>
    <w:rsid w:val="00CF0B02"/>
    <w:rsid w:val="00CF1848"/>
    <w:rsid w:val="00CF3149"/>
    <w:rsid w:val="00CF352D"/>
    <w:rsid w:val="00CF37F8"/>
    <w:rsid w:val="00CF3CD7"/>
    <w:rsid w:val="00CF497C"/>
    <w:rsid w:val="00D000E2"/>
    <w:rsid w:val="00D01697"/>
    <w:rsid w:val="00D01F01"/>
    <w:rsid w:val="00D02BF7"/>
    <w:rsid w:val="00D03EAC"/>
    <w:rsid w:val="00D041E8"/>
    <w:rsid w:val="00D0481D"/>
    <w:rsid w:val="00D048C7"/>
    <w:rsid w:val="00D04BD1"/>
    <w:rsid w:val="00D04D55"/>
    <w:rsid w:val="00D0565F"/>
    <w:rsid w:val="00D0689B"/>
    <w:rsid w:val="00D07CB2"/>
    <w:rsid w:val="00D07E8C"/>
    <w:rsid w:val="00D110FE"/>
    <w:rsid w:val="00D11874"/>
    <w:rsid w:val="00D11876"/>
    <w:rsid w:val="00D1237D"/>
    <w:rsid w:val="00D1356E"/>
    <w:rsid w:val="00D13A83"/>
    <w:rsid w:val="00D14BE4"/>
    <w:rsid w:val="00D15405"/>
    <w:rsid w:val="00D16CBF"/>
    <w:rsid w:val="00D17018"/>
    <w:rsid w:val="00D1719F"/>
    <w:rsid w:val="00D17326"/>
    <w:rsid w:val="00D17C5A"/>
    <w:rsid w:val="00D17FF2"/>
    <w:rsid w:val="00D2129D"/>
    <w:rsid w:val="00D21363"/>
    <w:rsid w:val="00D2162E"/>
    <w:rsid w:val="00D222C6"/>
    <w:rsid w:val="00D22765"/>
    <w:rsid w:val="00D24036"/>
    <w:rsid w:val="00D248FD"/>
    <w:rsid w:val="00D24DBD"/>
    <w:rsid w:val="00D24E90"/>
    <w:rsid w:val="00D2580B"/>
    <w:rsid w:val="00D26202"/>
    <w:rsid w:val="00D269DC"/>
    <w:rsid w:val="00D274AE"/>
    <w:rsid w:val="00D27FE4"/>
    <w:rsid w:val="00D316A6"/>
    <w:rsid w:val="00D3194B"/>
    <w:rsid w:val="00D32344"/>
    <w:rsid w:val="00D32402"/>
    <w:rsid w:val="00D328F3"/>
    <w:rsid w:val="00D33182"/>
    <w:rsid w:val="00D335A7"/>
    <w:rsid w:val="00D33932"/>
    <w:rsid w:val="00D346F5"/>
    <w:rsid w:val="00D34819"/>
    <w:rsid w:val="00D36B05"/>
    <w:rsid w:val="00D3716A"/>
    <w:rsid w:val="00D37A8A"/>
    <w:rsid w:val="00D40D85"/>
    <w:rsid w:val="00D429CA"/>
    <w:rsid w:val="00D42E88"/>
    <w:rsid w:val="00D4352A"/>
    <w:rsid w:val="00D43E10"/>
    <w:rsid w:val="00D453DE"/>
    <w:rsid w:val="00D46052"/>
    <w:rsid w:val="00D4682A"/>
    <w:rsid w:val="00D478EB"/>
    <w:rsid w:val="00D47B17"/>
    <w:rsid w:val="00D47D09"/>
    <w:rsid w:val="00D50D77"/>
    <w:rsid w:val="00D51BBC"/>
    <w:rsid w:val="00D5523E"/>
    <w:rsid w:val="00D55725"/>
    <w:rsid w:val="00D6080B"/>
    <w:rsid w:val="00D60CD4"/>
    <w:rsid w:val="00D60E49"/>
    <w:rsid w:val="00D60F79"/>
    <w:rsid w:val="00D616A5"/>
    <w:rsid w:val="00D62DE5"/>
    <w:rsid w:val="00D62F5A"/>
    <w:rsid w:val="00D6322B"/>
    <w:rsid w:val="00D63841"/>
    <w:rsid w:val="00D63A82"/>
    <w:rsid w:val="00D64077"/>
    <w:rsid w:val="00D64470"/>
    <w:rsid w:val="00D64569"/>
    <w:rsid w:val="00D6556B"/>
    <w:rsid w:val="00D65DC0"/>
    <w:rsid w:val="00D66F3C"/>
    <w:rsid w:val="00D7135F"/>
    <w:rsid w:val="00D71868"/>
    <w:rsid w:val="00D720EB"/>
    <w:rsid w:val="00D72610"/>
    <w:rsid w:val="00D73CA3"/>
    <w:rsid w:val="00D7464B"/>
    <w:rsid w:val="00D74FBA"/>
    <w:rsid w:val="00D75B64"/>
    <w:rsid w:val="00D7637B"/>
    <w:rsid w:val="00D77616"/>
    <w:rsid w:val="00D81E1D"/>
    <w:rsid w:val="00D8356C"/>
    <w:rsid w:val="00D854A0"/>
    <w:rsid w:val="00D858C7"/>
    <w:rsid w:val="00D86F93"/>
    <w:rsid w:val="00D87619"/>
    <w:rsid w:val="00D901AF"/>
    <w:rsid w:val="00D909CF"/>
    <w:rsid w:val="00D9133A"/>
    <w:rsid w:val="00D9204C"/>
    <w:rsid w:val="00D92108"/>
    <w:rsid w:val="00D92605"/>
    <w:rsid w:val="00D93AD9"/>
    <w:rsid w:val="00D94F68"/>
    <w:rsid w:val="00D952AF"/>
    <w:rsid w:val="00D95678"/>
    <w:rsid w:val="00D95A3C"/>
    <w:rsid w:val="00D97627"/>
    <w:rsid w:val="00DA1A56"/>
    <w:rsid w:val="00DA580E"/>
    <w:rsid w:val="00DA6013"/>
    <w:rsid w:val="00DA6E5E"/>
    <w:rsid w:val="00DA7B68"/>
    <w:rsid w:val="00DA7BE6"/>
    <w:rsid w:val="00DB0C92"/>
    <w:rsid w:val="00DB0EBE"/>
    <w:rsid w:val="00DB127A"/>
    <w:rsid w:val="00DB141B"/>
    <w:rsid w:val="00DB1A5E"/>
    <w:rsid w:val="00DB42B6"/>
    <w:rsid w:val="00DB47D7"/>
    <w:rsid w:val="00DB485B"/>
    <w:rsid w:val="00DB4B6C"/>
    <w:rsid w:val="00DB5444"/>
    <w:rsid w:val="00DB690B"/>
    <w:rsid w:val="00DB6E19"/>
    <w:rsid w:val="00DB6F53"/>
    <w:rsid w:val="00DB7DF3"/>
    <w:rsid w:val="00DC0279"/>
    <w:rsid w:val="00DC02C8"/>
    <w:rsid w:val="00DC080F"/>
    <w:rsid w:val="00DC088B"/>
    <w:rsid w:val="00DC0C58"/>
    <w:rsid w:val="00DC0F36"/>
    <w:rsid w:val="00DC1129"/>
    <w:rsid w:val="00DC1976"/>
    <w:rsid w:val="00DC2AC6"/>
    <w:rsid w:val="00DC30A5"/>
    <w:rsid w:val="00DC3476"/>
    <w:rsid w:val="00DC357A"/>
    <w:rsid w:val="00DC4A06"/>
    <w:rsid w:val="00DC501A"/>
    <w:rsid w:val="00DC6BC9"/>
    <w:rsid w:val="00DC7269"/>
    <w:rsid w:val="00DD1092"/>
    <w:rsid w:val="00DD16A9"/>
    <w:rsid w:val="00DD22B8"/>
    <w:rsid w:val="00DD2514"/>
    <w:rsid w:val="00DD2CA8"/>
    <w:rsid w:val="00DD3357"/>
    <w:rsid w:val="00DD4178"/>
    <w:rsid w:val="00DD47DA"/>
    <w:rsid w:val="00DD4A80"/>
    <w:rsid w:val="00DD51FD"/>
    <w:rsid w:val="00DD5D35"/>
    <w:rsid w:val="00DD676D"/>
    <w:rsid w:val="00DD78AB"/>
    <w:rsid w:val="00DE0AB5"/>
    <w:rsid w:val="00DE0CEF"/>
    <w:rsid w:val="00DE2485"/>
    <w:rsid w:val="00DE2FB1"/>
    <w:rsid w:val="00DE33D7"/>
    <w:rsid w:val="00DE3469"/>
    <w:rsid w:val="00DE384A"/>
    <w:rsid w:val="00DE47C7"/>
    <w:rsid w:val="00DE5042"/>
    <w:rsid w:val="00DE5886"/>
    <w:rsid w:val="00DE6C5C"/>
    <w:rsid w:val="00DE6CD6"/>
    <w:rsid w:val="00DE6D9E"/>
    <w:rsid w:val="00DE7033"/>
    <w:rsid w:val="00DE7701"/>
    <w:rsid w:val="00DF0E56"/>
    <w:rsid w:val="00DF10A4"/>
    <w:rsid w:val="00DF2719"/>
    <w:rsid w:val="00DF287F"/>
    <w:rsid w:val="00DF3EC4"/>
    <w:rsid w:val="00DF41B8"/>
    <w:rsid w:val="00DF4408"/>
    <w:rsid w:val="00DF49C3"/>
    <w:rsid w:val="00DF641B"/>
    <w:rsid w:val="00DF75FA"/>
    <w:rsid w:val="00DF7FF9"/>
    <w:rsid w:val="00E00E49"/>
    <w:rsid w:val="00E0128A"/>
    <w:rsid w:val="00E03098"/>
    <w:rsid w:val="00E0450B"/>
    <w:rsid w:val="00E06E9A"/>
    <w:rsid w:val="00E06ED3"/>
    <w:rsid w:val="00E07A24"/>
    <w:rsid w:val="00E1040A"/>
    <w:rsid w:val="00E104DF"/>
    <w:rsid w:val="00E122BD"/>
    <w:rsid w:val="00E12D76"/>
    <w:rsid w:val="00E13C74"/>
    <w:rsid w:val="00E13F7B"/>
    <w:rsid w:val="00E1480A"/>
    <w:rsid w:val="00E14A61"/>
    <w:rsid w:val="00E152B6"/>
    <w:rsid w:val="00E16A44"/>
    <w:rsid w:val="00E17451"/>
    <w:rsid w:val="00E20C0F"/>
    <w:rsid w:val="00E20D4F"/>
    <w:rsid w:val="00E219CD"/>
    <w:rsid w:val="00E21E58"/>
    <w:rsid w:val="00E228AD"/>
    <w:rsid w:val="00E22D78"/>
    <w:rsid w:val="00E25CB3"/>
    <w:rsid w:val="00E2748D"/>
    <w:rsid w:val="00E274DD"/>
    <w:rsid w:val="00E3199D"/>
    <w:rsid w:val="00E31B1C"/>
    <w:rsid w:val="00E31CD1"/>
    <w:rsid w:val="00E32DAA"/>
    <w:rsid w:val="00E333AA"/>
    <w:rsid w:val="00E34673"/>
    <w:rsid w:val="00E3562E"/>
    <w:rsid w:val="00E35A99"/>
    <w:rsid w:val="00E35FC9"/>
    <w:rsid w:val="00E36063"/>
    <w:rsid w:val="00E37EC3"/>
    <w:rsid w:val="00E400F4"/>
    <w:rsid w:val="00E407BB"/>
    <w:rsid w:val="00E4095C"/>
    <w:rsid w:val="00E40A6E"/>
    <w:rsid w:val="00E4148A"/>
    <w:rsid w:val="00E417BC"/>
    <w:rsid w:val="00E428C2"/>
    <w:rsid w:val="00E42B32"/>
    <w:rsid w:val="00E430E0"/>
    <w:rsid w:val="00E459E0"/>
    <w:rsid w:val="00E46C8B"/>
    <w:rsid w:val="00E46D4F"/>
    <w:rsid w:val="00E5037B"/>
    <w:rsid w:val="00E506DB"/>
    <w:rsid w:val="00E50902"/>
    <w:rsid w:val="00E51DBF"/>
    <w:rsid w:val="00E52618"/>
    <w:rsid w:val="00E534C9"/>
    <w:rsid w:val="00E53D74"/>
    <w:rsid w:val="00E54811"/>
    <w:rsid w:val="00E54A76"/>
    <w:rsid w:val="00E55415"/>
    <w:rsid w:val="00E56BE1"/>
    <w:rsid w:val="00E56CEE"/>
    <w:rsid w:val="00E56F0B"/>
    <w:rsid w:val="00E57220"/>
    <w:rsid w:val="00E573FD"/>
    <w:rsid w:val="00E601CE"/>
    <w:rsid w:val="00E610CB"/>
    <w:rsid w:val="00E61C40"/>
    <w:rsid w:val="00E61D8B"/>
    <w:rsid w:val="00E62FC4"/>
    <w:rsid w:val="00E6338E"/>
    <w:rsid w:val="00E63B96"/>
    <w:rsid w:val="00E6565E"/>
    <w:rsid w:val="00E65E73"/>
    <w:rsid w:val="00E65F6A"/>
    <w:rsid w:val="00E663CC"/>
    <w:rsid w:val="00E6709D"/>
    <w:rsid w:val="00E718FD"/>
    <w:rsid w:val="00E722D1"/>
    <w:rsid w:val="00E731F9"/>
    <w:rsid w:val="00E7505F"/>
    <w:rsid w:val="00E75E6E"/>
    <w:rsid w:val="00E76261"/>
    <w:rsid w:val="00E800A7"/>
    <w:rsid w:val="00E82235"/>
    <w:rsid w:val="00E82267"/>
    <w:rsid w:val="00E834B9"/>
    <w:rsid w:val="00E846D8"/>
    <w:rsid w:val="00E85BE0"/>
    <w:rsid w:val="00E86260"/>
    <w:rsid w:val="00E863E1"/>
    <w:rsid w:val="00E86E73"/>
    <w:rsid w:val="00E87A64"/>
    <w:rsid w:val="00E87B0A"/>
    <w:rsid w:val="00E903D3"/>
    <w:rsid w:val="00E90E9B"/>
    <w:rsid w:val="00E92680"/>
    <w:rsid w:val="00E95532"/>
    <w:rsid w:val="00E95B85"/>
    <w:rsid w:val="00E95D5A"/>
    <w:rsid w:val="00E975DF"/>
    <w:rsid w:val="00E97872"/>
    <w:rsid w:val="00EA02BC"/>
    <w:rsid w:val="00EA0908"/>
    <w:rsid w:val="00EA09A8"/>
    <w:rsid w:val="00EA17EB"/>
    <w:rsid w:val="00EA1ABB"/>
    <w:rsid w:val="00EA2534"/>
    <w:rsid w:val="00EA2B78"/>
    <w:rsid w:val="00EA3155"/>
    <w:rsid w:val="00EA3B20"/>
    <w:rsid w:val="00EA4092"/>
    <w:rsid w:val="00EA5D08"/>
    <w:rsid w:val="00EA6306"/>
    <w:rsid w:val="00EA7F24"/>
    <w:rsid w:val="00EB04EB"/>
    <w:rsid w:val="00EB0F4D"/>
    <w:rsid w:val="00EB162E"/>
    <w:rsid w:val="00EB1738"/>
    <w:rsid w:val="00EB23A5"/>
    <w:rsid w:val="00EB2BA0"/>
    <w:rsid w:val="00EB2FA2"/>
    <w:rsid w:val="00EB3AB8"/>
    <w:rsid w:val="00EB3DB0"/>
    <w:rsid w:val="00EB3E00"/>
    <w:rsid w:val="00EB4146"/>
    <w:rsid w:val="00EB41EE"/>
    <w:rsid w:val="00EB5DA2"/>
    <w:rsid w:val="00EB6881"/>
    <w:rsid w:val="00EB692E"/>
    <w:rsid w:val="00EB6BD2"/>
    <w:rsid w:val="00EB730B"/>
    <w:rsid w:val="00EB77C5"/>
    <w:rsid w:val="00EC11B0"/>
    <w:rsid w:val="00EC30AE"/>
    <w:rsid w:val="00EC3128"/>
    <w:rsid w:val="00EC388E"/>
    <w:rsid w:val="00EC38A5"/>
    <w:rsid w:val="00EC3A78"/>
    <w:rsid w:val="00EC4FF9"/>
    <w:rsid w:val="00EC5713"/>
    <w:rsid w:val="00EC58CB"/>
    <w:rsid w:val="00EC7DEE"/>
    <w:rsid w:val="00ED0588"/>
    <w:rsid w:val="00ED1A48"/>
    <w:rsid w:val="00ED24CF"/>
    <w:rsid w:val="00ED2D1F"/>
    <w:rsid w:val="00ED3489"/>
    <w:rsid w:val="00ED5311"/>
    <w:rsid w:val="00ED6CFC"/>
    <w:rsid w:val="00ED7303"/>
    <w:rsid w:val="00ED755E"/>
    <w:rsid w:val="00ED7C1F"/>
    <w:rsid w:val="00EE0DE1"/>
    <w:rsid w:val="00EE1732"/>
    <w:rsid w:val="00EE208C"/>
    <w:rsid w:val="00EE4947"/>
    <w:rsid w:val="00EE6372"/>
    <w:rsid w:val="00EE6718"/>
    <w:rsid w:val="00EE6EC9"/>
    <w:rsid w:val="00EE790F"/>
    <w:rsid w:val="00EE7C33"/>
    <w:rsid w:val="00EF0851"/>
    <w:rsid w:val="00EF0886"/>
    <w:rsid w:val="00EF128B"/>
    <w:rsid w:val="00EF1878"/>
    <w:rsid w:val="00EF29BB"/>
    <w:rsid w:val="00EF2EDE"/>
    <w:rsid w:val="00EF31A2"/>
    <w:rsid w:val="00EF3620"/>
    <w:rsid w:val="00EF3700"/>
    <w:rsid w:val="00EF5F99"/>
    <w:rsid w:val="00EF699D"/>
    <w:rsid w:val="00F00C55"/>
    <w:rsid w:val="00F00F0D"/>
    <w:rsid w:val="00F0118D"/>
    <w:rsid w:val="00F02829"/>
    <w:rsid w:val="00F0420D"/>
    <w:rsid w:val="00F045D9"/>
    <w:rsid w:val="00F04627"/>
    <w:rsid w:val="00F050D6"/>
    <w:rsid w:val="00F06552"/>
    <w:rsid w:val="00F066D2"/>
    <w:rsid w:val="00F07DB4"/>
    <w:rsid w:val="00F10E39"/>
    <w:rsid w:val="00F12ABA"/>
    <w:rsid w:val="00F12E56"/>
    <w:rsid w:val="00F1302C"/>
    <w:rsid w:val="00F13304"/>
    <w:rsid w:val="00F1371A"/>
    <w:rsid w:val="00F14466"/>
    <w:rsid w:val="00F15F5B"/>
    <w:rsid w:val="00F166D3"/>
    <w:rsid w:val="00F16DDA"/>
    <w:rsid w:val="00F17632"/>
    <w:rsid w:val="00F17E42"/>
    <w:rsid w:val="00F2026E"/>
    <w:rsid w:val="00F22682"/>
    <w:rsid w:val="00F22FCA"/>
    <w:rsid w:val="00F2372F"/>
    <w:rsid w:val="00F24491"/>
    <w:rsid w:val="00F2465C"/>
    <w:rsid w:val="00F24F44"/>
    <w:rsid w:val="00F251BE"/>
    <w:rsid w:val="00F25EEB"/>
    <w:rsid w:val="00F260A5"/>
    <w:rsid w:val="00F264C1"/>
    <w:rsid w:val="00F27FE7"/>
    <w:rsid w:val="00F30034"/>
    <w:rsid w:val="00F305EB"/>
    <w:rsid w:val="00F31050"/>
    <w:rsid w:val="00F321BD"/>
    <w:rsid w:val="00F32444"/>
    <w:rsid w:val="00F329FB"/>
    <w:rsid w:val="00F33C55"/>
    <w:rsid w:val="00F3413D"/>
    <w:rsid w:val="00F341AB"/>
    <w:rsid w:val="00F350D7"/>
    <w:rsid w:val="00F3605C"/>
    <w:rsid w:val="00F36B2F"/>
    <w:rsid w:val="00F402A0"/>
    <w:rsid w:val="00F413AF"/>
    <w:rsid w:val="00F41FBB"/>
    <w:rsid w:val="00F422B9"/>
    <w:rsid w:val="00F42A0F"/>
    <w:rsid w:val="00F456DC"/>
    <w:rsid w:val="00F458A2"/>
    <w:rsid w:val="00F45B03"/>
    <w:rsid w:val="00F464E6"/>
    <w:rsid w:val="00F4659E"/>
    <w:rsid w:val="00F465E9"/>
    <w:rsid w:val="00F46C8A"/>
    <w:rsid w:val="00F47771"/>
    <w:rsid w:val="00F538EE"/>
    <w:rsid w:val="00F5467C"/>
    <w:rsid w:val="00F54709"/>
    <w:rsid w:val="00F55FFF"/>
    <w:rsid w:val="00F56082"/>
    <w:rsid w:val="00F61727"/>
    <w:rsid w:val="00F6192A"/>
    <w:rsid w:val="00F61A22"/>
    <w:rsid w:val="00F623FE"/>
    <w:rsid w:val="00F640C4"/>
    <w:rsid w:val="00F65109"/>
    <w:rsid w:val="00F66AE3"/>
    <w:rsid w:val="00F66F95"/>
    <w:rsid w:val="00F674B6"/>
    <w:rsid w:val="00F67D27"/>
    <w:rsid w:val="00F7173F"/>
    <w:rsid w:val="00F71D7B"/>
    <w:rsid w:val="00F72C0A"/>
    <w:rsid w:val="00F72D97"/>
    <w:rsid w:val="00F73FFB"/>
    <w:rsid w:val="00F7459E"/>
    <w:rsid w:val="00F74E49"/>
    <w:rsid w:val="00F80E6C"/>
    <w:rsid w:val="00F818A9"/>
    <w:rsid w:val="00F81E9A"/>
    <w:rsid w:val="00F82ED9"/>
    <w:rsid w:val="00F83255"/>
    <w:rsid w:val="00F84E98"/>
    <w:rsid w:val="00F8544A"/>
    <w:rsid w:val="00F86129"/>
    <w:rsid w:val="00F86AAE"/>
    <w:rsid w:val="00F86BED"/>
    <w:rsid w:val="00F87369"/>
    <w:rsid w:val="00F900A0"/>
    <w:rsid w:val="00F90456"/>
    <w:rsid w:val="00F9152B"/>
    <w:rsid w:val="00F91D79"/>
    <w:rsid w:val="00F92218"/>
    <w:rsid w:val="00F930B8"/>
    <w:rsid w:val="00F9325D"/>
    <w:rsid w:val="00F9398D"/>
    <w:rsid w:val="00F93C48"/>
    <w:rsid w:val="00F9438E"/>
    <w:rsid w:val="00F946A8"/>
    <w:rsid w:val="00F94853"/>
    <w:rsid w:val="00F95B23"/>
    <w:rsid w:val="00F9619D"/>
    <w:rsid w:val="00F976E2"/>
    <w:rsid w:val="00F97DD9"/>
    <w:rsid w:val="00FA044B"/>
    <w:rsid w:val="00FA10D3"/>
    <w:rsid w:val="00FA12AB"/>
    <w:rsid w:val="00FA1C9D"/>
    <w:rsid w:val="00FA1F8F"/>
    <w:rsid w:val="00FA253D"/>
    <w:rsid w:val="00FA26D9"/>
    <w:rsid w:val="00FA331B"/>
    <w:rsid w:val="00FA3942"/>
    <w:rsid w:val="00FA3CB6"/>
    <w:rsid w:val="00FA4B90"/>
    <w:rsid w:val="00FA5A99"/>
    <w:rsid w:val="00FA6AEF"/>
    <w:rsid w:val="00FB024C"/>
    <w:rsid w:val="00FB02C1"/>
    <w:rsid w:val="00FB0F03"/>
    <w:rsid w:val="00FB207D"/>
    <w:rsid w:val="00FB332E"/>
    <w:rsid w:val="00FB3DBB"/>
    <w:rsid w:val="00FB40B1"/>
    <w:rsid w:val="00FB513C"/>
    <w:rsid w:val="00FB5699"/>
    <w:rsid w:val="00FB5E06"/>
    <w:rsid w:val="00FB68A2"/>
    <w:rsid w:val="00FB6DA3"/>
    <w:rsid w:val="00FB73E2"/>
    <w:rsid w:val="00FC1498"/>
    <w:rsid w:val="00FC48D7"/>
    <w:rsid w:val="00FC7E7D"/>
    <w:rsid w:val="00FC7EF4"/>
    <w:rsid w:val="00FC7F5E"/>
    <w:rsid w:val="00FD081B"/>
    <w:rsid w:val="00FD0DD0"/>
    <w:rsid w:val="00FD1454"/>
    <w:rsid w:val="00FD1493"/>
    <w:rsid w:val="00FD1B2F"/>
    <w:rsid w:val="00FD1F2F"/>
    <w:rsid w:val="00FD229A"/>
    <w:rsid w:val="00FD4614"/>
    <w:rsid w:val="00FD4908"/>
    <w:rsid w:val="00FD4BCF"/>
    <w:rsid w:val="00FD5006"/>
    <w:rsid w:val="00FD5309"/>
    <w:rsid w:val="00FD7247"/>
    <w:rsid w:val="00FE1D34"/>
    <w:rsid w:val="00FE206D"/>
    <w:rsid w:val="00FE2A77"/>
    <w:rsid w:val="00FE3AD6"/>
    <w:rsid w:val="00FE3BBF"/>
    <w:rsid w:val="00FE3DA3"/>
    <w:rsid w:val="00FE45E3"/>
    <w:rsid w:val="00FE506B"/>
    <w:rsid w:val="00FE5132"/>
    <w:rsid w:val="00FE57E5"/>
    <w:rsid w:val="00FE5AC0"/>
    <w:rsid w:val="00FE628E"/>
    <w:rsid w:val="00FE6450"/>
    <w:rsid w:val="00FE64CC"/>
    <w:rsid w:val="00FE7235"/>
    <w:rsid w:val="00FF0FDC"/>
    <w:rsid w:val="00FF164C"/>
    <w:rsid w:val="00FF3C91"/>
    <w:rsid w:val="00FF4442"/>
    <w:rsid w:val="00FF4760"/>
    <w:rsid w:val="00FF75F7"/>
    <w:rsid w:val="01B85551"/>
    <w:rsid w:val="01D1BC6E"/>
    <w:rsid w:val="01DE1BBA"/>
    <w:rsid w:val="0267D87E"/>
    <w:rsid w:val="02FCF2BF"/>
    <w:rsid w:val="035B6D85"/>
    <w:rsid w:val="03A212AE"/>
    <w:rsid w:val="0597BDDA"/>
    <w:rsid w:val="05F70D6A"/>
    <w:rsid w:val="067FAEF8"/>
    <w:rsid w:val="06EA5F5E"/>
    <w:rsid w:val="07967580"/>
    <w:rsid w:val="0892DD29"/>
    <w:rsid w:val="08D830BB"/>
    <w:rsid w:val="092952B5"/>
    <w:rsid w:val="0BB90C70"/>
    <w:rsid w:val="0BE742D2"/>
    <w:rsid w:val="0C443279"/>
    <w:rsid w:val="0C5FC0B6"/>
    <w:rsid w:val="0C6E59BB"/>
    <w:rsid w:val="0D5A7ACC"/>
    <w:rsid w:val="0D5C3048"/>
    <w:rsid w:val="0DC6AD2A"/>
    <w:rsid w:val="0DC91C39"/>
    <w:rsid w:val="0DEEDBBE"/>
    <w:rsid w:val="0E3203DF"/>
    <w:rsid w:val="0FC2792D"/>
    <w:rsid w:val="1157FC55"/>
    <w:rsid w:val="117AFF56"/>
    <w:rsid w:val="12A4AC1A"/>
    <w:rsid w:val="161D6CFB"/>
    <w:rsid w:val="16452217"/>
    <w:rsid w:val="167A71FD"/>
    <w:rsid w:val="16EE7A1B"/>
    <w:rsid w:val="17AAAD09"/>
    <w:rsid w:val="18211091"/>
    <w:rsid w:val="1855DA69"/>
    <w:rsid w:val="190870EE"/>
    <w:rsid w:val="1931C7EE"/>
    <w:rsid w:val="1993E4C6"/>
    <w:rsid w:val="19DEB0D1"/>
    <w:rsid w:val="1A09DE72"/>
    <w:rsid w:val="1B7E8CF8"/>
    <w:rsid w:val="1CE3BCD8"/>
    <w:rsid w:val="1D0C34D1"/>
    <w:rsid w:val="1D2BB4EC"/>
    <w:rsid w:val="1E62F5FB"/>
    <w:rsid w:val="1E688176"/>
    <w:rsid w:val="1F7DF63A"/>
    <w:rsid w:val="1FAB016D"/>
    <w:rsid w:val="20B76568"/>
    <w:rsid w:val="212FAA52"/>
    <w:rsid w:val="21C10003"/>
    <w:rsid w:val="21D74159"/>
    <w:rsid w:val="22209D1F"/>
    <w:rsid w:val="2293F662"/>
    <w:rsid w:val="22A2764F"/>
    <w:rsid w:val="246EC813"/>
    <w:rsid w:val="2522FCA8"/>
    <w:rsid w:val="26009CD7"/>
    <w:rsid w:val="27857116"/>
    <w:rsid w:val="28E33A96"/>
    <w:rsid w:val="2A37EC5B"/>
    <w:rsid w:val="2A5B3638"/>
    <w:rsid w:val="2B263198"/>
    <w:rsid w:val="2B78E874"/>
    <w:rsid w:val="2BD812C4"/>
    <w:rsid w:val="2BEC1CC3"/>
    <w:rsid w:val="2C7812DB"/>
    <w:rsid w:val="2CFB9327"/>
    <w:rsid w:val="2D2EF5E2"/>
    <w:rsid w:val="2D6D3EE5"/>
    <w:rsid w:val="2DE76C6C"/>
    <w:rsid w:val="2E3337AD"/>
    <w:rsid w:val="2E38FE4C"/>
    <w:rsid w:val="2E5BE67D"/>
    <w:rsid w:val="2F06203F"/>
    <w:rsid w:val="2F1662E9"/>
    <w:rsid w:val="2F63F5DC"/>
    <w:rsid w:val="2FCCF345"/>
    <w:rsid w:val="303612D7"/>
    <w:rsid w:val="31C0949D"/>
    <w:rsid w:val="3222A00B"/>
    <w:rsid w:val="32D08935"/>
    <w:rsid w:val="33CB8A99"/>
    <w:rsid w:val="34781FD5"/>
    <w:rsid w:val="34D1C135"/>
    <w:rsid w:val="34E24D6C"/>
    <w:rsid w:val="35BD4094"/>
    <w:rsid w:val="3601E22B"/>
    <w:rsid w:val="362320B9"/>
    <w:rsid w:val="3699A9CD"/>
    <w:rsid w:val="372E038D"/>
    <w:rsid w:val="3833432B"/>
    <w:rsid w:val="385F183F"/>
    <w:rsid w:val="38DC7D01"/>
    <w:rsid w:val="38E3FFF3"/>
    <w:rsid w:val="3B2924B7"/>
    <w:rsid w:val="3B473126"/>
    <w:rsid w:val="3CF3A7B1"/>
    <w:rsid w:val="3D0358F2"/>
    <w:rsid w:val="3D5BAB2B"/>
    <w:rsid w:val="3D75E7F6"/>
    <w:rsid w:val="3DBED5C9"/>
    <w:rsid w:val="3DD613CA"/>
    <w:rsid w:val="3F1884B3"/>
    <w:rsid w:val="403E6B3F"/>
    <w:rsid w:val="4059D0CD"/>
    <w:rsid w:val="40D32322"/>
    <w:rsid w:val="418D91CF"/>
    <w:rsid w:val="422DD64A"/>
    <w:rsid w:val="427EE62B"/>
    <w:rsid w:val="42E48EFD"/>
    <w:rsid w:val="432B4928"/>
    <w:rsid w:val="43BEC7BA"/>
    <w:rsid w:val="43F9CE7D"/>
    <w:rsid w:val="4417B5B4"/>
    <w:rsid w:val="44F27091"/>
    <w:rsid w:val="460999CA"/>
    <w:rsid w:val="46185867"/>
    <w:rsid w:val="4679F545"/>
    <w:rsid w:val="469DF4B9"/>
    <w:rsid w:val="47276E1A"/>
    <w:rsid w:val="473DAE39"/>
    <w:rsid w:val="47C3FDC0"/>
    <w:rsid w:val="47F964F8"/>
    <w:rsid w:val="481EE618"/>
    <w:rsid w:val="48D157D7"/>
    <w:rsid w:val="4A24652C"/>
    <w:rsid w:val="4A4C1D07"/>
    <w:rsid w:val="4AB15706"/>
    <w:rsid w:val="4AB461C2"/>
    <w:rsid w:val="4ACC6638"/>
    <w:rsid w:val="4C1DA20D"/>
    <w:rsid w:val="4CF2991F"/>
    <w:rsid w:val="4D1D0FC3"/>
    <w:rsid w:val="4DEA5761"/>
    <w:rsid w:val="4E3B3E68"/>
    <w:rsid w:val="4E782FF9"/>
    <w:rsid w:val="4ED4E60A"/>
    <w:rsid w:val="4F00944F"/>
    <w:rsid w:val="4F4AF2B6"/>
    <w:rsid w:val="4FD72A21"/>
    <w:rsid w:val="5026F3AE"/>
    <w:rsid w:val="50CC13A2"/>
    <w:rsid w:val="510C8AF0"/>
    <w:rsid w:val="52125BB7"/>
    <w:rsid w:val="531E4970"/>
    <w:rsid w:val="53846ADF"/>
    <w:rsid w:val="55146386"/>
    <w:rsid w:val="5608BD54"/>
    <w:rsid w:val="579837F5"/>
    <w:rsid w:val="57A3DB2B"/>
    <w:rsid w:val="5825AF32"/>
    <w:rsid w:val="58C83104"/>
    <w:rsid w:val="5926E642"/>
    <w:rsid w:val="5930C0B9"/>
    <w:rsid w:val="5A79FA2B"/>
    <w:rsid w:val="5AA3D8D6"/>
    <w:rsid w:val="5B1DD93B"/>
    <w:rsid w:val="5BDFBE7A"/>
    <w:rsid w:val="5C52EB09"/>
    <w:rsid w:val="5CFD22D1"/>
    <w:rsid w:val="5D4A29F5"/>
    <w:rsid w:val="5E88DA9D"/>
    <w:rsid w:val="5EA5CED4"/>
    <w:rsid w:val="5EDBE479"/>
    <w:rsid w:val="6001C7D9"/>
    <w:rsid w:val="60036ABA"/>
    <w:rsid w:val="604330C7"/>
    <w:rsid w:val="61190E83"/>
    <w:rsid w:val="61F29066"/>
    <w:rsid w:val="6225D73C"/>
    <w:rsid w:val="63B3E63D"/>
    <w:rsid w:val="64CAE827"/>
    <w:rsid w:val="64FE2E89"/>
    <w:rsid w:val="683BFEF6"/>
    <w:rsid w:val="68A3FB28"/>
    <w:rsid w:val="69526AD5"/>
    <w:rsid w:val="69727AB0"/>
    <w:rsid w:val="6AA19432"/>
    <w:rsid w:val="6B37D917"/>
    <w:rsid w:val="6B55B616"/>
    <w:rsid w:val="6B5F7B75"/>
    <w:rsid w:val="6BB63F99"/>
    <w:rsid w:val="6C748CB1"/>
    <w:rsid w:val="6D0CB8CC"/>
    <w:rsid w:val="6D7ABDDD"/>
    <w:rsid w:val="6DAF9431"/>
    <w:rsid w:val="6DE64240"/>
    <w:rsid w:val="6E5D4B39"/>
    <w:rsid w:val="6EBB68D6"/>
    <w:rsid w:val="6F87F58E"/>
    <w:rsid w:val="700E5FDA"/>
    <w:rsid w:val="70109412"/>
    <w:rsid w:val="708C5419"/>
    <w:rsid w:val="71C7945A"/>
    <w:rsid w:val="72653A02"/>
    <w:rsid w:val="732EE353"/>
    <w:rsid w:val="7339D7C9"/>
    <w:rsid w:val="73625B41"/>
    <w:rsid w:val="742C6A06"/>
    <w:rsid w:val="7454097A"/>
    <w:rsid w:val="7511E13C"/>
    <w:rsid w:val="76097829"/>
    <w:rsid w:val="797B8DF7"/>
    <w:rsid w:val="79C6BB88"/>
    <w:rsid w:val="7A155217"/>
    <w:rsid w:val="7A24EB26"/>
    <w:rsid w:val="7C1CA4B9"/>
    <w:rsid w:val="7C1EC524"/>
    <w:rsid w:val="7D946E6B"/>
    <w:rsid w:val="7EBCF703"/>
    <w:rsid w:val="7F3F271A"/>
    <w:rsid w:val="7F9340EE"/>
    <w:rsid w:val="7FD3920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FCEE27"/>
  <w15:docId w15:val="{F7C5BC82-4359-4CAC-8E9B-F0230C9C2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37B5"/>
    <w:pPr>
      <w:spacing w:after="200" w:line="276" w:lineRule="auto"/>
    </w:pPr>
    <w:rPr>
      <w:rFonts w:ascii="Arial Narrow" w:hAnsi="Arial Narrow"/>
      <w:sz w:val="22"/>
      <w:szCs w:val="24"/>
    </w:rPr>
  </w:style>
  <w:style w:type="paragraph" w:styleId="Heading1">
    <w:name w:val="heading 1"/>
    <w:basedOn w:val="Normal"/>
    <w:next w:val="Normal"/>
    <w:link w:val="Heading1Char"/>
    <w:uiPriority w:val="9"/>
    <w:qFormat/>
    <w:rsid w:val="00304D0C"/>
    <w:pPr>
      <w:keepNext/>
      <w:numPr>
        <w:numId w:val="6"/>
      </w:numPr>
      <w:tabs>
        <w:tab w:val="left" w:pos="1620"/>
      </w:tabs>
      <w:suppressAutoHyphens/>
      <w:spacing w:before="360" w:after="60"/>
      <w:ind w:left="1620" w:right="-540" w:hanging="1620"/>
      <w:outlineLvl w:val="0"/>
    </w:pPr>
    <w:rPr>
      <w:rFonts w:ascii="Arial" w:hAnsi="Arial" w:cs="Arial"/>
      <w:b/>
      <w:bCs/>
      <w:kern w:val="32"/>
      <w:sz w:val="28"/>
      <w:szCs w:val="32"/>
    </w:rPr>
  </w:style>
  <w:style w:type="paragraph" w:styleId="Heading2">
    <w:name w:val="heading 2"/>
    <w:basedOn w:val="Heading1"/>
    <w:next w:val="Normal"/>
    <w:link w:val="Heading2Char"/>
    <w:autoRedefine/>
    <w:uiPriority w:val="9"/>
    <w:qFormat/>
    <w:rsid w:val="009F7B63"/>
    <w:pPr>
      <w:numPr>
        <w:ilvl w:val="1"/>
      </w:numPr>
      <w:outlineLvl w:val="1"/>
    </w:pPr>
    <w:rPr>
      <w:bCs w:val="0"/>
      <w:i/>
      <w:iCs/>
      <w:sz w:val="24"/>
      <w:szCs w:val="24"/>
    </w:rPr>
  </w:style>
  <w:style w:type="paragraph" w:styleId="Heading3">
    <w:name w:val="heading 3"/>
    <w:basedOn w:val="Heading2"/>
    <w:next w:val="Normal"/>
    <w:link w:val="Heading3Char"/>
    <w:uiPriority w:val="9"/>
    <w:qFormat/>
    <w:rsid w:val="009312EE"/>
    <w:pPr>
      <w:numPr>
        <w:ilvl w:val="2"/>
      </w:numPr>
      <w:spacing w:before="240"/>
      <w:outlineLvl w:val="2"/>
    </w:pPr>
    <w:rPr>
      <w:rFonts w:ascii="Arial Narrow" w:hAnsi="Arial Narrow"/>
      <w:bCs/>
      <w:i w:val="0"/>
      <w:szCs w:val="26"/>
    </w:rPr>
  </w:style>
  <w:style w:type="paragraph" w:styleId="Heading4">
    <w:name w:val="heading 4"/>
    <w:basedOn w:val="Normal"/>
    <w:next w:val="Normal"/>
    <w:link w:val="Heading4Char"/>
    <w:autoRedefine/>
    <w:uiPriority w:val="9"/>
    <w:unhideWhenUsed/>
    <w:qFormat/>
    <w:rsid w:val="00117217"/>
    <w:pPr>
      <w:keepNext/>
      <w:keepLines/>
      <w:numPr>
        <w:ilvl w:val="3"/>
        <w:numId w:val="6"/>
      </w:numPr>
      <w:spacing w:before="40" w:after="60"/>
      <w:outlineLvl w:val="3"/>
    </w:pPr>
    <w:rPr>
      <w:rFonts w:eastAsiaTheme="majorEastAsia" w:cstheme="majorBidi"/>
      <w:b/>
      <w:i/>
      <w:iCs/>
      <w:color w:val="404040" w:themeColor="text1" w:themeTint="BF"/>
      <w:kern w:val="2"/>
      <w:sz w:val="24"/>
      <w:szCs w:val="22"/>
    </w:rPr>
  </w:style>
  <w:style w:type="paragraph" w:styleId="Heading5">
    <w:name w:val="heading 5"/>
    <w:basedOn w:val="Normal"/>
    <w:next w:val="Normal"/>
    <w:link w:val="Heading5Char"/>
    <w:uiPriority w:val="9"/>
    <w:semiHidden/>
    <w:unhideWhenUsed/>
    <w:qFormat/>
    <w:rsid w:val="00D2580B"/>
    <w:pPr>
      <w:keepNext/>
      <w:keepLines/>
      <w:numPr>
        <w:ilvl w:val="4"/>
        <w:numId w:val="6"/>
      </w:numPr>
      <w:spacing w:before="40" w:after="0" w:line="259" w:lineRule="auto"/>
      <w:outlineLvl w:val="4"/>
    </w:pPr>
    <w:rPr>
      <w:rFonts w:asciiTheme="majorHAnsi" w:eastAsiaTheme="majorEastAsia" w:hAnsiTheme="majorHAnsi" w:cstheme="majorBidi"/>
      <w:color w:val="00264C" w:themeColor="accent1" w:themeShade="BF"/>
      <w:kern w:val="2"/>
      <w:szCs w:val="22"/>
    </w:rPr>
  </w:style>
  <w:style w:type="paragraph" w:styleId="Heading6">
    <w:name w:val="heading 6"/>
    <w:basedOn w:val="Normal"/>
    <w:next w:val="Normal"/>
    <w:link w:val="Heading6Char"/>
    <w:uiPriority w:val="9"/>
    <w:semiHidden/>
    <w:unhideWhenUsed/>
    <w:qFormat/>
    <w:rsid w:val="00D2580B"/>
    <w:pPr>
      <w:keepNext/>
      <w:keepLines/>
      <w:numPr>
        <w:ilvl w:val="5"/>
        <w:numId w:val="6"/>
      </w:numPr>
      <w:spacing w:before="40" w:after="0" w:line="259" w:lineRule="auto"/>
      <w:outlineLvl w:val="5"/>
    </w:pPr>
    <w:rPr>
      <w:rFonts w:asciiTheme="majorHAnsi" w:eastAsiaTheme="majorEastAsia" w:hAnsiTheme="majorHAnsi" w:cstheme="majorBidi"/>
      <w:color w:val="001932" w:themeColor="accent1" w:themeShade="7F"/>
      <w:kern w:val="2"/>
      <w:szCs w:val="22"/>
    </w:rPr>
  </w:style>
  <w:style w:type="paragraph" w:styleId="Heading7">
    <w:name w:val="heading 7"/>
    <w:basedOn w:val="Normal"/>
    <w:next w:val="Normal"/>
    <w:link w:val="Heading7Char"/>
    <w:uiPriority w:val="9"/>
    <w:semiHidden/>
    <w:unhideWhenUsed/>
    <w:qFormat/>
    <w:rsid w:val="00D2580B"/>
    <w:pPr>
      <w:keepNext/>
      <w:keepLines/>
      <w:numPr>
        <w:ilvl w:val="6"/>
        <w:numId w:val="6"/>
      </w:numPr>
      <w:spacing w:before="40" w:after="0" w:line="259" w:lineRule="auto"/>
      <w:outlineLvl w:val="6"/>
    </w:pPr>
    <w:rPr>
      <w:rFonts w:asciiTheme="majorHAnsi" w:eastAsiaTheme="majorEastAsia" w:hAnsiTheme="majorHAnsi" w:cstheme="majorBidi"/>
      <w:i/>
      <w:iCs/>
      <w:color w:val="001932" w:themeColor="accent1" w:themeShade="7F"/>
      <w:kern w:val="2"/>
      <w:szCs w:val="22"/>
    </w:rPr>
  </w:style>
  <w:style w:type="paragraph" w:styleId="Heading8">
    <w:name w:val="heading 8"/>
    <w:basedOn w:val="Normal"/>
    <w:next w:val="Normal"/>
    <w:link w:val="Heading8Char"/>
    <w:uiPriority w:val="9"/>
    <w:semiHidden/>
    <w:unhideWhenUsed/>
    <w:qFormat/>
    <w:rsid w:val="00D2580B"/>
    <w:pPr>
      <w:keepNext/>
      <w:keepLines/>
      <w:numPr>
        <w:ilvl w:val="7"/>
        <w:numId w:val="6"/>
      </w:numPr>
      <w:spacing w:before="40" w:after="0" w:line="259" w:lineRule="auto"/>
      <w:outlineLvl w:val="7"/>
    </w:pPr>
    <w:rPr>
      <w:rFonts w:asciiTheme="majorHAnsi" w:eastAsiaTheme="majorEastAsia" w:hAnsiTheme="majorHAnsi" w:cstheme="majorBidi"/>
      <w:color w:val="272727" w:themeColor="text1" w:themeTint="D8"/>
      <w:kern w:val="2"/>
      <w:sz w:val="21"/>
      <w:szCs w:val="21"/>
    </w:rPr>
  </w:style>
  <w:style w:type="paragraph" w:styleId="Heading9">
    <w:name w:val="heading 9"/>
    <w:basedOn w:val="Normal"/>
    <w:next w:val="Normal"/>
    <w:link w:val="Heading9Char"/>
    <w:uiPriority w:val="9"/>
    <w:semiHidden/>
    <w:unhideWhenUsed/>
    <w:qFormat/>
    <w:rsid w:val="00D2580B"/>
    <w:pPr>
      <w:keepNext/>
      <w:keepLines/>
      <w:numPr>
        <w:ilvl w:val="8"/>
        <w:numId w:val="6"/>
      </w:numPr>
      <w:spacing w:before="40" w:after="0" w:line="259" w:lineRule="auto"/>
      <w:outlineLvl w:val="8"/>
    </w:pPr>
    <w:rPr>
      <w:rFonts w:asciiTheme="majorHAnsi" w:eastAsiaTheme="majorEastAsia" w:hAnsiTheme="majorHAnsi" w:cstheme="majorBidi"/>
      <w:i/>
      <w:iCs/>
      <w:color w:val="272727" w:themeColor="text1" w:themeTint="D8"/>
      <w:kern w:val="2"/>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6E286F"/>
    <w:pPr>
      <w:spacing w:after="0" w:line="240" w:lineRule="auto"/>
      <w:ind w:left="144" w:hanging="144"/>
    </w:pPr>
    <w:rPr>
      <w:sz w:val="20"/>
      <w:szCs w:val="20"/>
    </w:rPr>
  </w:style>
  <w:style w:type="character" w:styleId="FootnoteReference">
    <w:name w:val="footnote reference"/>
    <w:uiPriority w:val="99"/>
    <w:semiHidden/>
    <w:rPr>
      <w:vertAlign w:val="superscript"/>
    </w:rPr>
  </w:style>
  <w:style w:type="paragraph" w:styleId="Footer">
    <w:name w:val="footer"/>
    <w:basedOn w:val="Normal"/>
    <w:link w:val="FooterChar"/>
    <w:uiPriority w:val="99"/>
    <w:pPr>
      <w:tabs>
        <w:tab w:val="center" w:pos="4680"/>
        <w:tab w:val="right" w:pos="9360"/>
      </w:tabs>
    </w:pPr>
    <w:rPr>
      <w:sz w:val="18"/>
      <w:szCs w:val="18"/>
    </w:rPr>
  </w:style>
  <w:style w:type="paragraph" w:styleId="BalloonText">
    <w:name w:val="Balloon Text"/>
    <w:basedOn w:val="Normal"/>
    <w:link w:val="BalloonTextChar"/>
    <w:uiPriority w:val="99"/>
    <w:semiHidden/>
    <w:rPr>
      <w:rFonts w:ascii="Tahoma" w:hAnsi="Tahoma" w:cs="Tahoma"/>
      <w:sz w:val="16"/>
      <w:szCs w:val="16"/>
    </w:rPr>
  </w:style>
  <w:style w:type="paragraph" w:customStyle="1" w:styleId="FigureNumber">
    <w:name w:val="Figure Number"/>
    <w:basedOn w:val="Normal"/>
    <w:qFormat/>
    <w:rsid w:val="009D1B6B"/>
    <w:pPr>
      <w:keepNext/>
      <w:keepLines/>
      <w:numPr>
        <w:numId w:val="9"/>
      </w:numPr>
      <w:tabs>
        <w:tab w:val="left" w:pos="900"/>
      </w:tabs>
      <w:suppressAutoHyphens/>
      <w:spacing w:before="120"/>
      <w:ind w:left="360"/>
    </w:pPr>
  </w:style>
  <w:style w:type="character" w:customStyle="1" w:styleId="Heading1Char">
    <w:name w:val="Heading 1 Char"/>
    <w:link w:val="Heading1"/>
    <w:uiPriority w:val="9"/>
    <w:rsid w:val="00304D0C"/>
    <w:rPr>
      <w:rFonts w:ascii="Arial" w:hAnsi="Arial" w:cs="Arial"/>
      <w:b/>
      <w:bCs/>
      <w:kern w:val="32"/>
      <w:sz w:val="28"/>
      <w:szCs w:val="32"/>
    </w:rPr>
  </w:style>
  <w:style w:type="table" w:styleId="TableGrid">
    <w:name w:val="Table Grid"/>
    <w:basedOn w:val="TableNormal"/>
    <w:uiPriority w:val="39"/>
    <w:rPr>
      <w:rFonts w:ascii="Arial Narrow" w:hAnsi="Arial Narrow"/>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pPr>
      <w:tabs>
        <w:tab w:val="center" w:pos="4320"/>
        <w:tab w:val="right" w:pos="9360"/>
      </w:tabs>
    </w:pPr>
    <w:rPr>
      <w:sz w:val="18"/>
    </w:rPr>
  </w:style>
  <w:style w:type="paragraph" w:customStyle="1" w:styleId="MapNumber">
    <w:name w:val="Map Number"/>
    <w:basedOn w:val="FigureNumber"/>
    <w:qFormat/>
    <w:rsid w:val="0070465D"/>
    <w:pPr>
      <w:numPr>
        <w:numId w:val="2"/>
      </w:numPr>
    </w:pPr>
  </w:style>
  <w:style w:type="paragraph" w:styleId="TOCHeading">
    <w:name w:val="TOC Heading"/>
    <w:basedOn w:val="Heading1"/>
    <w:next w:val="Normal"/>
    <w:link w:val="TOCHeadingChar"/>
    <w:uiPriority w:val="39"/>
    <w:unhideWhenUsed/>
    <w:qFormat/>
    <w:rsid w:val="00E731F9"/>
    <w:pPr>
      <w:keepLines/>
      <w:numPr>
        <w:numId w:val="0"/>
      </w:numPr>
      <w:spacing w:after="0"/>
      <w:outlineLvl w:val="9"/>
    </w:pPr>
    <w:rPr>
      <w:rFonts w:asciiTheme="majorHAnsi" w:eastAsiaTheme="majorEastAsia" w:hAnsiTheme="majorHAnsi" w:cstheme="majorBidi"/>
      <w:color w:val="00264C" w:themeColor="accent1" w:themeShade="BF"/>
      <w:kern w:val="0"/>
      <w:szCs w:val="28"/>
      <w:lang w:eastAsia="ja-JP"/>
    </w:rPr>
  </w:style>
  <w:style w:type="paragraph" w:customStyle="1" w:styleId="TableTitle">
    <w:name w:val="Table Title"/>
    <w:basedOn w:val="FigureNumber"/>
    <w:qFormat/>
    <w:rsid w:val="009F7B63"/>
    <w:pPr>
      <w:numPr>
        <w:numId w:val="8"/>
      </w:numPr>
      <w:spacing w:after="60"/>
      <w:ind w:left="907" w:hanging="907"/>
    </w:pPr>
  </w:style>
  <w:style w:type="paragraph" w:styleId="TOC2">
    <w:name w:val="toc 2"/>
    <w:basedOn w:val="Normal"/>
    <w:next w:val="Normal"/>
    <w:autoRedefine/>
    <w:uiPriority w:val="39"/>
    <w:rsid w:val="009F068C"/>
    <w:pPr>
      <w:tabs>
        <w:tab w:val="right" w:leader="dot" w:pos="9350"/>
      </w:tabs>
      <w:spacing w:after="60" w:line="240" w:lineRule="auto"/>
      <w:ind w:left="720" w:hanging="450"/>
    </w:pPr>
    <w:rPr>
      <w:noProof/>
      <w14:scene3d>
        <w14:camera w14:prst="orthographicFront"/>
        <w14:lightRig w14:rig="threePt" w14:dir="t">
          <w14:rot w14:lat="0" w14:lon="0" w14:rev="0"/>
        </w14:lightRig>
      </w14:scene3d>
    </w:rPr>
  </w:style>
  <w:style w:type="paragraph" w:styleId="TOC1">
    <w:name w:val="toc 1"/>
    <w:basedOn w:val="Normal"/>
    <w:next w:val="Normal"/>
    <w:autoRedefine/>
    <w:uiPriority w:val="39"/>
    <w:rsid w:val="009F068C"/>
    <w:pPr>
      <w:tabs>
        <w:tab w:val="left" w:pos="540"/>
        <w:tab w:val="left" w:pos="990"/>
        <w:tab w:val="right" w:leader="dot" w:pos="9350"/>
      </w:tabs>
      <w:spacing w:before="120" w:after="120" w:line="240" w:lineRule="auto"/>
    </w:pPr>
    <w:rPr>
      <w:b/>
      <w:noProof/>
    </w:rPr>
  </w:style>
  <w:style w:type="paragraph" w:styleId="TOC3">
    <w:name w:val="toc 3"/>
    <w:basedOn w:val="Normal"/>
    <w:next w:val="Normal"/>
    <w:autoRedefine/>
    <w:uiPriority w:val="39"/>
    <w:rsid w:val="00E731F9"/>
    <w:pPr>
      <w:tabs>
        <w:tab w:val="right" w:leader="dot" w:pos="9350"/>
      </w:tabs>
      <w:spacing w:after="60" w:line="240" w:lineRule="auto"/>
      <w:ind w:left="1296"/>
    </w:pPr>
    <w:rPr>
      <w:sz w:val="20"/>
    </w:rPr>
  </w:style>
  <w:style w:type="paragraph" w:styleId="TableofFigures">
    <w:name w:val="table of figures"/>
    <w:basedOn w:val="Normal"/>
    <w:semiHidden/>
    <w:rsid w:val="006E286F"/>
    <w:pPr>
      <w:tabs>
        <w:tab w:val="right" w:leader="dot" w:pos="9360"/>
      </w:tabs>
      <w:spacing w:line="240" w:lineRule="auto"/>
    </w:pPr>
  </w:style>
  <w:style w:type="character" w:styleId="Hyperlink">
    <w:name w:val="Hyperlink"/>
    <w:uiPriority w:val="99"/>
    <w:rPr>
      <w:color w:val="0000FF"/>
      <w:u w:val="single"/>
    </w:rPr>
  </w:style>
  <w:style w:type="paragraph" w:styleId="Title">
    <w:name w:val="Title"/>
    <w:basedOn w:val="Normal"/>
    <w:next w:val="Normal"/>
    <w:link w:val="TitleChar"/>
    <w:uiPriority w:val="10"/>
    <w:qFormat/>
    <w:rsid w:val="00E534C9"/>
    <w:pPr>
      <w:spacing w:before="480" w:after="60" w:line="240" w:lineRule="auto"/>
      <w:jc w:val="center"/>
      <w:outlineLvl w:val="0"/>
    </w:pPr>
    <w:rPr>
      <w:b/>
      <w:bCs/>
      <w:noProof/>
      <w:color w:val="7F7F7F"/>
      <w:spacing w:val="2"/>
      <w:kern w:val="28"/>
      <w:sz w:val="72"/>
      <w:szCs w:val="20"/>
    </w:rPr>
  </w:style>
  <w:style w:type="character" w:customStyle="1" w:styleId="TitleChar">
    <w:name w:val="Title Char"/>
    <w:link w:val="Title"/>
    <w:uiPriority w:val="10"/>
    <w:rsid w:val="00E534C9"/>
    <w:rPr>
      <w:rFonts w:ascii="Arial Narrow" w:hAnsi="Arial Narrow"/>
      <w:b/>
      <w:bCs/>
      <w:noProof/>
      <w:color w:val="7F7F7F"/>
      <w:spacing w:val="2"/>
      <w:kern w:val="28"/>
      <w:sz w:val="72"/>
    </w:rPr>
  </w:style>
  <w:style w:type="character" w:styleId="Strong">
    <w:name w:val="Strong"/>
    <w:uiPriority w:val="22"/>
    <w:rPr>
      <w:rFonts w:ascii="Arial Narrow" w:hAnsi="Arial Narrow"/>
      <w:b/>
      <w:bCs/>
    </w:rPr>
  </w:style>
  <w:style w:type="character" w:customStyle="1" w:styleId="FooterChar">
    <w:name w:val="Footer Char"/>
    <w:link w:val="Footer"/>
    <w:uiPriority w:val="99"/>
    <w:rPr>
      <w:rFonts w:ascii="Arial Narrow" w:hAnsi="Arial Narrow"/>
      <w:sz w:val="18"/>
      <w:szCs w:val="18"/>
    </w:rPr>
  </w:style>
  <w:style w:type="paragraph" w:customStyle="1" w:styleId="Subheading">
    <w:name w:val="Subheading"/>
    <w:basedOn w:val="Normal"/>
    <w:link w:val="SubheadingChar"/>
    <w:qFormat/>
    <w:rsid w:val="0039061A"/>
    <w:pPr>
      <w:numPr>
        <w:numId w:val="1"/>
      </w:numPr>
      <w:spacing w:before="60" w:after="60"/>
    </w:pPr>
  </w:style>
  <w:style w:type="character" w:customStyle="1" w:styleId="SubheadingChar">
    <w:name w:val="Subheading Char"/>
    <w:basedOn w:val="DefaultParagraphFont"/>
    <w:link w:val="Subheading"/>
    <w:rsid w:val="0039061A"/>
    <w:rPr>
      <w:rFonts w:ascii="Arial Narrow" w:hAnsi="Arial Narrow"/>
      <w:sz w:val="22"/>
      <w:szCs w:val="24"/>
    </w:rPr>
  </w:style>
  <w:style w:type="paragraph" w:customStyle="1" w:styleId="DateandPJMLabel">
    <w:name w:val="Date and PJM Label"/>
    <w:basedOn w:val="Normal"/>
    <w:link w:val="DateandPJMLabelChar"/>
    <w:qFormat/>
    <w:rsid w:val="00E534C9"/>
    <w:rPr>
      <w:color w:val="808080" w:themeColor="accent5"/>
      <w:sz w:val="21"/>
    </w:rPr>
  </w:style>
  <w:style w:type="paragraph" w:customStyle="1" w:styleId="ContentsTitle">
    <w:name w:val="Contents Title"/>
    <w:basedOn w:val="TOCHeading"/>
    <w:link w:val="ContentsTitleChar"/>
    <w:qFormat/>
    <w:rsid w:val="006B6324"/>
    <w:rPr>
      <w:rFonts w:ascii="Arial" w:hAnsi="Arial"/>
      <w:color w:val="000000" w:themeColor="text1"/>
    </w:rPr>
  </w:style>
  <w:style w:type="character" w:customStyle="1" w:styleId="DateandPJMLabelChar">
    <w:name w:val="Date and PJM Label Char"/>
    <w:basedOn w:val="DefaultParagraphFont"/>
    <w:link w:val="DateandPJMLabel"/>
    <w:rsid w:val="00E534C9"/>
    <w:rPr>
      <w:rFonts w:ascii="Arial Narrow" w:hAnsi="Arial Narrow"/>
      <w:color w:val="808080" w:themeColor="accent5"/>
      <w:sz w:val="21"/>
      <w:szCs w:val="24"/>
    </w:rPr>
  </w:style>
  <w:style w:type="paragraph" w:customStyle="1" w:styleId="unorderedlist">
    <w:name w:val="unordered list"/>
    <w:basedOn w:val="Normal"/>
    <w:link w:val="unorderedlistChar"/>
    <w:qFormat/>
    <w:rsid w:val="005B1415"/>
    <w:pPr>
      <w:keepLines/>
      <w:numPr>
        <w:numId w:val="3"/>
      </w:numPr>
      <w:suppressAutoHyphens/>
      <w:spacing w:line="288" w:lineRule="auto"/>
    </w:pPr>
    <w:rPr>
      <w:rFonts w:eastAsiaTheme="minorHAnsi" w:cstheme="minorBidi"/>
      <w:szCs w:val="22"/>
    </w:rPr>
  </w:style>
  <w:style w:type="character" w:customStyle="1" w:styleId="TOCHeadingChar">
    <w:name w:val="TOC Heading Char"/>
    <w:basedOn w:val="Heading1Char"/>
    <w:link w:val="TOCHeading"/>
    <w:uiPriority w:val="39"/>
    <w:rsid w:val="00D66F3C"/>
    <w:rPr>
      <w:rFonts w:asciiTheme="majorHAnsi" w:eastAsiaTheme="majorEastAsia" w:hAnsiTheme="majorHAnsi" w:cstheme="majorBidi"/>
      <w:b/>
      <w:bCs/>
      <w:color w:val="00264C" w:themeColor="accent1" w:themeShade="BF"/>
      <w:kern w:val="32"/>
      <w:sz w:val="28"/>
      <w:szCs w:val="28"/>
      <w:lang w:eastAsia="ja-JP"/>
    </w:rPr>
  </w:style>
  <w:style w:type="character" w:customStyle="1" w:styleId="ContentsTitleChar">
    <w:name w:val="Contents Title Char"/>
    <w:basedOn w:val="TOCHeadingChar"/>
    <w:link w:val="ContentsTitle"/>
    <w:rsid w:val="006B6324"/>
    <w:rPr>
      <w:rFonts w:ascii="Arial" w:eastAsiaTheme="majorEastAsia" w:hAnsi="Arial" w:cstheme="majorBidi"/>
      <w:b/>
      <w:bCs/>
      <w:color w:val="000000" w:themeColor="text1"/>
      <w:kern w:val="32"/>
      <w:sz w:val="28"/>
      <w:szCs w:val="28"/>
      <w:lang w:eastAsia="ja-JP"/>
    </w:rPr>
  </w:style>
  <w:style w:type="paragraph" w:customStyle="1" w:styleId="NumberedList0">
    <w:name w:val="Numbered List"/>
    <w:basedOn w:val="unorderedlist"/>
    <w:link w:val="NumberedListChar"/>
    <w:qFormat/>
    <w:rsid w:val="005B1415"/>
    <w:pPr>
      <w:numPr>
        <w:numId w:val="4"/>
      </w:numPr>
    </w:pPr>
  </w:style>
  <w:style w:type="character" w:customStyle="1" w:styleId="unorderedlistChar">
    <w:name w:val="unordered list Char"/>
    <w:basedOn w:val="DefaultParagraphFont"/>
    <w:link w:val="unorderedlist"/>
    <w:rsid w:val="005B1415"/>
    <w:rPr>
      <w:rFonts w:ascii="Arial Narrow" w:eastAsiaTheme="minorHAnsi" w:hAnsi="Arial Narrow" w:cstheme="minorBidi"/>
      <w:sz w:val="22"/>
      <w:szCs w:val="22"/>
    </w:rPr>
  </w:style>
  <w:style w:type="character" w:customStyle="1" w:styleId="NumberedListChar">
    <w:name w:val="Numbered List Char"/>
    <w:basedOn w:val="unorderedlistChar"/>
    <w:link w:val="NumberedList0"/>
    <w:rsid w:val="005B1415"/>
    <w:rPr>
      <w:rFonts w:ascii="Arial Narrow" w:eastAsiaTheme="minorHAnsi" w:hAnsi="Arial Narrow" w:cstheme="minorBidi"/>
      <w:sz w:val="22"/>
      <w:szCs w:val="22"/>
    </w:rPr>
  </w:style>
  <w:style w:type="paragraph" w:customStyle="1" w:styleId="Author">
    <w:name w:val="Author"/>
    <w:basedOn w:val="DateandPJMLabel"/>
    <w:link w:val="AuthorChar"/>
    <w:qFormat/>
    <w:rsid w:val="00E534C9"/>
    <w:rPr>
      <w:b/>
      <w:sz w:val="24"/>
    </w:rPr>
  </w:style>
  <w:style w:type="paragraph" w:styleId="Subtitle">
    <w:name w:val="Subtitle"/>
    <w:basedOn w:val="DateandPJMLabel"/>
    <w:next w:val="Normal"/>
    <w:link w:val="SubtitleChar"/>
    <w:uiPriority w:val="11"/>
    <w:rsid w:val="00E534C9"/>
    <w:pPr>
      <w:spacing w:after="240"/>
    </w:pPr>
    <w:rPr>
      <w:sz w:val="24"/>
    </w:rPr>
  </w:style>
  <w:style w:type="character" w:customStyle="1" w:styleId="AuthorChar">
    <w:name w:val="Author Char"/>
    <w:basedOn w:val="DateandPJMLabelChar"/>
    <w:link w:val="Author"/>
    <w:rsid w:val="00E534C9"/>
    <w:rPr>
      <w:rFonts w:ascii="Arial Narrow" w:hAnsi="Arial Narrow"/>
      <w:b/>
      <w:color w:val="808080" w:themeColor="accent5"/>
      <w:sz w:val="24"/>
      <w:szCs w:val="24"/>
    </w:rPr>
  </w:style>
  <w:style w:type="character" w:customStyle="1" w:styleId="SubtitleChar">
    <w:name w:val="Subtitle Char"/>
    <w:basedOn w:val="DefaultParagraphFont"/>
    <w:link w:val="Subtitle"/>
    <w:uiPriority w:val="11"/>
    <w:rsid w:val="00E534C9"/>
    <w:rPr>
      <w:rFonts w:ascii="Arial Narrow" w:hAnsi="Arial Narrow"/>
      <w:sz w:val="24"/>
      <w:szCs w:val="24"/>
    </w:rPr>
  </w:style>
  <w:style w:type="paragraph" w:styleId="NoSpacing">
    <w:name w:val="No Spacing"/>
    <w:link w:val="NoSpacingChar"/>
    <w:uiPriority w:val="1"/>
    <w:qFormat/>
    <w:rsid w:val="001D1570"/>
    <w:rPr>
      <w:rFonts w:ascii="Arial Narrow" w:hAnsi="Arial Narrow"/>
      <w:sz w:val="22"/>
      <w:szCs w:val="24"/>
    </w:rPr>
  </w:style>
  <w:style w:type="table" w:styleId="ListTable3-Accent1">
    <w:name w:val="List Table 3 Accent 1"/>
    <w:aliases w:val="PJM Table"/>
    <w:basedOn w:val="TableNormal"/>
    <w:uiPriority w:val="48"/>
    <w:rsid w:val="00574FD9"/>
    <w:rPr>
      <w:rFonts w:ascii="Arial Narrow" w:eastAsia="Calibri" w:hAnsi="Arial Narrow"/>
    </w:rPr>
    <w:tblPr>
      <w:tblStyleRowBandSize w:val="1"/>
      <w:tblStyleColBandSize w:val="1"/>
      <w:tblBorders>
        <w:insideV w:val="single" w:sz="4" w:space="0" w:color="013366" w:themeColor="accent1"/>
      </w:tblBorders>
    </w:tblPr>
    <w:tblStylePr w:type="firstRow">
      <w:pPr>
        <w:jc w:val="center"/>
      </w:pPr>
      <w:rPr>
        <w:b/>
        <w:bCs/>
        <w:color w:val="FFFFFF" w:themeColor="background1"/>
      </w:rPr>
      <w:tblPr/>
      <w:tcPr>
        <w:tcBorders>
          <w:insideV w:val="single" w:sz="4" w:space="0" w:color="FFFFFF" w:themeColor="background1"/>
        </w:tcBorders>
        <w:shd w:val="clear" w:color="auto" w:fill="013366" w:themeFill="accent1"/>
      </w:tcPr>
    </w:tblStylePr>
    <w:tblStylePr w:type="lastRow">
      <w:pPr>
        <w:jc w:val="right"/>
      </w:pPr>
      <w:rPr>
        <w:b/>
        <w:bCs/>
        <w:color w:val="013366" w:themeColor="accent1"/>
      </w:rPr>
      <w:tblPr/>
      <w:tcPr>
        <w:tcBorders>
          <w:top w:val="nil"/>
          <w:insideH w:val="single" w:sz="4" w:space="0" w:color="013366" w:themeColor="accent1"/>
          <w:insideV w:val="single" w:sz="4" w:space="0" w:color="013366" w:themeColor="accent1"/>
        </w:tcBorders>
        <w:shd w:val="clear" w:color="auto" w:fill="DDF5FF"/>
      </w:tcPr>
    </w:tblStylePr>
    <w:tblStylePr w:type="firstCol">
      <w:pPr>
        <w:jc w:val="left"/>
      </w:pPr>
      <w:rPr>
        <w:rFonts w:ascii="Arial Narrow" w:hAnsi="Arial Narrow"/>
        <w:b/>
        <w:bCs/>
        <w:color w:val="FFFFFF" w:themeColor="background1"/>
      </w:rPr>
      <w:tblPr/>
      <w:tcPr>
        <w:shd w:val="clear" w:color="auto" w:fill="0769A5"/>
      </w:tcPr>
    </w:tblStylePr>
    <w:tblStylePr w:type="lastCol">
      <w:rPr>
        <w:b/>
        <w:bCs/>
      </w:rPr>
      <w:tblPr/>
      <w:tcPr>
        <w:shd w:val="clear" w:color="auto" w:fill="DDF5FF"/>
      </w:tcPr>
    </w:tblStylePr>
    <w:tblStylePr w:type="band1Vert">
      <w:tblPr/>
      <w:tcPr>
        <w:tcBorders>
          <w:left w:val="single" w:sz="4" w:space="0" w:color="013366" w:themeColor="accent1"/>
          <w:right w:val="single" w:sz="4" w:space="0" w:color="013366" w:themeColor="accent1"/>
        </w:tcBorders>
      </w:tcPr>
    </w:tblStylePr>
    <w:tblStylePr w:type="band1Horz">
      <w:tblPr/>
      <w:tcPr>
        <w:tcBorders>
          <w:top w:val="single" w:sz="4" w:space="0" w:color="013366" w:themeColor="accent1"/>
          <w:bottom w:val="single" w:sz="4" w:space="0" w:color="013366" w:themeColor="accent1"/>
          <w:insideH w:val="nil"/>
        </w:tcBorders>
      </w:tcPr>
    </w:tblStylePr>
    <w:tblStylePr w:type="band2Horz">
      <w:tblPr/>
      <w:tcPr>
        <w:shd w:val="clear" w:color="auto" w:fill="F2F2F2" w:themeFill="background1" w:themeFillShade="F2"/>
      </w:tcPr>
    </w:tblStylePr>
    <w:tblStylePr w:type="neCell">
      <w:rPr>
        <w:rFonts w:ascii="Arial Narrow" w:hAnsi="Arial Narrow"/>
        <w:b/>
        <w:color w:val="013366" w:themeColor="accent1"/>
      </w:rPr>
      <w:tblPr/>
      <w:tcPr>
        <w:shd w:val="clear" w:color="auto" w:fill="FFFFFF" w:themeFill="background1"/>
      </w:tcPr>
    </w:tblStylePr>
    <w:tblStylePr w:type="nwCell">
      <w:tblPr/>
      <w:tcPr>
        <w:shd w:val="clear" w:color="auto" w:fill="FFFFFF" w:themeFill="background1"/>
      </w:tcPr>
    </w:tblStylePr>
    <w:tblStylePr w:type="seCell">
      <w:pPr>
        <w:jc w:val="right"/>
      </w:pPr>
      <w:tblPr/>
      <w:tcPr>
        <w:tcBorders>
          <w:top w:val="nil"/>
          <w:left w:val="nil"/>
        </w:tcBorders>
        <w:vAlign w:val="center"/>
      </w:tcPr>
    </w:tblStylePr>
    <w:tblStylePr w:type="swCell">
      <w:rPr>
        <w:b/>
        <w:color w:val="013366" w:themeColor="accent1"/>
      </w:rPr>
      <w:tblPr/>
      <w:tcPr>
        <w:tcBorders>
          <w:top w:val="single" w:sz="4" w:space="0" w:color="013366" w:themeColor="accent1"/>
          <w:right w:val="nil"/>
        </w:tcBorders>
      </w:tcPr>
    </w:tblStylePr>
  </w:style>
  <w:style w:type="paragraph" w:styleId="TOC4">
    <w:name w:val="toc 4"/>
    <w:basedOn w:val="Normal"/>
    <w:next w:val="Normal"/>
    <w:autoRedefine/>
    <w:uiPriority w:val="39"/>
    <w:unhideWhenUsed/>
    <w:rsid w:val="00D2580B"/>
    <w:pPr>
      <w:spacing w:after="100"/>
      <w:ind w:left="660"/>
    </w:pPr>
  </w:style>
  <w:style w:type="character" w:customStyle="1" w:styleId="Heading4Char">
    <w:name w:val="Heading 4 Char"/>
    <w:basedOn w:val="DefaultParagraphFont"/>
    <w:link w:val="Heading4"/>
    <w:uiPriority w:val="9"/>
    <w:rsid w:val="00117217"/>
    <w:rPr>
      <w:rFonts w:ascii="Arial Narrow" w:eastAsiaTheme="majorEastAsia" w:hAnsi="Arial Narrow" w:cstheme="majorBidi"/>
      <w:b/>
      <w:i/>
      <w:iCs/>
      <w:color w:val="404040" w:themeColor="text1" w:themeTint="BF"/>
      <w:kern w:val="2"/>
      <w:sz w:val="24"/>
      <w:szCs w:val="22"/>
    </w:rPr>
  </w:style>
  <w:style w:type="character" w:customStyle="1" w:styleId="Heading5Char">
    <w:name w:val="Heading 5 Char"/>
    <w:basedOn w:val="DefaultParagraphFont"/>
    <w:link w:val="Heading5"/>
    <w:uiPriority w:val="9"/>
    <w:semiHidden/>
    <w:rsid w:val="00D2580B"/>
    <w:rPr>
      <w:rFonts w:asciiTheme="majorHAnsi" w:eastAsiaTheme="majorEastAsia" w:hAnsiTheme="majorHAnsi" w:cstheme="majorBidi"/>
      <w:color w:val="00264C" w:themeColor="accent1" w:themeShade="BF"/>
      <w:kern w:val="2"/>
      <w:sz w:val="22"/>
      <w:szCs w:val="22"/>
    </w:rPr>
  </w:style>
  <w:style w:type="character" w:customStyle="1" w:styleId="Heading6Char">
    <w:name w:val="Heading 6 Char"/>
    <w:basedOn w:val="DefaultParagraphFont"/>
    <w:link w:val="Heading6"/>
    <w:uiPriority w:val="9"/>
    <w:semiHidden/>
    <w:rsid w:val="00D2580B"/>
    <w:rPr>
      <w:rFonts w:asciiTheme="majorHAnsi" w:eastAsiaTheme="majorEastAsia" w:hAnsiTheme="majorHAnsi" w:cstheme="majorBidi"/>
      <w:color w:val="001932" w:themeColor="accent1" w:themeShade="7F"/>
      <w:kern w:val="2"/>
      <w:sz w:val="22"/>
      <w:szCs w:val="22"/>
    </w:rPr>
  </w:style>
  <w:style w:type="character" w:customStyle="1" w:styleId="Heading7Char">
    <w:name w:val="Heading 7 Char"/>
    <w:basedOn w:val="DefaultParagraphFont"/>
    <w:link w:val="Heading7"/>
    <w:uiPriority w:val="9"/>
    <w:semiHidden/>
    <w:rsid w:val="00D2580B"/>
    <w:rPr>
      <w:rFonts w:asciiTheme="majorHAnsi" w:eastAsiaTheme="majorEastAsia" w:hAnsiTheme="majorHAnsi" w:cstheme="majorBidi"/>
      <w:i/>
      <w:iCs/>
      <w:color w:val="001932" w:themeColor="accent1" w:themeShade="7F"/>
      <w:kern w:val="2"/>
      <w:sz w:val="22"/>
      <w:szCs w:val="22"/>
    </w:rPr>
  </w:style>
  <w:style w:type="character" w:customStyle="1" w:styleId="Heading8Char">
    <w:name w:val="Heading 8 Char"/>
    <w:basedOn w:val="DefaultParagraphFont"/>
    <w:link w:val="Heading8"/>
    <w:uiPriority w:val="9"/>
    <w:semiHidden/>
    <w:rsid w:val="00D2580B"/>
    <w:rPr>
      <w:rFonts w:asciiTheme="majorHAnsi" w:eastAsiaTheme="majorEastAsia" w:hAnsiTheme="majorHAnsi" w:cstheme="majorBidi"/>
      <w:color w:val="272727" w:themeColor="text1" w:themeTint="D8"/>
      <w:kern w:val="2"/>
      <w:sz w:val="21"/>
      <w:szCs w:val="21"/>
    </w:rPr>
  </w:style>
  <w:style w:type="character" w:customStyle="1" w:styleId="Heading9Char">
    <w:name w:val="Heading 9 Char"/>
    <w:basedOn w:val="DefaultParagraphFont"/>
    <w:link w:val="Heading9"/>
    <w:uiPriority w:val="9"/>
    <w:semiHidden/>
    <w:rsid w:val="00D2580B"/>
    <w:rPr>
      <w:rFonts w:asciiTheme="majorHAnsi" w:eastAsiaTheme="majorEastAsia" w:hAnsiTheme="majorHAnsi" w:cstheme="majorBidi"/>
      <w:i/>
      <w:iCs/>
      <w:color w:val="272727" w:themeColor="text1" w:themeTint="D8"/>
      <w:kern w:val="2"/>
      <w:sz w:val="21"/>
      <w:szCs w:val="21"/>
    </w:rPr>
  </w:style>
  <w:style w:type="paragraph" w:styleId="ListParagraph">
    <w:name w:val="List Paragraph"/>
    <w:basedOn w:val="Normal"/>
    <w:link w:val="ListParagraphChar"/>
    <w:uiPriority w:val="34"/>
    <w:qFormat/>
    <w:rsid w:val="00117217"/>
    <w:pPr>
      <w:spacing w:after="120"/>
      <w:contextualSpacing/>
    </w:pPr>
    <w:rPr>
      <w:kern w:val="2"/>
      <w:szCs w:val="22"/>
    </w:rPr>
  </w:style>
  <w:style w:type="paragraph" w:customStyle="1" w:styleId="Default">
    <w:name w:val="Default"/>
    <w:rsid w:val="00D2580B"/>
    <w:pPr>
      <w:autoSpaceDE w:val="0"/>
      <w:autoSpaceDN w:val="0"/>
      <w:adjustRightInd w:val="0"/>
    </w:pPr>
    <w:rPr>
      <w:rFonts w:ascii="Calibri" w:eastAsiaTheme="minorHAnsi" w:hAnsi="Calibri" w:cs="Calibri"/>
      <w:color w:val="000000"/>
      <w:sz w:val="24"/>
      <w:szCs w:val="24"/>
    </w:rPr>
  </w:style>
  <w:style w:type="character" w:customStyle="1" w:styleId="FootnoteTextChar">
    <w:name w:val="Footnote Text Char"/>
    <w:basedOn w:val="DefaultParagraphFont"/>
    <w:link w:val="FootnoteText"/>
    <w:uiPriority w:val="99"/>
    <w:semiHidden/>
    <w:rsid w:val="00D2580B"/>
    <w:rPr>
      <w:rFonts w:ascii="Arial Narrow" w:hAnsi="Arial Narrow"/>
    </w:rPr>
  </w:style>
  <w:style w:type="paragraph" w:styleId="NormalWeb">
    <w:name w:val="Normal (Web)"/>
    <w:basedOn w:val="Normal"/>
    <w:uiPriority w:val="99"/>
    <w:semiHidden/>
    <w:unhideWhenUsed/>
    <w:rsid w:val="00D2580B"/>
    <w:pPr>
      <w:spacing w:before="100" w:beforeAutospacing="1" w:after="100" w:afterAutospacing="1" w:line="240" w:lineRule="auto"/>
    </w:pPr>
    <w:rPr>
      <w:rFonts w:ascii="Times New Roman" w:hAnsi="Times New Roman"/>
      <w:kern w:val="2"/>
      <w:sz w:val="24"/>
    </w:rPr>
  </w:style>
  <w:style w:type="paragraph" w:styleId="EndnoteText">
    <w:name w:val="endnote text"/>
    <w:basedOn w:val="Normal"/>
    <w:link w:val="EndnoteTextChar"/>
    <w:uiPriority w:val="99"/>
    <w:unhideWhenUsed/>
    <w:rsid w:val="00D2580B"/>
    <w:pPr>
      <w:spacing w:after="0" w:line="240" w:lineRule="auto"/>
    </w:pPr>
    <w:rPr>
      <w:rFonts w:asciiTheme="minorHAnsi" w:hAnsiTheme="minorHAnsi"/>
      <w:kern w:val="2"/>
      <w:sz w:val="20"/>
      <w:szCs w:val="20"/>
    </w:rPr>
  </w:style>
  <w:style w:type="character" w:customStyle="1" w:styleId="EndnoteTextChar">
    <w:name w:val="Endnote Text Char"/>
    <w:basedOn w:val="DefaultParagraphFont"/>
    <w:link w:val="EndnoteText"/>
    <w:uiPriority w:val="99"/>
    <w:rsid w:val="00D2580B"/>
    <w:rPr>
      <w:rFonts w:asciiTheme="minorHAnsi" w:hAnsiTheme="minorHAnsi"/>
      <w:kern w:val="2"/>
    </w:rPr>
  </w:style>
  <w:style w:type="character" w:styleId="EndnoteReference">
    <w:name w:val="endnote reference"/>
    <w:basedOn w:val="DefaultParagraphFont"/>
    <w:uiPriority w:val="99"/>
    <w:semiHidden/>
    <w:unhideWhenUsed/>
    <w:rsid w:val="00D2580B"/>
    <w:rPr>
      <w:vertAlign w:val="superscript"/>
    </w:rPr>
  </w:style>
  <w:style w:type="paragraph" w:customStyle="1" w:styleId="paragraph">
    <w:name w:val="paragraph"/>
    <w:basedOn w:val="Normal"/>
    <w:uiPriority w:val="99"/>
    <w:rsid w:val="00D2580B"/>
    <w:pPr>
      <w:spacing w:after="0" w:line="240" w:lineRule="auto"/>
    </w:pPr>
    <w:rPr>
      <w:rFonts w:ascii="Times New Roman" w:hAnsi="Times New Roman"/>
      <w:kern w:val="2"/>
      <w:sz w:val="24"/>
    </w:rPr>
  </w:style>
  <w:style w:type="character" w:customStyle="1" w:styleId="normaltextrun1">
    <w:name w:val="normaltextrun1"/>
    <w:basedOn w:val="DefaultParagraphFont"/>
    <w:rsid w:val="00D2580B"/>
  </w:style>
  <w:style w:type="character" w:customStyle="1" w:styleId="eop">
    <w:name w:val="eop"/>
    <w:basedOn w:val="DefaultParagraphFont"/>
    <w:rsid w:val="00D2580B"/>
  </w:style>
  <w:style w:type="paragraph" w:customStyle="1" w:styleId="xxmsonormal">
    <w:name w:val="x_x_msonormal"/>
    <w:basedOn w:val="Normal"/>
    <w:uiPriority w:val="99"/>
    <w:rsid w:val="00D2580B"/>
    <w:pPr>
      <w:spacing w:after="0" w:line="240" w:lineRule="auto"/>
    </w:pPr>
    <w:rPr>
      <w:rFonts w:ascii="Times New Roman" w:hAnsi="Times New Roman"/>
      <w:kern w:val="2"/>
      <w:sz w:val="24"/>
    </w:rPr>
  </w:style>
  <w:style w:type="character" w:styleId="CommentReference">
    <w:name w:val="annotation reference"/>
    <w:basedOn w:val="DefaultParagraphFont"/>
    <w:uiPriority w:val="99"/>
    <w:semiHidden/>
    <w:unhideWhenUsed/>
    <w:rsid w:val="00D2580B"/>
    <w:rPr>
      <w:sz w:val="16"/>
      <w:szCs w:val="16"/>
    </w:rPr>
  </w:style>
  <w:style w:type="paragraph" w:styleId="CommentText">
    <w:name w:val="annotation text"/>
    <w:basedOn w:val="Normal"/>
    <w:link w:val="CommentTextChar"/>
    <w:uiPriority w:val="99"/>
    <w:unhideWhenUsed/>
    <w:rsid w:val="00D2580B"/>
    <w:pPr>
      <w:spacing w:after="160" w:line="240" w:lineRule="auto"/>
    </w:pPr>
    <w:rPr>
      <w:rFonts w:asciiTheme="minorHAnsi" w:hAnsiTheme="minorHAnsi"/>
      <w:kern w:val="2"/>
      <w:sz w:val="20"/>
      <w:szCs w:val="20"/>
    </w:rPr>
  </w:style>
  <w:style w:type="character" w:customStyle="1" w:styleId="CommentTextChar">
    <w:name w:val="Comment Text Char"/>
    <w:basedOn w:val="DefaultParagraphFont"/>
    <w:link w:val="CommentText"/>
    <w:uiPriority w:val="99"/>
    <w:rsid w:val="00D2580B"/>
    <w:rPr>
      <w:rFonts w:asciiTheme="minorHAnsi" w:hAnsiTheme="minorHAnsi"/>
      <w:kern w:val="2"/>
    </w:rPr>
  </w:style>
  <w:style w:type="paragraph" w:styleId="CommentSubject">
    <w:name w:val="annotation subject"/>
    <w:basedOn w:val="CommentText"/>
    <w:next w:val="CommentText"/>
    <w:link w:val="CommentSubjectChar"/>
    <w:uiPriority w:val="99"/>
    <w:semiHidden/>
    <w:unhideWhenUsed/>
    <w:rsid w:val="00D2580B"/>
    <w:rPr>
      <w:b/>
      <w:bCs/>
    </w:rPr>
  </w:style>
  <w:style w:type="character" w:customStyle="1" w:styleId="CommentSubjectChar">
    <w:name w:val="Comment Subject Char"/>
    <w:basedOn w:val="CommentTextChar"/>
    <w:link w:val="CommentSubject"/>
    <w:uiPriority w:val="99"/>
    <w:semiHidden/>
    <w:rsid w:val="00D2580B"/>
    <w:rPr>
      <w:rFonts w:asciiTheme="minorHAnsi" w:hAnsiTheme="minorHAnsi"/>
      <w:b/>
      <w:bCs/>
      <w:kern w:val="2"/>
    </w:rPr>
  </w:style>
  <w:style w:type="character" w:customStyle="1" w:styleId="BalloonTextChar">
    <w:name w:val="Balloon Text Char"/>
    <w:basedOn w:val="DefaultParagraphFont"/>
    <w:link w:val="BalloonText"/>
    <w:uiPriority w:val="99"/>
    <w:semiHidden/>
    <w:rsid w:val="00D2580B"/>
    <w:rPr>
      <w:rFonts w:ascii="Tahoma" w:hAnsi="Tahoma" w:cs="Tahoma"/>
      <w:sz w:val="16"/>
      <w:szCs w:val="16"/>
    </w:rPr>
  </w:style>
  <w:style w:type="character" w:styleId="FollowedHyperlink">
    <w:name w:val="FollowedHyperlink"/>
    <w:basedOn w:val="DefaultParagraphFont"/>
    <w:uiPriority w:val="99"/>
    <w:semiHidden/>
    <w:unhideWhenUsed/>
    <w:rsid w:val="00D2580B"/>
    <w:rPr>
      <w:color w:val="800080" w:themeColor="followedHyperlink"/>
      <w:u w:val="single"/>
    </w:rPr>
  </w:style>
  <w:style w:type="paragraph" w:customStyle="1" w:styleId="HeadingA">
    <w:name w:val="Heading A"/>
    <w:basedOn w:val="Normal"/>
    <w:link w:val="HeadingAChar"/>
    <w:qFormat/>
    <w:rsid w:val="00D2580B"/>
    <w:pPr>
      <w:spacing w:after="0" w:line="240" w:lineRule="auto"/>
    </w:pPr>
    <w:rPr>
      <w:rFonts w:asciiTheme="minorHAnsi" w:hAnsiTheme="minorHAnsi"/>
      <w:b/>
      <w:kern w:val="2"/>
      <w:sz w:val="32"/>
      <w:szCs w:val="22"/>
    </w:rPr>
  </w:style>
  <w:style w:type="paragraph" w:customStyle="1" w:styleId="HeadingB">
    <w:name w:val="Heading B"/>
    <w:basedOn w:val="Normal"/>
    <w:next w:val="Heading2"/>
    <w:link w:val="HeadingBChar"/>
    <w:qFormat/>
    <w:rsid w:val="00D2580B"/>
    <w:pPr>
      <w:spacing w:after="0" w:line="240" w:lineRule="auto"/>
    </w:pPr>
    <w:rPr>
      <w:rFonts w:asciiTheme="minorHAnsi" w:hAnsiTheme="minorHAnsi"/>
      <w:b/>
      <w:kern w:val="2"/>
      <w:sz w:val="28"/>
      <w:szCs w:val="22"/>
    </w:rPr>
  </w:style>
  <w:style w:type="character" w:customStyle="1" w:styleId="HeadingAChar">
    <w:name w:val="Heading A Char"/>
    <w:basedOn w:val="DefaultParagraphFont"/>
    <w:link w:val="HeadingA"/>
    <w:rsid w:val="00D2580B"/>
    <w:rPr>
      <w:rFonts w:asciiTheme="minorHAnsi" w:hAnsiTheme="minorHAnsi"/>
      <w:b/>
      <w:kern w:val="2"/>
      <w:sz w:val="32"/>
      <w:szCs w:val="22"/>
    </w:rPr>
  </w:style>
  <w:style w:type="paragraph" w:customStyle="1" w:styleId="Style1">
    <w:name w:val="Style1"/>
    <w:basedOn w:val="Normal"/>
    <w:link w:val="Style1Char"/>
    <w:qFormat/>
    <w:rsid w:val="00D2580B"/>
    <w:pPr>
      <w:spacing w:after="0" w:line="240" w:lineRule="auto"/>
    </w:pPr>
    <w:rPr>
      <w:rFonts w:asciiTheme="minorHAnsi" w:hAnsiTheme="minorHAnsi"/>
      <w:b/>
      <w:kern w:val="2"/>
      <w:sz w:val="24"/>
      <w:szCs w:val="22"/>
    </w:rPr>
  </w:style>
  <w:style w:type="character" w:customStyle="1" w:styleId="Heading2Char">
    <w:name w:val="Heading 2 Char"/>
    <w:basedOn w:val="DefaultParagraphFont"/>
    <w:link w:val="Heading2"/>
    <w:uiPriority w:val="9"/>
    <w:rsid w:val="009F7B63"/>
    <w:rPr>
      <w:rFonts w:ascii="Arial" w:hAnsi="Arial" w:cs="Arial"/>
      <w:b/>
      <w:i/>
      <w:iCs/>
      <w:kern w:val="32"/>
      <w:sz w:val="24"/>
      <w:szCs w:val="24"/>
    </w:rPr>
  </w:style>
  <w:style w:type="character" w:customStyle="1" w:styleId="HeadingBChar">
    <w:name w:val="Heading B Char"/>
    <w:basedOn w:val="DefaultParagraphFont"/>
    <w:link w:val="HeadingB"/>
    <w:rsid w:val="00D2580B"/>
    <w:rPr>
      <w:rFonts w:asciiTheme="minorHAnsi" w:hAnsiTheme="minorHAnsi"/>
      <w:b/>
      <w:kern w:val="2"/>
      <w:sz w:val="28"/>
      <w:szCs w:val="22"/>
    </w:rPr>
  </w:style>
  <w:style w:type="paragraph" w:styleId="Caption">
    <w:name w:val="caption"/>
    <w:basedOn w:val="Normal"/>
    <w:next w:val="Normal"/>
    <w:uiPriority w:val="35"/>
    <w:unhideWhenUsed/>
    <w:qFormat/>
    <w:rsid w:val="00D2580B"/>
    <w:pPr>
      <w:spacing w:after="160" w:line="240" w:lineRule="auto"/>
    </w:pPr>
    <w:rPr>
      <w:rFonts w:asciiTheme="minorHAnsi" w:hAnsiTheme="minorHAnsi"/>
      <w:i/>
      <w:iCs/>
      <w:color w:val="000000" w:themeColor="text2"/>
      <w:kern w:val="2"/>
      <w:sz w:val="18"/>
      <w:szCs w:val="18"/>
    </w:rPr>
  </w:style>
  <w:style w:type="character" w:customStyle="1" w:styleId="Style1Char">
    <w:name w:val="Style1 Char"/>
    <w:basedOn w:val="DefaultParagraphFont"/>
    <w:link w:val="Style1"/>
    <w:rsid w:val="00D2580B"/>
    <w:rPr>
      <w:rFonts w:asciiTheme="minorHAnsi" w:hAnsiTheme="minorHAnsi"/>
      <w:b/>
      <w:kern w:val="2"/>
      <w:sz w:val="24"/>
      <w:szCs w:val="22"/>
    </w:rPr>
  </w:style>
  <w:style w:type="character" w:customStyle="1" w:styleId="Heading3Char">
    <w:name w:val="Heading 3 Char"/>
    <w:basedOn w:val="DefaultParagraphFont"/>
    <w:link w:val="Heading3"/>
    <w:uiPriority w:val="9"/>
    <w:rsid w:val="009312EE"/>
    <w:rPr>
      <w:rFonts w:ascii="Arial Narrow" w:hAnsi="Arial Narrow" w:cs="Arial"/>
      <w:b/>
      <w:bCs/>
      <w:iCs/>
      <w:kern w:val="32"/>
      <w:sz w:val="24"/>
      <w:szCs w:val="26"/>
    </w:rPr>
  </w:style>
  <w:style w:type="character" w:customStyle="1" w:styleId="HeaderChar">
    <w:name w:val="Header Char"/>
    <w:basedOn w:val="DefaultParagraphFont"/>
    <w:link w:val="Header"/>
    <w:uiPriority w:val="99"/>
    <w:rsid w:val="00D2580B"/>
    <w:rPr>
      <w:rFonts w:ascii="Arial Narrow" w:hAnsi="Arial Narrow"/>
      <w:sz w:val="18"/>
      <w:szCs w:val="24"/>
    </w:rPr>
  </w:style>
  <w:style w:type="paragraph" w:styleId="Revision">
    <w:name w:val="Revision"/>
    <w:hidden/>
    <w:uiPriority w:val="99"/>
    <w:semiHidden/>
    <w:rsid w:val="00D2580B"/>
    <w:rPr>
      <w:rFonts w:asciiTheme="minorHAnsi" w:eastAsiaTheme="minorHAnsi" w:hAnsiTheme="minorHAnsi" w:cstheme="minorBidi"/>
      <w:sz w:val="22"/>
      <w:szCs w:val="22"/>
    </w:rPr>
  </w:style>
  <w:style w:type="paragraph" w:customStyle="1" w:styleId="Hdng3BodyText">
    <w:name w:val="Hdng 3 Body Text"/>
    <w:basedOn w:val="BodyText"/>
    <w:rsid w:val="00D2580B"/>
    <w:pPr>
      <w:spacing w:line="240" w:lineRule="auto"/>
      <w:ind w:left="648"/>
    </w:pPr>
    <w:rPr>
      <w:rFonts w:ascii="Arial" w:eastAsia="MS Mincho" w:hAnsi="Arial"/>
      <w:sz w:val="24"/>
      <w:szCs w:val="20"/>
    </w:rPr>
  </w:style>
  <w:style w:type="paragraph" w:styleId="BodyText">
    <w:name w:val="Body Text"/>
    <w:basedOn w:val="Normal"/>
    <w:link w:val="BodyTextChar"/>
    <w:uiPriority w:val="99"/>
    <w:semiHidden/>
    <w:unhideWhenUsed/>
    <w:rsid w:val="00D2580B"/>
    <w:pPr>
      <w:spacing w:line="259" w:lineRule="auto"/>
    </w:pPr>
    <w:rPr>
      <w:rFonts w:asciiTheme="minorHAnsi" w:hAnsiTheme="minorHAnsi"/>
      <w:kern w:val="2"/>
      <w:szCs w:val="22"/>
    </w:rPr>
  </w:style>
  <w:style w:type="character" w:customStyle="1" w:styleId="BodyTextChar">
    <w:name w:val="Body Text Char"/>
    <w:basedOn w:val="DefaultParagraphFont"/>
    <w:link w:val="BodyText"/>
    <w:uiPriority w:val="99"/>
    <w:semiHidden/>
    <w:rsid w:val="00D2580B"/>
    <w:rPr>
      <w:rFonts w:asciiTheme="minorHAnsi" w:hAnsiTheme="minorHAnsi"/>
      <w:kern w:val="2"/>
      <w:sz w:val="22"/>
      <w:szCs w:val="22"/>
    </w:rPr>
  </w:style>
  <w:style w:type="character" w:customStyle="1" w:styleId="ui-provider">
    <w:name w:val="ui-provider"/>
    <w:basedOn w:val="DefaultParagraphFont"/>
    <w:rsid w:val="00D2580B"/>
  </w:style>
  <w:style w:type="paragraph" w:customStyle="1" w:styleId="numberedlist">
    <w:name w:val="numbered list"/>
    <w:basedOn w:val="Heading1"/>
    <w:qFormat/>
    <w:rsid w:val="008456DC"/>
    <w:pPr>
      <w:keepNext w:val="0"/>
      <w:numPr>
        <w:numId w:val="7"/>
      </w:numPr>
      <w:spacing w:before="0"/>
    </w:pPr>
    <w:rPr>
      <w:rFonts w:ascii="Arial Narrow" w:hAnsi="Arial Narrow"/>
      <w:b w:val="0"/>
      <w:sz w:val="22"/>
    </w:rPr>
  </w:style>
  <w:style w:type="character" w:styleId="UnresolvedMention">
    <w:name w:val="Unresolved Mention"/>
    <w:basedOn w:val="DefaultParagraphFont"/>
    <w:uiPriority w:val="99"/>
    <w:semiHidden/>
    <w:unhideWhenUsed/>
    <w:rsid w:val="00BA6610"/>
    <w:rPr>
      <w:color w:val="605E5C"/>
      <w:shd w:val="clear" w:color="auto" w:fill="E1DFDD"/>
    </w:rPr>
  </w:style>
  <w:style w:type="paragraph" w:styleId="ListBullet">
    <w:name w:val="List Bullet"/>
    <w:basedOn w:val="Normal"/>
    <w:uiPriority w:val="99"/>
    <w:unhideWhenUsed/>
    <w:qFormat/>
    <w:rsid w:val="00233680"/>
    <w:pPr>
      <w:spacing w:before="120" w:after="0" w:line="240" w:lineRule="auto"/>
      <w:ind w:left="720" w:hanging="360"/>
      <w:jc w:val="both"/>
    </w:pPr>
    <w:rPr>
      <w:rFonts w:ascii="Calibri" w:hAnsi="Calibri"/>
      <w:szCs w:val="20"/>
    </w:rPr>
  </w:style>
  <w:style w:type="numbering" w:customStyle="1" w:styleId="NERCListBullets">
    <w:name w:val="NERC List Bullets"/>
    <w:rsid w:val="00233680"/>
    <w:pPr>
      <w:numPr>
        <w:numId w:val="10"/>
      </w:numPr>
    </w:pPr>
  </w:style>
  <w:style w:type="character" w:customStyle="1" w:styleId="ListParagraphChar">
    <w:name w:val="List Paragraph Char"/>
    <w:basedOn w:val="DefaultParagraphFont"/>
    <w:link w:val="ListParagraph"/>
    <w:uiPriority w:val="34"/>
    <w:locked/>
    <w:rsid w:val="006D0E40"/>
    <w:rPr>
      <w:rFonts w:ascii="Arial Narrow" w:hAnsi="Arial Narrow"/>
      <w:kern w:val="2"/>
      <w:sz w:val="22"/>
      <w:szCs w:val="22"/>
    </w:rPr>
  </w:style>
  <w:style w:type="paragraph" w:styleId="Quote">
    <w:name w:val="Quote"/>
    <w:basedOn w:val="Normal"/>
    <w:next w:val="Normal"/>
    <w:link w:val="QuoteChar"/>
    <w:uiPriority w:val="29"/>
    <w:qFormat/>
    <w:rsid w:val="00CE73EF"/>
    <w:pPr>
      <w:keepLines/>
      <w:pBdr>
        <w:top w:val="single" w:sz="4" w:space="3" w:color="00B0F0" w:themeColor="accent3"/>
        <w:bottom w:val="single" w:sz="4" w:space="3" w:color="00B0F0" w:themeColor="accent3"/>
      </w:pBdr>
      <w:shd w:val="clear" w:color="auto" w:fill="E7F8FF"/>
      <w:spacing w:before="200" w:after="160"/>
      <w:ind w:left="864" w:right="864"/>
      <w:jc w:val="center"/>
    </w:pPr>
    <w:rPr>
      <w:rFonts w:eastAsiaTheme="minorHAnsi" w:cstheme="minorBidi"/>
      <w:i/>
      <w:iCs/>
      <w:color w:val="013366" w:themeColor="accent1"/>
      <w:szCs w:val="22"/>
    </w:rPr>
  </w:style>
  <w:style w:type="character" w:customStyle="1" w:styleId="QuoteChar">
    <w:name w:val="Quote Char"/>
    <w:basedOn w:val="DefaultParagraphFont"/>
    <w:link w:val="Quote"/>
    <w:uiPriority w:val="29"/>
    <w:rsid w:val="00CE73EF"/>
    <w:rPr>
      <w:rFonts w:ascii="Arial Narrow" w:eastAsiaTheme="minorHAnsi" w:hAnsi="Arial Narrow" w:cstheme="minorBidi"/>
      <w:i/>
      <w:iCs/>
      <w:color w:val="013366" w:themeColor="accent1"/>
      <w:sz w:val="22"/>
      <w:szCs w:val="22"/>
      <w:shd w:val="clear" w:color="auto" w:fill="E7F8FF"/>
    </w:rPr>
  </w:style>
  <w:style w:type="paragraph" w:customStyle="1" w:styleId="FunctionalTestTablesBody">
    <w:name w:val="Functional Test Tables_Body"/>
    <w:basedOn w:val="NoSpacing"/>
    <w:link w:val="FunctionalTestTablesBodyChar"/>
    <w:qFormat/>
    <w:rsid w:val="0025421E"/>
    <w:pPr>
      <w:spacing w:before="60" w:after="60"/>
    </w:pPr>
    <w:rPr>
      <w:rFonts w:eastAsia="Calibri"/>
    </w:rPr>
  </w:style>
  <w:style w:type="character" w:customStyle="1" w:styleId="FunctionalTestTablesBodyChar">
    <w:name w:val="Functional Test Tables_Body Char"/>
    <w:basedOn w:val="DefaultParagraphFont"/>
    <w:link w:val="FunctionalTestTablesBody"/>
    <w:rsid w:val="0025421E"/>
    <w:rPr>
      <w:rFonts w:ascii="Arial Narrow" w:eastAsia="Calibri" w:hAnsi="Arial Narrow"/>
      <w:sz w:val="22"/>
      <w:szCs w:val="24"/>
    </w:rPr>
  </w:style>
  <w:style w:type="paragraph" w:customStyle="1" w:styleId="FunctionalTestTablesBullets">
    <w:name w:val="Functional Test Tables_Bullets"/>
    <w:basedOn w:val="FunctionalTestTablesBody"/>
    <w:link w:val="FunctionalTestTablesBulletsChar"/>
    <w:qFormat/>
    <w:rsid w:val="0025421E"/>
    <w:pPr>
      <w:numPr>
        <w:numId w:val="13"/>
      </w:numPr>
      <w:ind w:left="249" w:hanging="180"/>
    </w:pPr>
  </w:style>
  <w:style w:type="character" w:customStyle="1" w:styleId="FunctionalTestTablesBulletsChar">
    <w:name w:val="Functional Test Tables_Bullets Char"/>
    <w:basedOn w:val="FunctionalTestTablesBodyChar"/>
    <w:link w:val="FunctionalTestTablesBullets"/>
    <w:rsid w:val="0025421E"/>
    <w:rPr>
      <w:rFonts w:ascii="Arial Narrow" w:eastAsia="Calibri" w:hAnsi="Arial Narrow"/>
      <w:sz w:val="22"/>
      <w:szCs w:val="24"/>
    </w:rPr>
  </w:style>
  <w:style w:type="paragraph" w:customStyle="1" w:styleId="FunctionalTestTableAcceptanceCriteria">
    <w:name w:val="Functional Test Table_Acceptance Criteria"/>
    <w:basedOn w:val="FunctionalTestTablesBody"/>
    <w:link w:val="FunctionalTestTableAcceptanceCriteriaChar"/>
    <w:qFormat/>
    <w:rsid w:val="0025421E"/>
    <w:pPr>
      <w:numPr>
        <w:numId w:val="12"/>
      </w:numPr>
      <w:ind w:left="523"/>
    </w:pPr>
  </w:style>
  <w:style w:type="character" w:customStyle="1" w:styleId="FunctionalTestTableAcceptanceCriteriaChar">
    <w:name w:val="Functional Test Table_Acceptance Criteria Char"/>
    <w:basedOn w:val="FunctionalTestTablesBodyChar"/>
    <w:link w:val="FunctionalTestTableAcceptanceCriteria"/>
    <w:rsid w:val="0025421E"/>
    <w:rPr>
      <w:rFonts w:ascii="Arial Narrow" w:eastAsia="Calibri" w:hAnsi="Arial Narrow"/>
      <w:sz w:val="22"/>
      <w:szCs w:val="24"/>
    </w:rPr>
  </w:style>
  <w:style w:type="character" w:customStyle="1" w:styleId="NoSpacingChar">
    <w:name w:val="No Spacing Char"/>
    <w:basedOn w:val="DefaultParagraphFont"/>
    <w:link w:val="NoSpacing"/>
    <w:uiPriority w:val="1"/>
    <w:rsid w:val="0025421E"/>
    <w:rPr>
      <w:rFonts w:ascii="Arial Narrow" w:hAnsi="Arial Narrow"/>
      <w:sz w:val="22"/>
      <w:szCs w:val="24"/>
    </w:rPr>
  </w:style>
  <w:style w:type="paragraph" w:customStyle="1" w:styleId="FunctionalTestTableFootnotes">
    <w:name w:val="Functional Test Table_Footnotes"/>
    <w:basedOn w:val="FunctionalTestTablesBody"/>
    <w:link w:val="FunctionalTestTableFootnotesChar"/>
    <w:qFormat/>
    <w:rsid w:val="00FD5006"/>
    <w:pPr>
      <w:jc w:val="right"/>
    </w:pPr>
    <w:rPr>
      <w:i/>
      <w:iCs/>
      <w:sz w:val="18"/>
      <w:szCs w:val="20"/>
    </w:rPr>
  </w:style>
  <w:style w:type="character" w:customStyle="1" w:styleId="FunctionalTestTableFootnotesChar">
    <w:name w:val="Functional Test Table_Footnotes Char"/>
    <w:basedOn w:val="FunctionalTestTablesBodyChar"/>
    <w:link w:val="FunctionalTestTableFootnotes"/>
    <w:rsid w:val="00FD5006"/>
    <w:rPr>
      <w:rFonts w:ascii="Arial Narrow" w:eastAsia="Calibri" w:hAnsi="Arial Narrow"/>
      <w:i/>
      <w:iCs/>
      <w:sz w:val="18"/>
      <w:szCs w:val="24"/>
    </w:rPr>
  </w:style>
  <w:style w:type="paragraph" w:customStyle="1" w:styleId="FunctionalTestTablesmallbullet">
    <w:name w:val="Functional Test Table_small bullet"/>
    <w:basedOn w:val="FunctionalTestTablesBullets"/>
    <w:link w:val="FunctionalTestTablesmallbulletChar"/>
    <w:qFormat/>
    <w:rsid w:val="005B45A8"/>
    <w:pPr>
      <w:numPr>
        <w:ilvl w:val="1"/>
        <w:numId w:val="24"/>
      </w:numPr>
      <w:ind w:left="436" w:hanging="180"/>
    </w:pPr>
  </w:style>
  <w:style w:type="character" w:customStyle="1" w:styleId="FunctionalTestTablesmallbulletChar">
    <w:name w:val="Functional Test Table_small bullet Char"/>
    <w:basedOn w:val="FunctionalTestTablesBulletsChar"/>
    <w:link w:val="FunctionalTestTablesmallbullet"/>
    <w:rsid w:val="005B45A8"/>
    <w:rPr>
      <w:rFonts w:ascii="Arial Narrow" w:eastAsia="Calibri" w:hAnsi="Arial Narrow"/>
      <w:sz w:val="22"/>
      <w:szCs w:val="24"/>
    </w:rPr>
  </w:style>
  <w:style w:type="paragraph" w:customStyle="1" w:styleId="NumberedTestTables">
    <w:name w:val="Numbered Test Tables"/>
    <w:basedOn w:val="ListParagraph"/>
    <w:link w:val="NumberedTestTablesChar"/>
    <w:qFormat/>
    <w:rsid w:val="008D6499"/>
    <w:pPr>
      <w:numPr>
        <w:numId w:val="32"/>
      </w:numPr>
      <w:tabs>
        <w:tab w:val="left" w:pos="900"/>
      </w:tabs>
      <w:ind w:left="900" w:hanging="900"/>
    </w:pPr>
  </w:style>
  <w:style w:type="character" w:customStyle="1" w:styleId="NumberedTestTablesChar">
    <w:name w:val="Numbered Test Tables Char"/>
    <w:basedOn w:val="ListParagraphChar"/>
    <w:link w:val="NumberedTestTables"/>
    <w:rsid w:val="008D6499"/>
    <w:rPr>
      <w:rFonts w:ascii="Arial Narrow" w:hAnsi="Arial Narrow"/>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522719">
      <w:bodyDiv w:val="1"/>
      <w:marLeft w:val="0"/>
      <w:marRight w:val="0"/>
      <w:marTop w:val="0"/>
      <w:marBottom w:val="0"/>
      <w:divBdr>
        <w:top w:val="none" w:sz="0" w:space="0" w:color="auto"/>
        <w:left w:val="none" w:sz="0" w:space="0" w:color="auto"/>
        <w:bottom w:val="none" w:sz="0" w:space="0" w:color="auto"/>
        <w:right w:val="none" w:sz="0" w:space="0" w:color="auto"/>
      </w:divBdr>
    </w:div>
    <w:div w:id="579171976">
      <w:bodyDiv w:val="1"/>
      <w:marLeft w:val="0"/>
      <w:marRight w:val="0"/>
      <w:marTop w:val="0"/>
      <w:marBottom w:val="0"/>
      <w:divBdr>
        <w:top w:val="none" w:sz="0" w:space="0" w:color="auto"/>
        <w:left w:val="none" w:sz="0" w:space="0" w:color="auto"/>
        <w:bottom w:val="none" w:sz="0" w:space="0" w:color="auto"/>
        <w:right w:val="none" w:sz="0" w:space="0" w:color="auto"/>
      </w:divBdr>
      <w:divsChild>
        <w:div w:id="1741908323">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806704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297479">
      <w:bodyDiv w:val="1"/>
      <w:marLeft w:val="0"/>
      <w:marRight w:val="0"/>
      <w:marTop w:val="0"/>
      <w:marBottom w:val="0"/>
      <w:divBdr>
        <w:top w:val="none" w:sz="0" w:space="0" w:color="auto"/>
        <w:left w:val="none" w:sz="0" w:space="0" w:color="auto"/>
        <w:bottom w:val="none" w:sz="0" w:space="0" w:color="auto"/>
        <w:right w:val="none" w:sz="0" w:space="0" w:color="auto"/>
      </w:divBdr>
    </w:div>
    <w:div w:id="962420194">
      <w:bodyDiv w:val="1"/>
      <w:marLeft w:val="0"/>
      <w:marRight w:val="0"/>
      <w:marTop w:val="0"/>
      <w:marBottom w:val="0"/>
      <w:divBdr>
        <w:top w:val="none" w:sz="0" w:space="0" w:color="auto"/>
        <w:left w:val="none" w:sz="0" w:space="0" w:color="auto"/>
        <w:bottom w:val="none" w:sz="0" w:space="0" w:color="auto"/>
        <w:right w:val="none" w:sz="0" w:space="0" w:color="auto"/>
      </w:divBdr>
    </w:div>
    <w:div w:id="968440577">
      <w:bodyDiv w:val="1"/>
      <w:marLeft w:val="0"/>
      <w:marRight w:val="0"/>
      <w:marTop w:val="0"/>
      <w:marBottom w:val="0"/>
      <w:divBdr>
        <w:top w:val="none" w:sz="0" w:space="0" w:color="auto"/>
        <w:left w:val="none" w:sz="0" w:space="0" w:color="auto"/>
        <w:bottom w:val="none" w:sz="0" w:space="0" w:color="auto"/>
        <w:right w:val="none" w:sz="0" w:space="0" w:color="auto"/>
      </w:divBdr>
    </w:div>
    <w:div w:id="1188325717">
      <w:bodyDiv w:val="1"/>
      <w:marLeft w:val="0"/>
      <w:marRight w:val="0"/>
      <w:marTop w:val="0"/>
      <w:marBottom w:val="0"/>
      <w:divBdr>
        <w:top w:val="none" w:sz="0" w:space="0" w:color="auto"/>
        <w:left w:val="none" w:sz="0" w:space="0" w:color="auto"/>
        <w:bottom w:val="none" w:sz="0" w:space="0" w:color="auto"/>
        <w:right w:val="none" w:sz="0" w:space="0" w:color="auto"/>
      </w:divBdr>
      <w:divsChild>
        <w:div w:id="665523243">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65965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225235">
      <w:bodyDiv w:val="1"/>
      <w:marLeft w:val="0"/>
      <w:marRight w:val="0"/>
      <w:marTop w:val="0"/>
      <w:marBottom w:val="0"/>
      <w:divBdr>
        <w:top w:val="none" w:sz="0" w:space="0" w:color="auto"/>
        <w:left w:val="none" w:sz="0" w:space="0" w:color="auto"/>
        <w:bottom w:val="none" w:sz="0" w:space="0" w:color="auto"/>
        <w:right w:val="none" w:sz="0" w:space="0" w:color="auto"/>
      </w:divBdr>
    </w:div>
    <w:div w:id="1888102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pjm.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pjm.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PJM\Theme\Whitepaper(Public).dotx" TargetMode="External"/></Relationships>
</file>

<file path=word/theme/theme1.xml><?xml version="1.0" encoding="utf-8"?>
<a:theme xmlns:a="http://schemas.openxmlformats.org/drawingml/2006/main" name="Office Theme">
  <a:themeElements>
    <a:clrScheme name="PJM_Colors">
      <a:dk1>
        <a:sysClr val="windowText" lastClr="000000"/>
      </a:dk1>
      <a:lt1>
        <a:srgbClr val="FFFFFF"/>
      </a:lt1>
      <a:dk2>
        <a:srgbClr val="000000"/>
      </a:dk2>
      <a:lt2>
        <a:srgbClr val="EEECE1"/>
      </a:lt2>
      <a:accent1>
        <a:srgbClr val="013366"/>
      </a:accent1>
      <a:accent2>
        <a:srgbClr val="99CC00"/>
      </a:accent2>
      <a:accent3>
        <a:srgbClr val="00B0F0"/>
      </a:accent3>
      <a:accent4>
        <a:srgbClr val="FF9900"/>
      </a:accent4>
      <a:accent5>
        <a:srgbClr val="808080"/>
      </a:accent5>
      <a:accent6>
        <a:srgbClr val="E70588"/>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5DC9E2-46BA-4385-8E7D-CF89210AD4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Whitepaper(Public)</Template>
  <TotalTime>15</TotalTime>
  <Pages>5</Pages>
  <Words>1633</Words>
  <Characters>9637</Characters>
  <Application>Microsoft Office Word</Application>
  <DocSecurity>0</DocSecurity>
  <Lines>260</Lines>
  <Paragraphs>121</Paragraphs>
  <ScaleCrop>false</ScaleCrop>
  <HeadingPairs>
    <vt:vector size="2" baseType="variant">
      <vt:variant>
        <vt:lpstr>Title</vt:lpstr>
      </vt:variant>
      <vt:variant>
        <vt:i4>1</vt:i4>
      </vt:variant>
    </vt:vector>
  </HeadingPairs>
  <TitlesOfParts>
    <vt:vector size="1" baseType="lpstr">
      <vt:lpstr>PJM Dynamic Model Development Guidelines</vt:lpstr>
    </vt:vector>
  </TitlesOfParts>
  <Company>PJM</Company>
  <LinksUpToDate>false</LinksUpToDate>
  <CharactersWithSpaces>11159</CharactersWithSpaces>
  <SharedDoc>false</SharedDoc>
  <HLinks>
    <vt:vector size="174" baseType="variant">
      <vt:variant>
        <vt:i4>1572918</vt:i4>
      </vt:variant>
      <vt:variant>
        <vt:i4>110</vt:i4>
      </vt:variant>
      <vt:variant>
        <vt:i4>0</vt:i4>
      </vt:variant>
      <vt:variant>
        <vt:i4>5</vt:i4>
      </vt:variant>
      <vt:variant>
        <vt:lpwstr/>
      </vt:variant>
      <vt:variant>
        <vt:lpwstr>_Toc220669225</vt:lpwstr>
      </vt:variant>
      <vt:variant>
        <vt:i4>1572918</vt:i4>
      </vt:variant>
      <vt:variant>
        <vt:i4>104</vt:i4>
      </vt:variant>
      <vt:variant>
        <vt:i4>0</vt:i4>
      </vt:variant>
      <vt:variant>
        <vt:i4>5</vt:i4>
      </vt:variant>
      <vt:variant>
        <vt:lpwstr/>
      </vt:variant>
      <vt:variant>
        <vt:lpwstr>_Toc220669224</vt:lpwstr>
      </vt:variant>
      <vt:variant>
        <vt:i4>1572918</vt:i4>
      </vt:variant>
      <vt:variant>
        <vt:i4>98</vt:i4>
      </vt:variant>
      <vt:variant>
        <vt:i4>0</vt:i4>
      </vt:variant>
      <vt:variant>
        <vt:i4>5</vt:i4>
      </vt:variant>
      <vt:variant>
        <vt:lpwstr/>
      </vt:variant>
      <vt:variant>
        <vt:lpwstr>_Toc220669223</vt:lpwstr>
      </vt:variant>
      <vt:variant>
        <vt:i4>1572918</vt:i4>
      </vt:variant>
      <vt:variant>
        <vt:i4>92</vt:i4>
      </vt:variant>
      <vt:variant>
        <vt:i4>0</vt:i4>
      </vt:variant>
      <vt:variant>
        <vt:i4>5</vt:i4>
      </vt:variant>
      <vt:variant>
        <vt:lpwstr/>
      </vt:variant>
      <vt:variant>
        <vt:lpwstr>_Toc220669222</vt:lpwstr>
      </vt:variant>
      <vt:variant>
        <vt:i4>1572918</vt:i4>
      </vt:variant>
      <vt:variant>
        <vt:i4>86</vt:i4>
      </vt:variant>
      <vt:variant>
        <vt:i4>0</vt:i4>
      </vt:variant>
      <vt:variant>
        <vt:i4>5</vt:i4>
      </vt:variant>
      <vt:variant>
        <vt:lpwstr/>
      </vt:variant>
      <vt:variant>
        <vt:lpwstr>_Toc220669221</vt:lpwstr>
      </vt:variant>
      <vt:variant>
        <vt:i4>1572918</vt:i4>
      </vt:variant>
      <vt:variant>
        <vt:i4>80</vt:i4>
      </vt:variant>
      <vt:variant>
        <vt:i4>0</vt:i4>
      </vt:variant>
      <vt:variant>
        <vt:i4>5</vt:i4>
      </vt:variant>
      <vt:variant>
        <vt:lpwstr/>
      </vt:variant>
      <vt:variant>
        <vt:lpwstr>_Toc220669220</vt:lpwstr>
      </vt:variant>
      <vt:variant>
        <vt:i4>1769526</vt:i4>
      </vt:variant>
      <vt:variant>
        <vt:i4>74</vt:i4>
      </vt:variant>
      <vt:variant>
        <vt:i4>0</vt:i4>
      </vt:variant>
      <vt:variant>
        <vt:i4>5</vt:i4>
      </vt:variant>
      <vt:variant>
        <vt:lpwstr/>
      </vt:variant>
      <vt:variant>
        <vt:lpwstr>_Toc220669219</vt:lpwstr>
      </vt:variant>
      <vt:variant>
        <vt:i4>1769526</vt:i4>
      </vt:variant>
      <vt:variant>
        <vt:i4>68</vt:i4>
      </vt:variant>
      <vt:variant>
        <vt:i4>0</vt:i4>
      </vt:variant>
      <vt:variant>
        <vt:i4>5</vt:i4>
      </vt:variant>
      <vt:variant>
        <vt:lpwstr/>
      </vt:variant>
      <vt:variant>
        <vt:lpwstr>_Toc220669218</vt:lpwstr>
      </vt:variant>
      <vt:variant>
        <vt:i4>1769526</vt:i4>
      </vt:variant>
      <vt:variant>
        <vt:i4>62</vt:i4>
      </vt:variant>
      <vt:variant>
        <vt:i4>0</vt:i4>
      </vt:variant>
      <vt:variant>
        <vt:i4>5</vt:i4>
      </vt:variant>
      <vt:variant>
        <vt:lpwstr/>
      </vt:variant>
      <vt:variant>
        <vt:lpwstr>_Toc220669217</vt:lpwstr>
      </vt:variant>
      <vt:variant>
        <vt:i4>1769526</vt:i4>
      </vt:variant>
      <vt:variant>
        <vt:i4>56</vt:i4>
      </vt:variant>
      <vt:variant>
        <vt:i4>0</vt:i4>
      </vt:variant>
      <vt:variant>
        <vt:i4>5</vt:i4>
      </vt:variant>
      <vt:variant>
        <vt:lpwstr/>
      </vt:variant>
      <vt:variant>
        <vt:lpwstr>_Toc220669216</vt:lpwstr>
      </vt:variant>
      <vt:variant>
        <vt:i4>1769526</vt:i4>
      </vt:variant>
      <vt:variant>
        <vt:i4>50</vt:i4>
      </vt:variant>
      <vt:variant>
        <vt:i4>0</vt:i4>
      </vt:variant>
      <vt:variant>
        <vt:i4>5</vt:i4>
      </vt:variant>
      <vt:variant>
        <vt:lpwstr/>
      </vt:variant>
      <vt:variant>
        <vt:lpwstr>_Toc220669215</vt:lpwstr>
      </vt:variant>
      <vt:variant>
        <vt:i4>1769526</vt:i4>
      </vt:variant>
      <vt:variant>
        <vt:i4>44</vt:i4>
      </vt:variant>
      <vt:variant>
        <vt:i4>0</vt:i4>
      </vt:variant>
      <vt:variant>
        <vt:i4>5</vt:i4>
      </vt:variant>
      <vt:variant>
        <vt:lpwstr/>
      </vt:variant>
      <vt:variant>
        <vt:lpwstr>_Toc220669214</vt:lpwstr>
      </vt:variant>
      <vt:variant>
        <vt:i4>1769526</vt:i4>
      </vt:variant>
      <vt:variant>
        <vt:i4>38</vt:i4>
      </vt:variant>
      <vt:variant>
        <vt:i4>0</vt:i4>
      </vt:variant>
      <vt:variant>
        <vt:i4>5</vt:i4>
      </vt:variant>
      <vt:variant>
        <vt:lpwstr/>
      </vt:variant>
      <vt:variant>
        <vt:lpwstr>_Toc220669213</vt:lpwstr>
      </vt:variant>
      <vt:variant>
        <vt:i4>1769526</vt:i4>
      </vt:variant>
      <vt:variant>
        <vt:i4>32</vt:i4>
      </vt:variant>
      <vt:variant>
        <vt:i4>0</vt:i4>
      </vt:variant>
      <vt:variant>
        <vt:i4>5</vt:i4>
      </vt:variant>
      <vt:variant>
        <vt:lpwstr/>
      </vt:variant>
      <vt:variant>
        <vt:lpwstr>_Toc220669212</vt:lpwstr>
      </vt:variant>
      <vt:variant>
        <vt:i4>1769526</vt:i4>
      </vt:variant>
      <vt:variant>
        <vt:i4>26</vt:i4>
      </vt:variant>
      <vt:variant>
        <vt:i4>0</vt:i4>
      </vt:variant>
      <vt:variant>
        <vt:i4>5</vt:i4>
      </vt:variant>
      <vt:variant>
        <vt:lpwstr/>
      </vt:variant>
      <vt:variant>
        <vt:lpwstr>_Toc220669211</vt:lpwstr>
      </vt:variant>
      <vt:variant>
        <vt:i4>1769526</vt:i4>
      </vt:variant>
      <vt:variant>
        <vt:i4>20</vt:i4>
      </vt:variant>
      <vt:variant>
        <vt:i4>0</vt:i4>
      </vt:variant>
      <vt:variant>
        <vt:i4>5</vt:i4>
      </vt:variant>
      <vt:variant>
        <vt:lpwstr/>
      </vt:variant>
      <vt:variant>
        <vt:lpwstr>_Toc220669210</vt:lpwstr>
      </vt:variant>
      <vt:variant>
        <vt:i4>1703990</vt:i4>
      </vt:variant>
      <vt:variant>
        <vt:i4>14</vt:i4>
      </vt:variant>
      <vt:variant>
        <vt:i4>0</vt:i4>
      </vt:variant>
      <vt:variant>
        <vt:i4>5</vt:i4>
      </vt:variant>
      <vt:variant>
        <vt:lpwstr/>
      </vt:variant>
      <vt:variant>
        <vt:lpwstr>_Toc220669209</vt:lpwstr>
      </vt:variant>
      <vt:variant>
        <vt:i4>1703990</vt:i4>
      </vt:variant>
      <vt:variant>
        <vt:i4>8</vt:i4>
      </vt:variant>
      <vt:variant>
        <vt:i4>0</vt:i4>
      </vt:variant>
      <vt:variant>
        <vt:i4>5</vt:i4>
      </vt:variant>
      <vt:variant>
        <vt:lpwstr/>
      </vt:variant>
      <vt:variant>
        <vt:lpwstr>_Toc220669208</vt:lpwstr>
      </vt:variant>
      <vt:variant>
        <vt:i4>1703990</vt:i4>
      </vt:variant>
      <vt:variant>
        <vt:i4>2</vt:i4>
      </vt:variant>
      <vt:variant>
        <vt:i4>0</vt:i4>
      </vt:variant>
      <vt:variant>
        <vt:i4>5</vt:i4>
      </vt:variant>
      <vt:variant>
        <vt:lpwstr/>
      </vt:variant>
      <vt:variant>
        <vt:lpwstr>_Toc220669207</vt:lpwstr>
      </vt:variant>
      <vt:variant>
        <vt:i4>4980819</vt:i4>
      </vt:variant>
      <vt:variant>
        <vt:i4>12</vt:i4>
      </vt:variant>
      <vt:variant>
        <vt:i4>0</vt:i4>
      </vt:variant>
      <vt:variant>
        <vt:i4>5</vt:i4>
      </vt:variant>
      <vt:variant>
        <vt:lpwstr>https://www.pjm.com/</vt:lpwstr>
      </vt:variant>
      <vt:variant>
        <vt:lpwstr/>
      </vt:variant>
      <vt:variant>
        <vt:i4>4980819</vt:i4>
      </vt:variant>
      <vt:variant>
        <vt:i4>6</vt:i4>
      </vt:variant>
      <vt:variant>
        <vt:i4>0</vt:i4>
      </vt:variant>
      <vt:variant>
        <vt:i4>5</vt:i4>
      </vt:variant>
      <vt:variant>
        <vt:lpwstr>https://www.pjm.com/</vt:lpwstr>
      </vt:variant>
      <vt:variant>
        <vt:lpwstr/>
      </vt:variant>
      <vt:variant>
        <vt:i4>3670139</vt:i4>
      </vt:variant>
      <vt:variant>
        <vt:i4>0</vt:i4>
      </vt:variant>
      <vt:variant>
        <vt:i4>0</vt:i4>
      </vt:variant>
      <vt:variant>
        <vt:i4>5</vt:i4>
      </vt:variant>
      <vt:variant>
        <vt:lpwstr>http://www.pjm.com/</vt:lpwstr>
      </vt:variant>
      <vt:variant>
        <vt:lpwstr/>
      </vt:variant>
      <vt:variant>
        <vt:i4>7536656</vt:i4>
      </vt:variant>
      <vt:variant>
        <vt:i4>18</vt:i4>
      </vt:variant>
      <vt:variant>
        <vt:i4>0</vt:i4>
      </vt:variant>
      <vt:variant>
        <vt:i4>5</vt:i4>
      </vt:variant>
      <vt:variant>
        <vt:lpwstr>https://www.nerc.com/globalassets/who-we-are/standing-committees/rstc/irps/reliability_guideline_recommended_practices_for_emt_studies_for_ibr_approved.pdf</vt:lpwstr>
      </vt:variant>
      <vt:variant>
        <vt:lpwstr/>
      </vt:variant>
      <vt:variant>
        <vt:i4>3473443</vt:i4>
      </vt:variant>
      <vt:variant>
        <vt:i4>15</vt:i4>
      </vt:variant>
      <vt:variant>
        <vt:i4>0</vt:i4>
      </vt:variant>
      <vt:variant>
        <vt:i4>5</vt:i4>
      </vt:variant>
      <vt:variant>
        <vt:lpwstr>https://www.pjm.com/-/media/DotCom/planning/services-requests/pjm-dynamic-model-development-guidelines.ashx</vt:lpwstr>
      </vt:variant>
      <vt:variant>
        <vt:lpwstr/>
      </vt:variant>
      <vt:variant>
        <vt:i4>7078007</vt:i4>
      </vt:variant>
      <vt:variant>
        <vt:i4>12</vt:i4>
      </vt:variant>
      <vt:variant>
        <vt:i4>0</vt:i4>
      </vt:variant>
      <vt:variant>
        <vt:i4>5</vt:i4>
      </vt:variant>
      <vt:variant>
        <vt:lpwstr>https://www.nerc.com/globalassets/standards/reliability-standards/mod/mod-026-2.pdf</vt:lpwstr>
      </vt:variant>
      <vt:variant>
        <vt:lpwstr/>
      </vt:variant>
      <vt:variant>
        <vt:i4>983106</vt:i4>
      </vt:variant>
      <vt:variant>
        <vt:i4>9</vt:i4>
      </vt:variant>
      <vt:variant>
        <vt:i4>0</vt:i4>
      </vt:variant>
      <vt:variant>
        <vt:i4>5</vt:i4>
      </vt:variant>
      <vt:variant>
        <vt:lpwstr>https://www.nerc.com/globalassets/programs/bpsa/alerts/2023/level-3-alert-essential-actions-ibr-performance-and-modeling.pdf</vt:lpwstr>
      </vt:variant>
      <vt:variant>
        <vt:lpwstr/>
      </vt:variant>
      <vt:variant>
        <vt:i4>1835023</vt:i4>
      </vt:variant>
      <vt:variant>
        <vt:i4>6</vt:i4>
      </vt:variant>
      <vt:variant>
        <vt:i4>0</vt:i4>
      </vt:variant>
      <vt:variant>
        <vt:i4>5</vt:i4>
      </vt:variant>
      <vt:variant>
        <vt:lpwstr>https://www.nerc.com/globalassets/who-we-are/standing-committees/rstc/irps/reliability_guideline-emt_modeling_and_simulations.pdf</vt:lpwstr>
      </vt:variant>
      <vt:variant>
        <vt:lpwstr/>
      </vt:variant>
      <vt:variant>
        <vt:i4>4259845</vt:i4>
      </vt:variant>
      <vt:variant>
        <vt:i4>3</vt:i4>
      </vt:variant>
      <vt:variant>
        <vt:i4>0</vt:i4>
      </vt:variant>
      <vt:variant>
        <vt:i4>5</vt:i4>
      </vt:variant>
      <vt:variant>
        <vt:lpwstr>https://www.wecc.org/sites/default/files/documents/meeting/2026/IBR Power Plant Modeling and Validation Guideline.pdf</vt:lpwstr>
      </vt:variant>
      <vt:variant>
        <vt:lpwstr/>
      </vt:variant>
      <vt:variant>
        <vt:i4>2883598</vt:i4>
      </vt:variant>
      <vt:variant>
        <vt:i4>0</vt:i4>
      </vt:variant>
      <vt:variant>
        <vt:i4>0</vt:i4>
      </vt:variant>
      <vt:variant>
        <vt:i4>5</vt:i4>
      </vt:variant>
      <vt:variant>
        <vt:lpwstr>https://www.youtube.com/playlist?list=PLwGHigN9C41BaJhk_rfXeoT8e67-m4aDX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PJM Dynamic Model Development Guidelines</dc:title>
  <dc:subject/>
  <dc:creator>Lusska, Kirsten</dc:creator>
  <cp:keywords/>
  <dc:description/>
  <cp:lastModifiedBy>Fernandes, Anisha</cp:lastModifiedBy>
  <cp:revision>5</cp:revision>
  <cp:lastPrinted>2024-10-08T23:20:00Z</cp:lastPrinted>
  <dcterms:created xsi:type="dcterms:W3CDTF">2026-03-03T19:07:00Z</dcterms:created>
  <dcterms:modified xsi:type="dcterms:W3CDTF">2026-03-03T22:25:00Z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b37be2d-9a50-473d-b372-9d2e4491f364_Enabled">
    <vt:lpwstr>true</vt:lpwstr>
  </property>
  <property fmtid="{D5CDD505-2E9C-101B-9397-08002B2CF9AE}" pid="3" name="MSIP_Label_4b37be2d-9a50-473d-b372-9d2e4491f364_SetDate">
    <vt:lpwstr>2026-01-23T15:22:42Z</vt:lpwstr>
  </property>
  <property fmtid="{D5CDD505-2E9C-101B-9397-08002B2CF9AE}" pid="4" name="MSIP_Label_4b37be2d-9a50-473d-b372-9d2e4491f364_Method">
    <vt:lpwstr>Standard</vt:lpwstr>
  </property>
  <property fmtid="{D5CDD505-2E9C-101B-9397-08002B2CF9AE}" pid="5" name="MSIP_Label_4b37be2d-9a50-473d-b372-9d2e4491f364_Name">
    <vt:lpwstr>Confidential - PJM Personnel Only</vt:lpwstr>
  </property>
  <property fmtid="{D5CDD505-2E9C-101B-9397-08002B2CF9AE}" pid="6" name="MSIP_Label_4b37be2d-9a50-473d-b372-9d2e4491f364_SiteId">
    <vt:lpwstr>2ca508d6-9abf-4628-bb63-2a491e2be6f9</vt:lpwstr>
  </property>
  <property fmtid="{D5CDD505-2E9C-101B-9397-08002B2CF9AE}" pid="7" name="MSIP_Label_4b37be2d-9a50-473d-b372-9d2e4491f364_ActionId">
    <vt:lpwstr>98425a47-c4e8-46fb-950f-1dd47ecf03e7</vt:lpwstr>
  </property>
  <property fmtid="{D5CDD505-2E9C-101B-9397-08002B2CF9AE}" pid="8" name="MSIP_Label_4b37be2d-9a50-473d-b372-9d2e4491f364_ContentBits">
    <vt:lpwstr>0</vt:lpwstr>
  </property>
  <property fmtid="{D5CDD505-2E9C-101B-9397-08002B2CF9AE}" pid="9" name="MSIP_Label_4b37be2d-9a50-473d-b372-9d2e4491f364_Tag">
    <vt:lpwstr>10, 3, 0, 1</vt:lpwstr>
  </property>
</Properties>
</file>