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bookmarkStart w:id="0" w:name="_GoBack"/>
      <w:bookmarkEnd w:id="0"/>
      <w:r>
        <w:rPr>
          <w:u w:val="single"/>
        </w:rPr>
        <w:t>AGENDA</w:t>
      </w:r>
    </w:p>
    <w:p w:rsidR="00AF4C1D" w:rsidRDefault="00AF4C1D">
      <w:pPr>
        <w:pStyle w:val="AgndaTitle"/>
        <w:rPr>
          <w:u w:val="single"/>
        </w:rPr>
      </w:pPr>
      <w:r>
        <w:rPr>
          <w:u w:val="single"/>
        </w:rPr>
        <w:t>PJM Interconnection</w:t>
      </w:r>
    </w:p>
    <w:p w:rsidR="00AF4C1D" w:rsidRDefault="00A60615">
      <w:pPr>
        <w:pStyle w:val="AgndaTitle"/>
        <w:rPr>
          <w:u w:val="single"/>
        </w:rPr>
      </w:pPr>
      <w:r>
        <w:rPr>
          <w:u w:val="single"/>
        </w:rPr>
        <w:t xml:space="preserve">Capacity Performance Education </w:t>
      </w:r>
      <w:r w:rsidR="00047F89">
        <w:rPr>
          <w:u w:val="single"/>
        </w:rPr>
        <w:t>&amp;</w:t>
      </w:r>
      <w:r>
        <w:rPr>
          <w:u w:val="single"/>
        </w:rPr>
        <w:t xml:space="preserve"> Dialogue Session</w:t>
      </w:r>
    </w:p>
    <w:p w:rsidR="00AF4C1D" w:rsidRDefault="001E17A2">
      <w:pPr>
        <w:pStyle w:val="AgndaTitle"/>
        <w:rPr>
          <w:u w:val="single"/>
        </w:rPr>
      </w:pPr>
      <w:r>
        <w:rPr>
          <w:u w:val="single"/>
        </w:rPr>
        <w:t>PJM Conference and Training Center, Valley Forge, PA</w:t>
      </w:r>
    </w:p>
    <w:p w:rsidR="00AF4C1D" w:rsidRDefault="00A60615">
      <w:pPr>
        <w:pStyle w:val="AgndaTitle"/>
        <w:rPr>
          <w:u w:val="single"/>
        </w:rPr>
      </w:pPr>
      <w:r>
        <w:rPr>
          <w:u w:val="single"/>
        </w:rPr>
        <w:t>August 1</w:t>
      </w:r>
      <w:r w:rsidR="00E3305E">
        <w:rPr>
          <w:u w:val="single"/>
        </w:rPr>
        <w:t>8</w:t>
      </w:r>
      <w:r w:rsidR="0057608A">
        <w:rPr>
          <w:u w:val="single"/>
        </w:rPr>
        <w:t>, 2014</w:t>
      </w:r>
    </w:p>
    <w:p w:rsidR="00AF4C1D" w:rsidRDefault="00A60615">
      <w:pPr>
        <w:pStyle w:val="AgndaTitle"/>
        <w:rPr>
          <w:u w:val="single"/>
        </w:rPr>
      </w:pPr>
      <w:r>
        <w:rPr>
          <w:u w:val="single"/>
        </w:rPr>
        <w:t>1</w:t>
      </w:r>
      <w:r w:rsidR="00AF4C1D">
        <w:rPr>
          <w:u w:val="single"/>
        </w:rPr>
        <w:t xml:space="preserve">:00 </w:t>
      </w:r>
      <w:r>
        <w:rPr>
          <w:u w:val="single"/>
        </w:rPr>
        <w:t>p</w:t>
      </w:r>
      <w:r w:rsidR="00AF4C1D">
        <w:rPr>
          <w:u w:val="single"/>
        </w:rPr>
        <w:t xml:space="preserve">.m. – </w:t>
      </w:r>
      <w:r>
        <w:rPr>
          <w:u w:val="single"/>
        </w:rPr>
        <w:t>4</w:t>
      </w:r>
      <w:r w:rsidR="000B659D">
        <w:rPr>
          <w:u w:val="single"/>
        </w:rPr>
        <w:t>:</w:t>
      </w:r>
      <w:r>
        <w:rPr>
          <w:u w:val="single"/>
        </w:rPr>
        <w:t>00</w:t>
      </w:r>
      <w:r w:rsidR="00AF4C1D">
        <w:rPr>
          <w:u w:val="single"/>
        </w:rPr>
        <w:t xml:space="preserve"> p.m.</w:t>
      </w:r>
    </w:p>
    <w:p w:rsidR="00AF4C1D" w:rsidRDefault="00AF4C1D"/>
    <w:p w:rsidR="00C73771" w:rsidRDefault="00C73771"/>
    <w:p w:rsidR="00AF4C1D" w:rsidRPr="00864450" w:rsidRDefault="00047F89">
      <w:pPr>
        <w:pStyle w:val="Heading1"/>
        <w:keepNext w:val="0"/>
        <w:widowControl w:val="0"/>
        <w:spacing w:after="120"/>
        <w:rPr>
          <w:sz w:val="22"/>
          <w:u w:val="single"/>
        </w:rPr>
      </w:pPr>
      <w:r>
        <w:rPr>
          <w:sz w:val="22"/>
          <w:u w:val="single"/>
        </w:rPr>
        <w:t>Administration</w:t>
      </w:r>
      <w:r w:rsidR="005114DF" w:rsidRPr="00864450">
        <w:rPr>
          <w:sz w:val="22"/>
          <w:u w:val="single"/>
        </w:rPr>
        <w:t xml:space="preserve"> (</w:t>
      </w:r>
      <w:r>
        <w:rPr>
          <w:sz w:val="22"/>
          <w:u w:val="single"/>
        </w:rPr>
        <w:t>1:00-1:05</w:t>
      </w:r>
      <w:r w:rsidR="005114DF" w:rsidRPr="00864450">
        <w:rPr>
          <w:sz w:val="22"/>
          <w:u w:val="single"/>
        </w:rPr>
        <w:t>)</w:t>
      </w:r>
    </w:p>
    <w:p w:rsidR="00047F89" w:rsidRPr="00864450" w:rsidRDefault="00047F89" w:rsidP="00047F89">
      <w:pPr>
        <w:pStyle w:val="Numbering"/>
        <w:numPr>
          <w:ilvl w:val="0"/>
          <w:numId w:val="0"/>
        </w:numPr>
        <w:tabs>
          <w:tab w:val="left" w:pos="1800"/>
        </w:tabs>
        <w:ind w:left="720"/>
        <w:rPr>
          <w:sz w:val="20"/>
        </w:rPr>
      </w:pPr>
      <w:r w:rsidRPr="00864450">
        <w:rPr>
          <w:sz w:val="20"/>
        </w:rPr>
        <w:t>Welcome, announcements and Anti-trust and Code of Conduct announcement – M</w:t>
      </w:r>
      <w:r w:rsidR="00E73737">
        <w:rPr>
          <w:sz w:val="20"/>
        </w:rPr>
        <w:t>s</w:t>
      </w:r>
      <w:r w:rsidRPr="00864450">
        <w:rPr>
          <w:sz w:val="20"/>
        </w:rPr>
        <w:t xml:space="preserve">. </w:t>
      </w:r>
      <w:r w:rsidR="00E73737">
        <w:rPr>
          <w:sz w:val="20"/>
        </w:rPr>
        <w:t>Ford</w:t>
      </w:r>
    </w:p>
    <w:p w:rsidR="00065A86" w:rsidRPr="00864450" w:rsidRDefault="00047F89" w:rsidP="00047F89">
      <w:pPr>
        <w:pStyle w:val="Heading1"/>
        <w:keepNext w:val="0"/>
        <w:widowControl w:val="0"/>
        <w:spacing w:after="120"/>
        <w:rPr>
          <w:sz w:val="22"/>
          <w:u w:val="single"/>
        </w:rPr>
      </w:pPr>
      <w:r>
        <w:rPr>
          <w:sz w:val="22"/>
          <w:u w:val="single"/>
        </w:rPr>
        <w:t>Capacity Performance Problem Statement (1:05-2:</w:t>
      </w:r>
      <w:r w:rsidR="00E3305E">
        <w:rPr>
          <w:sz w:val="22"/>
          <w:u w:val="single"/>
        </w:rPr>
        <w:t>15</w:t>
      </w:r>
      <w:r>
        <w:rPr>
          <w:sz w:val="22"/>
          <w:u w:val="single"/>
        </w:rPr>
        <w:t>)</w:t>
      </w:r>
    </w:p>
    <w:p w:rsidR="00065A86" w:rsidRPr="00864450" w:rsidRDefault="00065A86" w:rsidP="00047F89">
      <w:pPr>
        <w:spacing w:after="240"/>
        <w:ind w:left="720"/>
        <w:rPr>
          <w:sz w:val="20"/>
        </w:rPr>
      </w:pPr>
      <w:r w:rsidRPr="00864450">
        <w:rPr>
          <w:sz w:val="20"/>
        </w:rPr>
        <w:t>PJM</w:t>
      </w:r>
      <w:r w:rsidR="00047F89">
        <w:rPr>
          <w:sz w:val="20"/>
        </w:rPr>
        <w:t xml:space="preserve"> staff</w:t>
      </w:r>
      <w:r w:rsidRPr="00864450">
        <w:rPr>
          <w:sz w:val="20"/>
        </w:rPr>
        <w:t xml:space="preserve"> will </w:t>
      </w:r>
      <w:r w:rsidR="00E3305E">
        <w:rPr>
          <w:sz w:val="20"/>
        </w:rPr>
        <w:t>discuss</w:t>
      </w:r>
      <w:r w:rsidR="00047F89">
        <w:rPr>
          <w:sz w:val="20"/>
        </w:rPr>
        <w:t xml:space="preserve"> the elements of the draft whitepaper part 1: </w:t>
      </w:r>
      <w:r w:rsidR="00047F89" w:rsidRPr="00047F89">
        <w:rPr>
          <w:sz w:val="20"/>
        </w:rPr>
        <w:t>Problem Statement on PJM Capacity Performance Definition</w:t>
      </w:r>
      <w:r w:rsidR="00047F89">
        <w:rPr>
          <w:sz w:val="20"/>
        </w:rPr>
        <w:t>, which was posted on August 1, 2014</w:t>
      </w:r>
      <w:r w:rsidR="00E3305E">
        <w:rPr>
          <w:sz w:val="20"/>
        </w:rPr>
        <w:t>, including additional educational information requested by stakeholders</w:t>
      </w:r>
      <w:r w:rsidR="00047F89">
        <w:rPr>
          <w:sz w:val="20"/>
        </w:rPr>
        <w:t>.</w:t>
      </w:r>
    </w:p>
    <w:p w:rsidR="00E3305E" w:rsidRPr="00864450" w:rsidRDefault="00E3305E" w:rsidP="00E3305E">
      <w:pPr>
        <w:pStyle w:val="Heading1"/>
        <w:keepNext w:val="0"/>
        <w:widowControl w:val="0"/>
        <w:spacing w:after="120"/>
        <w:rPr>
          <w:sz w:val="22"/>
          <w:u w:val="single"/>
        </w:rPr>
      </w:pPr>
      <w:r>
        <w:rPr>
          <w:sz w:val="22"/>
          <w:u w:val="single"/>
        </w:rPr>
        <w:t>Feedback and Discussion (2:15-3:05)</w:t>
      </w:r>
    </w:p>
    <w:p w:rsidR="00E3305E" w:rsidRPr="00864450" w:rsidRDefault="00E3305E" w:rsidP="00E3305E">
      <w:pPr>
        <w:spacing w:after="240"/>
        <w:ind w:left="720"/>
        <w:rPr>
          <w:sz w:val="20"/>
        </w:rPr>
      </w:pPr>
      <w:r w:rsidRPr="00864450">
        <w:rPr>
          <w:sz w:val="20"/>
        </w:rPr>
        <w:t>PJM</w:t>
      </w:r>
      <w:r>
        <w:rPr>
          <w:sz w:val="20"/>
        </w:rPr>
        <w:t xml:space="preserve"> staff</w:t>
      </w:r>
      <w:r w:rsidRPr="00864450">
        <w:rPr>
          <w:sz w:val="20"/>
        </w:rPr>
        <w:t xml:space="preserve"> </w:t>
      </w:r>
      <w:r>
        <w:rPr>
          <w:sz w:val="20"/>
        </w:rPr>
        <w:t xml:space="preserve">and stakeholders will discuss the elements of the draft whitepaper part 1: </w:t>
      </w:r>
      <w:r w:rsidRPr="00047F89">
        <w:rPr>
          <w:sz w:val="20"/>
        </w:rPr>
        <w:t>Problem Statement on PJM Capacity Performance Definition</w:t>
      </w:r>
      <w:r>
        <w:rPr>
          <w:sz w:val="20"/>
        </w:rPr>
        <w:t>, which was posted on August 1, 2014.</w:t>
      </w:r>
    </w:p>
    <w:p w:rsidR="00047F89" w:rsidRDefault="00047F89" w:rsidP="00047F89">
      <w:pPr>
        <w:pStyle w:val="Heading1"/>
        <w:keepNext w:val="0"/>
        <w:widowControl w:val="0"/>
        <w:numPr>
          <w:ilvl w:val="0"/>
          <w:numId w:val="0"/>
        </w:numPr>
        <w:rPr>
          <w:sz w:val="22"/>
          <w:u w:val="single"/>
        </w:rPr>
      </w:pPr>
      <w:r>
        <w:rPr>
          <w:sz w:val="22"/>
          <w:u w:val="single"/>
        </w:rPr>
        <w:t>Break (</w:t>
      </w:r>
      <w:r w:rsidR="00E3305E">
        <w:rPr>
          <w:sz w:val="22"/>
          <w:u w:val="single"/>
        </w:rPr>
        <w:t>3:05-3:15</w:t>
      </w:r>
      <w:r>
        <w:rPr>
          <w:sz w:val="22"/>
          <w:u w:val="single"/>
        </w:rPr>
        <w:t>)</w:t>
      </w:r>
    </w:p>
    <w:p w:rsidR="00D03465" w:rsidRPr="00864450" w:rsidRDefault="00047F89" w:rsidP="00BB2847">
      <w:pPr>
        <w:pStyle w:val="Heading1"/>
        <w:keepNext w:val="0"/>
        <w:widowControl w:val="0"/>
        <w:spacing w:after="120"/>
        <w:rPr>
          <w:sz w:val="22"/>
          <w:u w:val="single"/>
        </w:rPr>
      </w:pPr>
      <w:r>
        <w:rPr>
          <w:sz w:val="22"/>
          <w:u w:val="single"/>
        </w:rPr>
        <w:t>Capacity performance Sol</w:t>
      </w:r>
      <w:r w:rsidR="00E3305E">
        <w:rPr>
          <w:sz w:val="22"/>
          <w:u w:val="single"/>
        </w:rPr>
        <w:t>u</w:t>
      </w:r>
      <w:r>
        <w:rPr>
          <w:sz w:val="22"/>
          <w:u w:val="single"/>
        </w:rPr>
        <w:t>tion Elements (</w:t>
      </w:r>
      <w:r w:rsidR="00E3305E">
        <w:rPr>
          <w:sz w:val="22"/>
          <w:u w:val="single"/>
        </w:rPr>
        <w:t>3:15</w:t>
      </w:r>
      <w:r>
        <w:rPr>
          <w:sz w:val="22"/>
          <w:u w:val="single"/>
        </w:rPr>
        <w:t>-4:00)</w:t>
      </w:r>
    </w:p>
    <w:p w:rsidR="00D03465" w:rsidRPr="00864450" w:rsidRDefault="00047F89" w:rsidP="00047F89">
      <w:pPr>
        <w:spacing w:after="240"/>
        <w:ind w:left="720"/>
        <w:rPr>
          <w:sz w:val="20"/>
        </w:rPr>
      </w:pPr>
      <w:r>
        <w:rPr>
          <w:sz w:val="20"/>
        </w:rPr>
        <w:t xml:space="preserve">PJM staff and stakeholders will </w:t>
      </w:r>
      <w:r w:rsidR="00E3305E">
        <w:rPr>
          <w:sz w:val="20"/>
        </w:rPr>
        <w:t xml:space="preserve">engage in a high level </w:t>
      </w:r>
      <w:r>
        <w:rPr>
          <w:sz w:val="20"/>
        </w:rPr>
        <w:t>discuss</w:t>
      </w:r>
      <w:r w:rsidR="00E3305E">
        <w:rPr>
          <w:sz w:val="20"/>
        </w:rPr>
        <w:t>ion of</w:t>
      </w:r>
      <w:r>
        <w:rPr>
          <w:sz w:val="20"/>
        </w:rPr>
        <w:t xml:space="preserve"> preliminary elements of a solution to the </w:t>
      </w:r>
      <w:r w:rsidRPr="00047F89">
        <w:rPr>
          <w:sz w:val="20"/>
        </w:rPr>
        <w:t>Problem Statement on PJM Capacity Performance Definition</w:t>
      </w:r>
      <w:r w:rsidR="00D03465" w:rsidRPr="00864450">
        <w:rPr>
          <w:sz w:val="20"/>
        </w:rPr>
        <w:t>.</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047F89">
        <w:rPr>
          <w:i/>
          <w:sz w:val="24"/>
          <w:u w:val="single"/>
        </w:rPr>
        <w:t>4:00</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047F89" w:rsidRPr="00864450" w:rsidRDefault="00047F89" w:rsidP="00047F89">
      <w:pPr>
        <w:pStyle w:val="Numbering"/>
        <w:numPr>
          <w:ilvl w:val="0"/>
          <w:numId w:val="0"/>
        </w:numPr>
        <w:spacing w:after="0"/>
        <w:ind w:left="720"/>
        <w:rPr>
          <w:sz w:val="20"/>
        </w:rPr>
      </w:pPr>
      <w:r w:rsidRPr="00864450">
        <w:rPr>
          <w:sz w:val="20"/>
        </w:rPr>
        <w:t xml:space="preserve">August </w:t>
      </w:r>
      <w:r>
        <w:rPr>
          <w:sz w:val="20"/>
        </w:rPr>
        <w:t>20</w:t>
      </w:r>
      <w:r w:rsidRPr="00864450">
        <w:rPr>
          <w:sz w:val="20"/>
        </w:rPr>
        <w:t>, 2014</w:t>
      </w:r>
      <w:r w:rsidRPr="00864450">
        <w:rPr>
          <w:sz w:val="20"/>
        </w:rPr>
        <w:tab/>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Valley Forge, PA</w:t>
      </w:r>
    </w:p>
    <w:p w:rsidR="00AF4C1D" w:rsidRPr="00864450" w:rsidRDefault="00AF4C1D">
      <w:pPr>
        <w:pStyle w:val="Numbering"/>
        <w:numPr>
          <w:ilvl w:val="0"/>
          <w:numId w:val="0"/>
        </w:numPr>
        <w:spacing w:after="0"/>
        <w:ind w:left="720"/>
        <w:rPr>
          <w:sz w:val="20"/>
        </w:rPr>
      </w:pPr>
      <w:r w:rsidRPr="00864450">
        <w:rPr>
          <w:sz w:val="20"/>
        </w:rPr>
        <w:t xml:space="preserve">September </w:t>
      </w:r>
      <w:r w:rsidR="00047F89">
        <w:rPr>
          <w:sz w:val="20"/>
        </w:rPr>
        <w:t>24</w:t>
      </w:r>
      <w:r w:rsidRPr="00864450">
        <w:rPr>
          <w:sz w:val="20"/>
        </w:rPr>
        <w:t>,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00047F89" w:rsidRPr="00864450">
        <w:rPr>
          <w:sz w:val="20"/>
          <w:szCs w:val="22"/>
        </w:rPr>
        <w:t>Valley Forge, PA</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047F89" w:rsidRPr="00864450" w:rsidRDefault="00047F89">
      <w:pPr>
        <w:rPr>
          <w:sz w:val="16"/>
          <w:szCs w:val="16"/>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CF6">
      <w:rPr>
        <w:rStyle w:val="PageNumber"/>
        <w:noProof/>
      </w:rPr>
      <w:t>1</w:t>
    </w:r>
    <w:r>
      <w:rPr>
        <w:rStyle w:val="PageNumber"/>
      </w:rPr>
      <w:fldChar w:fldCharType="end"/>
    </w:r>
  </w:p>
  <w:p w:rsidR="00AF4C1D" w:rsidRDefault="006A5CF6">
    <w:pPr>
      <w:pStyle w:val="Footer"/>
    </w:pPr>
    <w:bookmarkStart w:id="1" w:name="OLE_LINK1"/>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-36830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lv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" o:allowincell="f" strokeweight="2.25pt"/>
          </w:pict>
        </mc:Fallback>
      </mc:AlternateContent>
    </w:r>
    <w:r w:rsidR="00AF4C1D">
      <w:t>PJM © 20</w:t>
    </w:r>
    <w:bookmarkEnd w:id="1"/>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6A5CF6">
    <w:pPr>
      <w:pStyle w:val="Header"/>
      <w:rPr>
        <w:sz w:val="16"/>
      </w:rPr>
    </w:pPr>
    <w:r>
      <w:rPr>
        <w:noProof/>
        <w:sz w:val="16"/>
      </w:rPr>
      <w:drawing>
        <wp:inline distT="0" distB="0" distL="0" distR="0">
          <wp:extent cx="1657350" cy="6381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18"/>
    <w:rsid w:val="00000BE0"/>
    <w:rsid w:val="00004978"/>
    <w:rsid w:val="00007C1C"/>
    <w:rsid w:val="00010186"/>
    <w:rsid w:val="0001489A"/>
    <w:rsid w:val="0003691A"/>
    <w:rsid w:val="000419C1"/>
    <w:rsid w:val="00044D6B"/>
    <w:rsid w:val="00045DF8"/>
    <w:rsid w:val="00047F89"/>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A5CF6"/>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615"/>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2090F"/>
    <w:rsid w:val="00E20E9E"/>
    <w:rsid w:val="00E27673"/>
    <w:rsid w:val="00E3305E"/>
    <w:rsid w:val="00E34322"/>
    <w:rsid w:val="00E42892"/>
    <w:rsid w:val="00E46520"/>
    <w:rsid w:val="00E73737"/>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ANDERSD</dc:creator>
  <cp:lastModifiedBy>Gloistein, Crystal</cp:lastModifiedBy>
  <cp:revision>2</cp:revision>
  <cp:lastPrinted>2014-06-24T12:03:00Z</cp:lastPrinted>
  <dcterms:created xsi:type="dcterms:W3CDTF">2017-10-24T21:51:00Z</dcterms:created>
  <dcterms:modified xsi:type="dcterms:W3CDTF">2017-10-24T21:51:00Z</dcterms:modified>
</cp:coreProperties>
</file>